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4F74B" w14:textId="77777777" w:rsidR="006F6009" w:rsidRDefault="006F6009" w:rsidP="006F6009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0F7FDAC8" w14:textId="16B26A1C" w:rsidR="006F6009" w:rsidRDefault="006F6009" w:rsidP="005E6CC5">
      <w:pPr>
        <w:tabs>
          <w:tab w:val="left" w:pos="4185"/>
          <w:tab w:val="center" w:pos="5233"/>
        </w:tabs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LEI Nº 2.69</w:t>
      </w:r>
      <w:r w:rsidR="002226DB">
        <w:rPr>
          <w:rFonts w:eastAsia="Calibri"/>
          <w:b/>
          <w:lang w:eastAsia="en-US"/>
        </w:rPr>
        <w:t>5</w:t>
      </w:r>
      <w:r>
        <w:rPr>
          <w:rFonts w:eastAsia="Calibri"/>
          <w:b/>
          <w:lang w:eastAsia="en-US"/>
        </w:rPr>
        <w:t>/2023</w:t>
      </w:r>
    </w:p>
    <w:p w14:paraId="419F8F1F" w14:textId="77777777" w:rsidR="002226DB" w:rsidRPr="005E6CC5" w:rsidRDefault="002226DB" w:rsidP="006F6009">
      <w:pPr>
        <w:tabs>
          <w:tab w:val="left" w:pos="4185"/>
          <w:tab w:val="center" w:pos="5233"/>
        </w:tabs>
        <w:spacing w:line="276" w:lineRule="auto"/>
        <w:rPr>
          <w:rFonts w:eastAsia="Calibri"/>
          <w:b/>
          <w:sz w:val="10"/>
          <w:szCs w:val="10"/>
          <w:lang w:eastAsia="en-US"/>
        </w:rPr>
      </w:pPr>
    </w:p>
    <w:p w14:paraId="1E098DD8" w14:textId="7AB635BB" w:rsidR="006F6009" w:rsidRDefault="002226DB" w:rsidP="002226DB">
      <w:pPr>
        <w:tabs>
          <w:tab w:val="left" w:pos="4185"/>
          <w:tab w:val="center" w:pos="5233"/>
        </w:tabs>
        <w:spacing w:line="276" w:lineRule="auto"/>
        <w:ind w:left="2977"/>
        <w:jc w:val="both"/>
        <w:rPr>
          <w:b/>
          <w:i/>
        </w:rPr>
      </w:pPr>
      <w:r w:rsidRPr="000A5CDB">
        <w:rPr>
          <w:rStyle w:val="Forte"/>
        </w:rPr>
        <w:t>DISPÕE SOBRE A REALIZAÇÃO DA 1</w:t>
      </w:r>
      <w:r>
        <w:rPr>
          <w:rStyle w:val="Forte"/>
        </w:rPr>
        <w:t>3</w:t>
      </w:r>
      <w:r w:rsidRPr="000A5CDB">
        <w:rPr>
          <w:rStyle w:val="Forte"/>
        </w:rPr>
        <w:t xml:space="preserve">ª EXPO ANCHIETA (EXPOSIÇÃO COMERCIAL, INDUSTRIAL E AGROPECUÁRIA DE ANCHIETA) E DA </w:t>
      </w:r>
      <w:r>
        <w:rPr>
          <w:rStyle w:val="Forte"/>
        </w:rPr>
        <w:t>7</w:t>
      </w:r>
      <w:r w:rsidRPr="000A5CDB">
        <w:rPr>
          <w:rStyle w:val="Forte"/>
        </w:rPr>
        <w:t>ª FESTA DAS SEMENTES CRIOULAS, AUTORIZA EFETUAR DESPESAS E DÁ OUTRAS PROVIDÊNCIAS.</w:t>
      </w:r>
    </w:p>
    <w:p w14:paraId="1CCDFB9E" w14:textId="77777777" w:rsidR="002226DB" w:rsidRPr="002226DB" w:rsidRDefault="002226DB" w:rsidP="002226DB">
      <w:r w:rsidRPr="002226DB">
        <w:t xml:space="preserve">                                                                   </w:t>
      </w:r>
    </w:p>
    <w:p w14:paraId="253A9EDD" w14:textId="33DB8D28" w:rsidR="002226DB" w:rsidRPr="002226DB" w:rsidRDefault="002226DB" w:rsidP="002226DB">
      <w:r w:rsidRPr="002226DB">
        <w:t xml:space="preserve">            O Prefeito em Exercício do Município de Anchieta, Estado de Santa Catarina;</w:t>
      </w:r>
    </w:p>
    <w:p w14:paraId="54ED3C2E" w14:textId="77777777" w:rsidR="002226DB" w:rsidRPr="005E6CC5" w:rsidRDefault="002226DB" w:rsidP="002226DB">
      <w:pPr>
        <w:rPr>
          <w:sz w:val="10"/>
          <w:szCs w:val="10"/>
        </w:rPr>
      </w:pPr>
    </w:p>
    <w:p w14:paraId="2C2A9DE2" w14:textId="77777777" w:rsidR="002226DB" w:rsidRPr="002226DB" w:rsidRDefault="002226DB" w:rsidP="002226DB">
      <w:pPr>
        <w:jc w:val="both"/>
      </w:pPr>
      <w:r w:rsidRPr="002226DB">
        <w:t xml:space="preserve">            Faço saber a todos os habitantes deste Município que a Câmara Municipal de Vereadores aprovou e eu sanciono a seguinte Lei:</w:t>
      </w:r>
    </w:p>
    <w:p w14:paraId="79F7B386" w14:textId="77777777" w:rsidR="002226DB" w:rsidRPr="005E6CC5" w:rsidRDefault="002226DB" w:rsidP="002226DB">
      <w:pPr>
        <w:tabs>
          <w:tab w:val="left" w:pos="1418"/>
        </w:tabs>
        <w:jc w:val="both"/>
        <w:rPr>
          <w:b/>
          <w:bCs/>
          <w:sz w:val="10"/>
          <w:szCs w:val="10"/>
        </w:rPr>
      </w:pPr>
      <w:r w:rsidRPr="002226DB">
        <w:rPr>
          <w:b/>
          <w:bCs/>
        </w:rPr>
        <w:t xml:space="preserve">     </w:t>
      </w:r>
    </w:p>
    <w:p w14:paraId="2EAF2660" w14:textId="569BB9AC" w:rsidR="002226DB" w:rsidRDefault="002226DB" w:rsidP="005E6CC5">
      <w:pPr>
        <w:tabs>
          <w:tab w:val="left" w:pos="1418"/>
        </w:tabs>
        <w:jc w:val="both"/>
      </w:pPr>
      <w:r w:rsidRPr="002226DB">
        <w:t> </w:t>
      </w:r>
      <w:r w:rsidRPr="002226DB">
        <w:rPr>
          <w:b/>
          <w:bCs/>
        </w:rPr>
        <w:t xml:space="preserve">           Art. 1º. </w:t>
      </w:r>
      <w:r w:rsidRPr="002226DB">
        <w:t xml:space="preserve">Fica instituída a realização da 13ª EXPO ANCHIETA e da 7ª Festa das Sementes Crioulas, as quais ocorrerão no dia 17,18 e 19 de março de 2023, nas dependências do Salão Paroquial da Paróquia Santa Lúcia, na área da Praça Municipal Orestes </w:t>
      </w:r>
      <w:proofErr w:type="spellStart"/>
      <w:r w:rsidRPr="002226DB">
        <w:t>Gheller</w:t>
      </w:r>
      <w:proofErr w:type="spellEnd"/>
      <w:r w:rsidRPr="002226DB">
        <w:t xml:space="preserve">, Rua Vereador Geraldo </w:t>
      </w:r>
      <w:proofErr w:type="spellStart"/>
      <w:r w:rsidRPr="002226DB">
        <w:t>Garlet</w:t>
      </w:r>
      <w:proofErr w:type="spellEnd"/>
      <w:r w:rsidRPr="002226DB">
        <w:t xml:space="preserve"> e na Rua </w:t>
      </w:r>
      <w:proofErr w:type="spellStart"/>
      <w:r w:rsidRPr="002226DB">
        <w:t>Olimpio</w:t>
      </w:r>
      <w:proofErr w:type="spellEnd"/>
      <w:r w:rsidRPr="002226DB">
        <w:t xml:space="preserve"> Dal Magro, município de Anchieta, Estado de Santa Catarina, em comemoração ao 60º (Sexagésimo) aniversário do Município de Anchieta/SC.</w:t>
      </w:r>
    </w:p>
    <w:p w14:paraId="2F2EEE80" w14:textId="77777777" w:rsidR="005E6CC5" w:rsidRPr="005E6CC5" w:rsidRDefault="005E6CC5" w:rsidP="005E6CC5">
      <w:pPr>
        <w:tabs>
          <w:tab w:val="left" w:pos="1418"/>
        </w:tabs>
        <w:jc w:val="both"/>
        <w:rPr>
          <w:sz w:val="16"/>
          <w:szCs w:val="16"/>
        </w:rPr>
      </w:pPr>
    </w:p>
    <w:p w14:paraId="105FECBF" w14:textId="77777777" w:rsidR="002226DB" w:rsidRPr="002226DB" w:rsidRDefault="002226DB" w:rsidP="005E6CC5">
      <w:pPr>
        <w:ind w:firstLine="708"/>
        <w:jc w:val="both"/>
      </w:pPr>
      <w:r w:rsidRPr="002226DB">
        <w:rPr>
          <w:b/>
          <w:bCs/>
        </w:rPr>
        <w:t xml:space="preserve">Art. 2º. </w:t>
      </w:r>
      <w:r w:rsidRPr="002226DB">
        <w:t>A responsabilidade administrativa e financeira para a realização da 13ª EXPO ANCHIETA e da 7ª Festa das Sementes Crioulas, será exercida pelo Município de Anchieta/SC, ficando o Chefe do Poder Executivo Municipal, autorizado a efetuar despesas, respeitando os ditames da Lei Nº8666/93, conforme previsto no orçamento em vigor</w:t>
      </w:r>
      <w:r w:rsidRPr="002226DB">
        <w:rPr>
          <w:b/>
        </w:rPr>
        <w:t xml:space="preserve">, </w:t>
      </w:r>
      <w:r w:rsidRPr="002226DB">
        <w:t>para as</w:t>
      </w:r>
      <w:r w:rsidRPr="002226DB">
        <w:rPr>
          <w:b/>
        </w:rPr>
        <w:t xml:space="preserve"> </w:t>
      </w:r>
      <w:r w:rsidRPr="002226DB">
        <w:t>contratações de shows artísticos e serviços terceirizados tais como aluguéis de estandes, publicidade, sonorização, palco, lonas, aluguel de espaços, banheiros químicos, segurança e demais despesas inerentes ao evento, pelo fluxo orçamentário da Prefeitura Municipal.</w:t>
      </w:r>
    </w:p>
    <w:p w14:paraId="4B0A13E2" w14:textId="77777777" w:rsidR="002226DB" w:rsidRPr="002226DB" w:rsidRDefault="002226DB" w:rsidP="002226DB">
      <w:pPr>
        <w:spacing w:before="100" w:beforeAutospacing="1" w:after="100" w:afterAutospacing="1"/>
        <w:jc w:val="both"/>
      </w:pPr>
      <w:r w:rsidRPr="002226DB">
        <w:rPr>
          <w:b/>
          <w:bCs/>
        </w:rPr>
        <w:tab/>
        <w:t>Art. 3º</w:t>
      </w:r>
      <w:r w:rsidRPr="002226DB">
        <w:t xml:space="preserve"> Ficará a cargo do Chefe do Poder Executivo nomear Comissão Central Organizadora que além de dispor sobre todas as regras e regulamentos da 13ª Expo Anchieta e da 7ª Festa das Sementes Crioulas, terá poderes para fixar preços de produtos, espaços, serviços comercializáveis, ingressos e demais trâmites administrativos que se fizerem necessários.</w:t>
      </w:r>
    </w:p>
    <w:p w14:paraId="5CA99D4A" w14:textId="77777777" w:rsidR="002226DB" w:rsidRPr="002226DB" w:rsidRDefault="002226DB" w:rsidP="002226DB">
      <w:pPr>
        <w:spacing w:before="100" w:beforeAutospacing="1" w:after="100" w:afterAutospacing="1"/>
        <w:ind w:firstLine="708"/>
        <w:jc w:val="both"/>
      </w:pPr>
      <w:r w:rsidRPr="002226DB">
        <w:rPr>
          <w:b/>
          <w:bCs/>
        </w:rPr>
        <w:t xml:space="preserve">Art. 4º. </w:t>
      </w:r>
      <w:r w:rsidRPr="002226DB">
        <w:t>Fica autorizado o uso de espaços públicos, de bens móveis e imóveis de propriedade do município, bem como a convocação de servidores, objetos e serviços para a promoção do evento.</w:t>
      </w:r>
    </w:p>
    <w:p w14:paraId="72041811" w14:textId="77777777" w:rsidR="002226DB" w:rsidRPr="002226DB" w:rsidRDefault="002226DB" w:rsidP="002226DB">
      <w:pPr>
        <w:spacing w:before="100" w:beforeAutospacing="1" w:after="100" w:afterAutospacing="1"/>
        <w:jc w:val="both"/>
      </w:pPr>
      <w:r w:rsidRPr="002226DB">
        <w:t>           </w:t>
      </w:r>
      <w:r w:rsidRPr="002226DB">
        <w:rPr>
          <w:b/>
          <w:bCs/>
        </w:rPr>
        <w:t>Art. 5º.</w:t>
      </w:r>
      <w:r w:rsidRPr="002226DB">
        <w:t xml:space="preserve"> Toda a movimentação financeira da 13ª EXPO ANCHIETA e da 7ª Festa das Sementes Crioulas, compreendendo o aporte de recursos do município bem como as receitas e despesas, dar-se-á através de conta bancária específica, identificada e vinculada ao evento, movimentados por transferência eletrônica de valores, de cuja movimentação se dará amplo conhecimento através do Portal da Transparência.</w:t>
      </w:r>
    </w:p>
    <w:p w14:paraId="221C2B81" w14:textId="77777777" w:rsidR="002226DB" w:rsidRPr="002226DB" w:rsidRDefault="002226DB" w:rsidP="002226DB">
      <w:pPr>
        <w:spacing w:before="100" w:beforeAutospacing="1" w:after="100" w:afterAutospacing="1"/>
        <w:ind w:firstLine="708"/>
        <w:jc w:val="both"/>
        <w:rPr>
          <w:highlight w:val="yellow"/>
        </w:rPr>
      </w:pPr>
      <w:r w:rsidRPr="002226DB">
        <w:rPr>
          <w:rFonts w:eastAsia="MS Mincho"/>
          <w:b/>
          <w:bCs/>
        </w:rPr>
        <w:t>Art. 6º</w:t>
      </w:r>
      <w:r w:rsidRPr="002226DB">
        <w:rPr>
          <w:rFonts w:eastAsia="MS Mincho"/>
          <w:bCs/>
        </w:rPr>
        <w:t xml:space="preserve"> Esta</w:t>
      </w:r>
      <w:r w:rsidRPr="002226DB">
        <w:rPr>
          <w:rFonts w:eastAsia="MS Mincho"/>
        </w:rPr>
        <w:t xml:space="preserve"> Lei entra em vigor na data de sua publicação.</w:t>
      </w:r>
    </w:p>
    <w:p w14:paraId="2DBDB9EC" w14:textId="77777777" w:rsidR="002226DB" w:rsidRPr="002226DB" w:rsidRDefault="002226DB" w:rsidP="002226DB">
      <w:pPr>
        <w:ind w:firstLine="708"/>
        <w:rPr>
          <w:rFonts w:ascii="Courier New" w:hAnsi="Courier New"/>
          <w:sz w:val="20"/>
          <w:lang w:val="x-none" w:eastAsia="x-none"/>
        </w:rPr>
      </w:pPr>
      <w:r w:rsidRPr="002226DB">
        <w:rPr>
          <w:rFonts w:eastAsia="MS Mincho"/>
          <w:b/>
          <w:bCs/>
          <w:lang w:val="x-none" w:eastAsia="x-none"/>
        </w:rPr>
        <w:t>Art. 7º</w:t>
      </w:r>
      <w:r w:rsidRPr="002226DB">
        <w:rPr>
          <w:rFonts w:eastAsia="MS Mincho"/>
          <w:lang w:val="x-none" w:eastAsia="x-none"/>
        </w:rPr>
        <w:t xml:space="preserve">  Revogam-se as disposições em contrário.</w:t>
      </w:r>
    </w:p>
    <w:p w14:paraId="5BCF16FB" w14:textId="77777777" w:rsidR="00AC5468" w:rsidRPr="00514C5E" w:rsidRDefault="00AC5468" w:rsidP="00AC5468">
      <w:pPr>
        <w:spacing w:line="288" w:lineRule="auto"/>
        <w:jc w:val="right"/>
        <w:rPr>
          <w:rFonts w:eastAsia="Calibri"/>
          <w:sz w:val="16"/>
          <w:szCs w:val="16"/>
          <w:lang w:eastAsia="en-US"/>
        </w:rPr>
      </w:pPr>
    </w:p>
    <w:p w14:paraId="32B1721A" w14:textId="01B7C0BA" w:rsidR="00AC5468" w:rsidRPr="00CA0B8E" w:rsidRDefault="00AC5468" w:rsidP="00AC5468">
      <w:pPr>
        <w:spacing w:line="288" w:lineRule="auto"/>
        <w:jc w:val="right"/>
        <w:rPr>
          <w:rFonts w:eastAsia="Calibri"/>
          <w:color w:val="000000"/>
          <w:szCs w:val="22"/>
          <w:lang w:eastAsia="en-US"/>
        </w:rPr>
      </w:pPr>
      <w:r w:rsidRPr="00CA0B8E">
        <w:rPr>
          <w:rFonts w:eastAsia="Calibri"/>
          <w:szCs w:val="22"/>
          <w:lang w:eastAsia="en-US"/>
        </w:rPr>
        <w:tab/>
      </w:r>
      <w:r w:rsidRPr="00CA0B8E">
        <w:rPr>
          <w:rFonts w:eastAsia="Calibri"/>
          <w:color w:val="000000"/>
          <w:szCs w:val="22"/>
          <w:lang w:eastAsia="en-US"/>
        </w:rPr>
        <w:t>Anchieta/SC</w:t>
      </w:r>
      <w:r w:rsidR="005E6CC5">
        <w:rPr>
          <w:rFonts w:eastAsia="Calibri"/>
          <w:color w:val="000000"/>
          <w:szCs w:val="22"/>
          <w:lang w:eastAsia="en-US"/>
        </w:rPr>
        <w:t>, 03 de fevereiro</w:t>
      </w:r>
      <w:r w:rsidRPr="00CA0B8E">
        <w:rPr>
          <w:rFonts w:eastAsia="Calibri"/>
          <w:color w:val="000000"/>
          <w:szCs w:val="22"/>
          <w:lang w:eastAsia="en-US"/>
        </w:rPr>
        <w:t xml:space="preserve"> de 2023.</w:t>
      </w:r>
    </w:p>
    <w:p w14:paraId="0D915625" w14:textId="79820243" w:rsidR="006F6009" w:rsidRDefault="00CE7304" w:rsidP="006F6009">
      <w:pPr>
        <w:spacing w:line="276" w:lineRule="auto"/>
        <w:jc w:val="center"/>
        <w:rPr>
          <w:b/>
        </w:rPr>
      </w:pPr>
      <w:r>
        <w:rPr>
          <w:b/>
        </w:rPr>
        <w:t>IVAN JOSÉ CANCI</w:t>
      </w:r>
    </w:p>
    <w:p w14:paraId="5AC3910F" w14:textId="7AA33578" w:rsidR="00CE7304" w:rsidRDefault="006F6009" w:rsidP="006F6009">
      <w:pPr>
        <w:spacing w:line="276" w:lineRule="auto"/>
        <w:jc w:val="center"/>
        <w:rPr>
          <w:i/>
          <w:iCs/>
        </w:rPr>
      </w:pPr>
      <w:r>
        <w:rPr>
          <w:i/>
          <w:iCs/>
        </w:rPr>
        <w:t xml:space="preserve">Prefeito Municipal </w:t>
      </w:r>
      <w:r w:rsidR="00CE7304">
        <w:rPr>
          <w:i/>
          <w:iCs/>
        </w:rPr>
        <w:t>de Anchieta</w:t>
      </w:r>
    </w:p>
    <w:p w14:paraId="62472604" w14:textId="77777777" w:rsidR="00514C5E" w:rsidRDefault="00514C5E" w:rsidP="006F6009">
      <w:pPr>
        <w:spacing w:line="276" w:lineRule="auto"/>
        <w:jc w:val="center"/>
        <w:rPr>
          <w:i/>
          <w:iCs/>
        </w:rPr>
      </w:pPr>
    </w:p>
    <w:p w14:paraId="1F3C2CD7" w14:textId="77777777" w:rsidR="006F6009" w:rsidRDefault="006F6009" w:rsidP="00514C5E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5EA31B33" w14:textId="5D7233D0" w:rsidR="00E1397F" w:rsidRPr="00C420D5" w:rsidRDefault="006F6009" w:rsidP="00514C5E">
      <w:pPr>
        <w:rPr>
          <w:rStyle w:val="Forte"/>
          <w:b w:val="0"/>
          <w:bCs w:val="0"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sectPr w:rsidR="00E1397F" w:rsidRPr="00C420D5" w:rsidSect="00514C5E">
      <w:headerReference w:type="default" r:id="rId9"/>
      <w:footerReference w:type="default" r:id="rId10"/>
      <w:pgSz w:w="11906" w:h="16838"/>
      <w:pgMar w:top="720" w:right="720" w:bottom="720" w:left="720" w:header="170" w:footer="5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4F1E6" w14:textId="77777777" w:rsidR="00FA2678" w:rsidRDefault="00FA2678" w:rsidP="002C5680">
      <w:r>
        <w:separator/>
      </w:r>
    </w:p>
  </w:endnote>
  <w:endnote w:type="continuationSeparator" w:id="0">
    <w:p w14:paraId="0F34072B" w14:textId="77777777" w:rsidR="00FA2678" w:rsidRDefault="00FA2678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37061" w14:textId="457E2012" w:rsidR="00BC3C95" w:rsidRPr="006F6009" w:rsidRDefault="00CE7304" w:rsidP="00CE7304">
    <w:pPr>
      <w:pStyle w:val="Rodap"/>
      <w:ind w:left="-284"/>
    </w:pPr>
    <w:r w:rsidRPr="00CE7304">
      <w:rPr>
        <w:rFonts w:ascii="Calibri" w:eastAsia="Calibri" w:hAnsi="Calibri" w:cs="Times New Roman"/>
        <w:noProof/>
      </w:rPr>
      <w:drawing>
        <wp:inline distT="0" distB="0" distL="0" distR="0" wp14:anchorId="12A131ED" wp14:editId="14E0FF64">
          <wp:extent cx="7046416" cy="827609"/>
          <wp:effectExtent l="0" t="0" r="254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941" cy="8338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6EE67" w14:textId="77777777" w:rsidR="00FA2678" w:rsidRDefault="00FA2678" w:rsidP="002C5680">
      <w:r>
        <w:separator/>
      </w:r>
    </w:p>
  </w:footnote>
  <w:footnote w:type="continuationSeparator" w:id="0">
    <w:p w14:paraId="3F9439B3" w14:textId="77777777" w:rsidR="00FA2678" w:rsidRDefault="00FA2678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69E07" w14:textId="719420CF" w:rsidR="00A45F58" w:rsidRDefault="006F6009" w:rsidP="00CE7304">
    <w:pPr>
      <w:pStyle w:val="Cabealho"/>
      <w:ind w:left="-567"/>
      <w:jc w:val="center"/>
    </w:pPr>
    <w:bookmarkStart w:id="0" w:name="_Hlk119076751"/>
    <w:bookmarkEnd w:id="0"/>
    <w:r>
      <w:rPr>
        <w:b/>
        <w:noProof/>
        <w:sz w:val="20"/>
      </w:rPr>
      <w:drawing>
        <wp:inline distT="0" distB="0" distL="0" distR="0" wp14:anchorId="1D99537C" wp14:editId="6B461512">
          <wp:extent cx="7302793" cy="974785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2456" cy="9894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647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359C9"/>
    <w:rsid w:val="00043A80"/>
    <w:rsid w:val="00064585"/>
    <w:rsid w:val="00090292"/>
    <w:rsid w:val="00135EBF"/>
    <w:rsid w:val="00197F71"/>
    <w:rsid w:val="001E750E"/>
    <w:rsid w:val="002226DB"/>
    <w:rsid w:val="00286F53"/>
    <w:rsid w:val="002C5680"/>
    <w:rsid w:val="0036123C"/>
    <w:rsid w:val="003B50CC"/>
    <w:rsid w:val="003D3E00"/>
    <w:rsid w:val="0041275D"/>
    <w:rsid w:val="00424396"/>
    <w:rsid w:val="0045425F"/>
    <w:rsid w:val="0048278F"/>
    <w:rsid w:val="00492A7D"/>
    <w:rsid w:val="00512A18"/>
    <w:rsid w:val="00514C5E"/>
    <w:rsid w:val="00517E15"/>
    <w:rsid w:val="00536FA4"/>
    <w:rsid w:val="005B6AD1"/>
    <w:rsid w:val="005E6CC5"/>
    <w:rsid w:val="006814F0"/>
    <w:rsid w:val="006E5459"/>
    <w:rsid w:val="006E7D4D"/>
    <w:rsid w:val="006F6009"/>
    <w:rsid w:val="0074592F"/>
    <w:rsid w:val="00773C4E"/>
    <w:rsid w:val="007B657B"/>
    <w:rsid w:val="00805ED6"/>
    <w:rsid w:val="00815EDD"/>
    <w:rsid w:val="008D1DCB"/>
    <w:rsid w:val="009805A9"/>
    <w:rsid w:val="00A27883"/>
    <w:rsid w:val="00A315C1"/>
    <w:rsid w:val="00A45F58"/>
    <w:rsid w:val="00A9420B"/>
    <w:rsid w:val="00AB5F3E"/>
    <w:rsid w:val="00AC5468"/>
    <w:rsid w:val="00BC3C95"/>
    <w:rsid w:val="00BD3A29"/>
    <w:rsid w:val="00C25367"/>
    <w:rsid w:val="00C420D5"/>
    <w:rsid w:val="00CE7304"/>
    <w:rsid w:val="00D20C45"/>
    <w:rsid w:val="00D33391"/>
    <w:rsid w:val="00D869F5"/>
    <w:rsid w:val="00E1397F"/>
    <w:rsid w:val="00E92683"/>
    <w:rsid w:val="00EE7FFD"/>
    <w:rsid w:val="00F523AE"/>
    <w:rsid w:val="00F73DF4"/>
    <w:rsid w:val="00FA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semiHidden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2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41EC-065D-41BA-85ED-E09A761D9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457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User</cp:lastModifiedBy>
  <cp:revision>10</cp:revision>
  <cp:lastPrinted>2023-01-20T11:51:00Z</cp:lastPrinted>
  <dcterms:created xsi:type="dcterms:W3CDTF">2023-01-27T12:38:00Z</dcterms:created>
  <dcterms:modified xsi:type="dcterms:W3CDTF">2023-02-03T18:30:00Z</dcterms:modified>
</cp:coreProperties>
</file>