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380" w:rsidRDefault="00950380" w:rsidP="00EA665E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641366" w:rsidRDefault="00641366" w:rsidP="00EA665E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E7EFF" w:rsidRPr="00935973" w:rsidRDefault="00472ABC" w:rsidP="00EA665E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0F3DB1">
        <w:rPr>
          <w:rFonts w:ascii="Times New Roman" w:hAnsi="Times New Roman" w:cs="Times New Roman"/>
          <w:b/>
          <w:color w:val="auto"/>
          <w:sz w:val="24"/>
          <w:szCs w:val="24"/>
        </w:rPr>
        <w:t>39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BC2194" w:rsidRDefault="000C2B50" w:rsidP="00992E5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950380" w:rsidRPr="00935973" w:rsidRDefault="00950380" w:rsidP="00992E5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C2194" w:rsidRDefault="00BE7EFF" w:rsidP="00992E5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>Aceguá,</w:t>
      </w:r>
      <w:r w:rsidR="000F3DB1">
        <w:rPr>
          <w:rFonts w:ascii="Times New Roman" w:hAnsi="Times New Roman" w:cs="Times New Roman"/>
          <w:kern w:val="28"/>
          <w:sz w:val="24"/>
          <w:szCs w:val="24"/>
        </w:rPr>
        <w:t xml:space="preserve"> 29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0F3DB1">
        <w:rPr>
          <w:rFonts w:ascii="Times New Roman" w:hAnsi="Times New Roman" w:cs="Times New Roman"/>
          <w:kern w:val="28"/>
          <w:sz w:val="24"/>
          <w:szCs w:val="24"/>
        </w:rPr>
        <w:t>nov</w:t>
      </w:r>
      <w:r w:rsidR="001904DB">
        <w:rPr>
          <w:rFonts w:ascii="Times New Roman" w:hAnsi="Times New Roman" w:cs="Times New Roman"/>
          <w:kern w:val="28"/>
          <w:sz w:val="24"/>
          <w:szCs w:val="24"/>
        </w:rPr>
        <w:t>em</w:t>
      </w:r>
      <w:r w:rsidR="00DE2DB5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C126B0">
        <w:rPr>
          <w:rFonts w:ascii="Times New Roman" w:hAnsi="Times New Roman" w:cs="Times New Roman"/>
          <w:kern w:val="28"/>
          <w:sz w:val="24"/>
          <w:szCs w:val="24"/>
        </w:rPr>
        <w:t>de 20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</w:p>
    <w:p w:rsidR="00950380" w:rsidRDefault="00950380" w:rsidP="00992E53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:rsidR="0091142A" w:rsidRDefault="00E82DD8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B92EF1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454D56" w:rsidRPr="00B92EF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0D2132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92EF1" w:rsidRPr="00B92EF1">
        <w:rPr>
          <w:rFonts w:ascii="Times New Roman" w:hAnsi="Times New Roman" w:cs="Times New Roman"/>
          <w:kern w:val="28"/>
          <w:sz w:val="24"/>
          <w:szCs w:val="24"/>
        </w:rPr>
        <w:t>vinte e nove</w:t>
      </w:r>
      <w:r w:rsidR="00B41090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B92EF1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4D56" w:rsidRPr="00B92EF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1904DB" w:rsidRPr="00B92EF1">
        <w:rPr>
          <w:rFonts w:ascii="Times New Roman" w:hAnsi="Times New Roman" w:cs="Times New Roman"/>
          <w:kern w:val="28"/>
          <w:sz w:val="24"/>
          <w:szCs w:val="24"/>
        </w:rPr>
        <w:t>novem</w:t>
      </w:r>
      <w:r w:rsidR="007A77A9" w:rsidRPr="00B92EF1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FF564B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do ano de dois mil e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B92EF1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6642B" w:rsidRPr="00B92EF1">
        <w:rPr>
          <w:rFonts w:ascii="Times New Roman" w:hAnsi="Times New Roman" w:cs="Times New Roman"/>
          <w:kern w:val="28"/>
          <w:sz w:val="24"/>
          <w:szCs w:val="24"/>
        </w:rPr>
        <w:t>dois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6D3305" w:rsidRPr="00B92EF1">
        <w:rPr>
          <w:rFonts w:ascii="Times New Roman" w:hAnsi="Times New Roman" w:cs="Times New Roman"/>
          <w:kern w:val="28"/>
          <w:sz w:val="24"/>
          <w:szCs w:val="24"/>
        </w:rPr>
        <w:t xml:space="preserve">excepcionalmente, às dez horas e </w:t>
      </w:r>
      <w:r w:rsidR="00B92EF1" w:rsidRPr="00B92EF1">
        <w:rPr>
          <w:rFonts w:ascii="Times New Roman" w:hAnsi="Times New Roman" w:cs="Times New Roman"/>
          <w:kern w:val="28"/>
          <w:sz w:val="24"/>
          <w:szCs w:val="24"/>
        </w:rPr>
        <w:t>vinte e cinco</w:t>
      </w:r>
      <w:r w:rsidR="006D3305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minutos, em virtude de jogo do Brasil, na Copa do Mundo de Futebol, no Qatar, no dia </w:t>
      </w:r>
      <w:r w:rsidR="00B92EF1" w:rsidRPr="00B92EF1">
        <w:rPr>
          <w:rFonts w:ascii="Times New Roman" w:hAnsi="Times New Roman" w:cs="Times New Roman"/>
          <w:kern w:val="28"/>
          <w:sz w:val="24"/>
          <w:szCs w:val="24"/>
        </w:rPr>
        <w:t>vinte e oito</w:t>
      </w:r>
      <w:r w:rsidR="0048491E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(</w:t>
      </w:r>
      <w:r w:rsidR="00B92EF1" w:rsidRPr="00B92EF1">
        <w:rPr>
          <w:rFonts w:ascii="Times New Roman" w:hAnsi="Times New Roman" w:cs="Times New Roman"/>
          <w:kern w:val="28"/>
          <w:sz w:val="24"/>
          <w:szCs w:val="24"/>
        </w:rPr>
        <w:t>28</w:t>
      </w:r>
      <w:r w:rsidR="0048491E" w:rsidRPr="00B92EF1">
        <w:rPr>
          <w:rFonts w:ascii="Times New Roman" w:hAnsi="Times New Roman" w:cs="Times New Roman"/>
          <w:kern w:val="28"/>
          <w:sz w:val="24"/>
          <w:szCs w:val="24"/>
        </w:rPr>
        <w:t>) do corrente mês</w:t>
      </w:r>
      <w:r w:rsidR="006D3305" w:rsidRPr="00B92EF1">
        <w:rPr>
          <w:rFonts w:ascii="Times New Roman" w:hAnsi="Times New Roman" w:cs="Times New Roman"/>
          <w:kern w:val="28"/>
          <w:sz w:val="24"/>
          <w:szCs w:val="24"/>
        </w:rPr>
        <w:t xml:space="preserve">,  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no Plenário Ecesar Pintos, da Câmara Municipal de Vereadores de Aceguá, </w:t>
      </w:r>
      <w:r w:rsidR="00D66D3F" w:rsidRPr="00B92EF1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Senhor </w:t>
      </w:r>
      <w:r w:rsidR="00C83908" w:rsidRPr="00B92EF1">
        <w:rPr>
          <w:rFonts w:ascii="Times New Roman" w:hAnsi="Times New Roman" w:cs="Times New Roman"/>
          <w:kern w:val="28"/>
          <w:sz w:val="24"/>
          <w:szCs w:val="24"/>
        </w:rPr>
        <w:t>Presidente, Vereador</w:t>
      </w:r>
      <w:r w:rsidR="00E81BA8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4D56" w:rsidRPr="00B92EF1">
        <w:rPr>
          <w:rFonts w:ascii="Times New Roman" w:hAnsi="Times New Roman" w:cs="Times New Roman"/>
          <w:kern w:val="28"/>
          <w:sz w:val="24"/>
          <w:szCs w:val="24"/>
        </w:rPr>
        <w:t>Alex Castillo de Los Santos-PSD</w:t>
      </w:r>
      <w:r w:rsidR="00C83908" w:rsidRPr="00B92EF1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E81BA8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>após verific</w:t>
      </w:r>
      <w:r w:rsidR="00344A06" w:rsidRPr="00B92EF1">
        <w:rPr>
          <w:rFonts w:ascii="Times New Roman" w:hAnsi="Times New Roman" w:cs="Times New Roman"/>
          <w:kern w:val="28"/>
          <w:sz w:val="24"/>
          <w:szCs w:val="24"/>
        </w:rPr>
        <w:t>ar a existência de número legal,</w:t>
      </w:r>
      <w:r w:rsidR="003B3BCA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deu por aberta a Sessão,</w:t>
      </w:r>
      <w:r w:rsidR="00344A06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>solicit</w:t>
      </w:r>
      <w:r w:rsidR="00262048" w:rsidRPr="00B92EF1">
        <w:rPr>
          <w:rFonts w:ascii="Times New Roman" w:hAnsi="Times New Roman" w:cs="Times New Roman"/>
          <w:kern w:val="28"/>
          <w:sz w:val="24"/>
          <w:szCs w:val="24"/>
        </w:rPr>
        <w:t>ando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350E2" w:rsidRPr="00B92EF1">
        <w:rPr>
          <w:rFonts w:ascii="Times New Roman" w:hAnsi="Times New Roman" w:cs="Times New Roman"/>
          <w:kern w:val="28"/>
          <w:sz w:val="24"/>
          <w:szCs w:val="24"/>
        </w:rPr>
        <w:t xml:space="preserve">ao </w:t>
      </w:r>
      <w:r w:rsidR="00356CFD" w:rsidRPr="00B92EF1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8350E2" w:rsidRPr="00B92EF1">
        <w:rPr>
          <w:rFonts w:ascii="Times New Roman" w:hAnsi="Times New Roman" w:cs="Times New Roman"/>
          <w:kern w:val="28"/>
          <w:sz w:val="24"/>
          <w:szCs w:val="24"/>
        </w:rPr>
        <w:t>.º Secretário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356CFD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Júlio César Lemos-MDB, 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que procedesse a chamada dos demais Vereadores, estando </w:t>
      </w:r>
      <w:r w:rsidR="008350E2" w:rsidRPr="00B92EF1">
        <w:rPr>
          <w:rFonts w:ascii="Times New Roman" w:hAnsi="Times New Roman" w:cs="Times New Roman"/>
          <w:kern w:val="28"/>
          <w:sz w:val="24"/>
          <w:szCs w:val="24"/>
        </w:rPr>
        <w:t>presente</w:t>
      </w:r>
      <w:r w:rsidR="00C64A57" w:rsidRPr="00B92EF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8350E2" w:rsidRPr="00B92EF1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81BA8" w:rsidRPr="00B92EF1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MDB: </w:t>
      </w:r>
      <w:r w:rsidR="00262048" w:rsidRPr="00B92EF1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454D56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e Renato Souza da Silva</w:t>
      </w:r>
      <w:r w:rsidR="007558CC" w:rsidRPr="00B92EF1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350E2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B92EF1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0C2B50" w:rsidRPr="00B92EF1">
        <w:rPr>
          <w:rFonts w:ascii="Times New Roman" w:hAnsi="Times New Roman" w:cs="Times New Roman"/>
          <w:kern w:val="28"/>
          <w:sz w:val="24"/>
          <w:szCs w:val="24"/>
        </w:rPr>
        <w:t>P:</w:t>
      </w:r>
      <w:r w:rsidR="00856B5B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Dalmiro Almeida</w:t>
      </w:r>
      <w:r w:rsidR="008350E2" w:rsidRPr="00B92EF1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56B5B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B92EF1">
        <w:rPr>
          <w:rFonts w:ascii="Times New Roman" w:hAnsi="Times New Roman" w:cs="Times New Roman"/>
          <w:kern w:val="28"/>
          <w:sz w:val="24"/>
          <w:szCs w:val="24"/>
        </w:rPr>
        <w:t>pelo PT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B: </w:t>
      </w:r>
      <w:r w:rsidR="00D017F0" w:rsidRPr="00B92EF1">
        <w:rPr>
          <w:rFonts w:ascii="Times New Roman" w:hAnsi="Times New Roman" w:cs="Times New Roman"/>
          <w:kern w:val="28"/>
          <w:sz w:val="24"/>
          <w:szCs w:val="24"/>
        </w:rPr>
        <w:t>Jair Ardenchy</w:t>
      </w:r>
      <w:r w:rsidR="00D54614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e</w:t>
      </w:r>
      <w:r w:rsidR="00356CFD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Pedro Morvan Ferrugem de Blanco</w:t>
      </w:r>
      <w:r w:rsidR="00D017F0" w:rsidRPr="00B92EF1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0C2B50" w:rsidRPr="00B92EF1">
        <w:rPr>
          <w:rFonts w:ascii="Times New Roman" w:hAnsi="Times New Roman" w:cs="Times New Roman"/>
          <w:kern w:val="28"/>
          <w:sz w:val="24"/>
          <w:szCs w:val="24"/>
        </w:rPr>
        <w:t>pelo PSDB:</w:t>
      </w:r>
      <w:r w:rsidR="00B41090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Émerson Vidal Ferreira e </w:t>
      </w:r>
      <w:r w:rsidR="00262048" w:rsidRPr="00B92EF1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46642B" w:rsidRPr="00B92EF1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B92EF1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128BF" w:rsidRPr="00B92EF1">
        <w:rPr>
          <w:rFonts w:ascii="Times New Roman" w:hAnsi="Times New Roman" w:cs="Times New Roman"/>
          <w:kern w:val="28"/>
          <w:sz w:val="24"/>
          <w:szCs w:val="24"/>
        </w:rPr>
        <w:t>colocou em votação a Ata da última Sessão Ordinária,</w:t>
      </w:r>
      <w:r w:rsidR="000F290B" w:rsidRPr="00B92EF1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7560" w:rsidRPr="00B92EF1">
        <w:rPr>
          <w:rFonts w:ascii="Times New Roman" w:hAnsi="Times New Roman" w:cs="Times New Roman"/>
          <w:kern w:val="28"/>
          <w:sz w:val="24"/>
          <w:szCs w:val="24"/>
        </w:rPr>
        <w:t xml:space="preserve">realizada em </w:t>
      </w:r>
      <w:r w:rsidR="006D3305" w:rsidRPr="00B92EF1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6D3305" w:rsidRPr="000F3DB1">
        <w:rPr>
          <w:rFonts w:ascii="Times New Roman" w:hAnsi="Times New Roman" w:cs="Times New Roman"/>
          <w:color w:val="FF0000"/>
          <w:kern w:val="28"/>
          <w:sz w:val="24"/>
          <w:szCs w:val="24"/>
        </w:rPr>
        <w:t xml:space="preserve"> 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B92EF1">
        <w:rPr>
          <w:rFonts w:ascii="Times New Roman" w:hAnsi="Times New Roman" w:cs="Times New Roman"/>
          <w:kern w:val="28"/>
          <w:sz w:val="24"/>
          <w:szCs w:val="24"/>
        </w:rPr>
        <w:t>um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 xml:space="preserve"> (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B92EF1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757560">
        <w:rPr>
          <w:rFonts w:ascii="Times New Roman" w:hAnsi="Times New Roman" w:cs="Times New Roman"/>
          <w:kern w:val="28"/>
          <w:sz w:val="24"/>
          <w:szCs w:val="24"/>
        </w:rPr>
        <w:t xml:space="preserve">), do corrente mês, </w:t>
      </w:r>
      <w:r w:rsidR="005908B9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fo</w:t>
      </w:r>
      <w:r w:rsidR="00D12C3D">
        <w:rPr>
          <w:rFonts w:ascii="Times New Roman" w:hAnsi="Times New Roman" w:cs="Times New Roman"/>
          <w:kern w:val="28"/>
          <w:sz w:val="24"/>
          <w:szCs w:val="24"/>
        </w:rPr>
        <w:t>i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aprovada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por unanimidade.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C91A7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osteriormente, </w:t>
      </w:r>
      <w:r w:rsidR="00667F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</w:t>
      </w:r>
      <w:r w:rsidR="009B763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 leitura do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201FF7">
        <w:rPr>
          <w:rFonts w:ascii="Times New Roman" w:hAnsi="Times New Roman" w:cs="Times New Roman"/>
          <w:kern w:val="28"/>
          <w:sz w:val="24"/>
          <w:szCs w:val="24"/>
        </w:rPr>
        <w:t xml:space="preserve">INTERNO, </w:t>
      </w:r>
      <w:r w:rsidR="00145EB8" w:rsidRPr="00013710">
        <w:rPr>
          <w:rFonts w:ascii="Times New Roman" w:hAnsi="Times New Roman" w:cs="Times New Roman"/>
          <w:kern w:val="28"/>
          <w:sz w:val="24"/>
          <w:szCs w:val="24"/>
        </w:rPr>
        <w:t>onde const</w:t>
      </w:r>
      <w:r w:rsidR="00B92EF1">
        <w:rPr>
          <w:rFonts w:ascii="Times New Roman" w:hAnsi="Times New Roman" w:cs="Times New Roman"/>
          <w:kern w:val="28"/>
          <w:sz w:val="24"/>
          <w:szCs w:val="24"/>
        </w:rPr>
        <w:t>ou</w:t>
      </w:r>
      <w:r w:rsidR="00142A5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requerimento n.º</w:t>
      </w:r>
      <w:r w:rsidR="00142A55">
        <w:rPr>
          <w:rFonts w:ascii="Times New Roman" w:hAnsi="Times New Roman" w:cs="Times New Roman"/>
          <w:kern w:val="28"/>
          <w:sz w:val="24"/>
          <w:szCs w:val="24"/>
        </w:rPr>
        <w:t xml:space="preserve"> 0</w:t>
      </w:r>
      <w:r w:rsidR="00B92EF1">
        <w:rPr>
          <w:rFonts w:ascii="Times New Roman" w:hAnsi="Times New Roman" w:cs="Times New Roman"/>
          <w:kern w:val="28"/>
          <w:sz w:val="24"/>
          <w:szCs w:val="24"/>
        </w:rPr>
        <w:t>469</w:t>
      </w:r>
      <w:r w:rsidR="009E3898">
        <w:rPr>
          <w:rFonts w:ascii="Times New Roman" w:hAnsi="Times New Roman" w:cs="Times New Roman"/>
          <w:kern w:val="28"/>
          <w:sz w:val="24"/>
          <w:szCs w:val="24"/>
        </w:rPr>
        <w:t>/2022</w:t>
      </w:r>
      <w:r w:rsidR="00010783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9E389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35A38">
        <w:rPr>
          <w:rFonts w:ascii="Times New Roman" w:hAnsi="Times New Roman" w:cs="Times New Roman"/>
          <w:kern w:val="28"/>
          <w:sz w:val="24"/>
          <w:szCs w:val="24"/>
        </w:rPr>
        <w:t xml:space="preserve">Vereador 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Pedro de Blanco</w:t>
      </w:r>
      <w:r w:rsidR="00B92EF1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829F3" w:rsidRPr="00D33D00">
        <w:rPr>
          <w:rFonts w:ascii="Times New Roman" w:hAnsi="Times New Roman" w:cs="Times New Roman"/>
          <w:kern w:val="28"/>
          <w:sz w:val="24"/>
          <w:szCs w:val="24"/>
        </w:rPr>
        <w:t xml:space="preserve">A seguir, </w:t>
      </w:r>
      <w:r w:rsidR="00EA2E5D">
        <w:rPr>
          <w:rFonts w:ascii="Times New Roman" w:hAnsi="Times New Roman" w:cs="Times New Roman"/>
          <w:kern w:val="28"/>
          <w:sz w:val="24"/>
          <w:szCs w:val="24"/>
        </w:rPr>
        <w:t xml:space="preserve">o Presidente 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>solicitou a leitura do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EXPEDIENTE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D0B48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BAIX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para a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COMISS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ÕES PERMANENTE</w:t>
      </w:r>
      <w:r w:rsidR="00B92EF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, sendo</w:t>
      </w:r>
      <w:r w:rsidR="00E9353D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 a) </w:t>
      </w:r>
      <w:r w:rsidR="000D0B48">
        <w:rPr>
          <w:rFonts w:ascii="Times New Roman" w:hAnsi="Times New Roman" w:cs="Times New Roman"/>
          <w:kern w:val="28"/>
          <w:sz w:val="23"/>
          <w:szCs w:val="23"/>
        </w:rPr>
        <w:t>Para as COMISSÃO DE LEGI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SLAÇÃO, JUSTIÇA E REDAÇÃO FINAL e de FINANÇAS e ORÇAMENTO, sendo</w:t>
      </w:r>
      <w:r w:rsidR="000D0B48">
        <w:rPr>
          <w:rFonts w:ascii="Times New Roman" w:hAnsi="Times New Roman" w:cs="Times New Roman"/>
          <w:kern w:val="28"/>
          <w:sz w:val="23"/>
          <w:szCs w:val="23"/>
        </w:rPr>
        <w:t>: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P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L n.º 1</w:t>
      </w:r>
      <w:r w:rsidR="00E9353D">
        <w:rPr>
          <w:rFonts w:ascii="Times New Roman" w:hAnsi="Times New Roman" w:cs="Times New Roman"/>
          <w:kern w:val="28"/>
          <w:sz w:val="24"/>
          <w:szCs w:val="24"/>
        </w:rPr>
        <w:t>15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/2022 – Do PODER EXECUTIVO – 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“</w:t>
      </w:r>
      <w:r w:rsidR="00E9353D">
        <w:rPr>
          <w:rFonts w:ascii="Times New Roman" w:hAnsi="Times New Roman" w:cs="Times New Roman"/>
          <w:kern w:val="28"/>
          <w:sz w:val="24"/>
          <w:szCs w:val="24"/>
        </w:rPr>
        <w:t>Autoriza a contratação emergencial de professores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>”; P</w:t>
      </w:r>
      <w:r w:rsidR="00E9353D">
        <w:rPr>
          <w:rFonts w:ascii="Times New Roman" w:hAnsi="Times New Roman" w:cs="Times New Roman"/>
          <w:kern w:val="28"/>
          <w:sz w:val="24"/>
          <w:szCs w:val="24"/>
        </w:rPr>
        <w:t>ROCESSO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E9353D">
        <w:rPr>
          <w:rFonts w:ascii="Times New Roman" w:hAnsi="Times New Roman" w:cs="Times New Roman"/>
          <w:kern w:val="28"/>
          <w:sz w:val="24"/>
          <w:szCs w:val="24"/>
        </w:rPr>
        <w:t>0473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/2022 </w:t>
      </w:r>
      <w:r w:rsidR="00370609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6D3305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70609">
        <w:rPr>
          <w:rFonts w:ascii="Times New Roman" w:hAnsi="Times New Roman" w:cs="Times New Roman"/>
          <w:kern w:val="28"/>
          <w:sz w:val="24"/>
          <w:szCs w:val="24"/>
        </w:rPr>
        <w:t xml:space="preserve">Do PODER EXECUTIVO – </w:t>
      </w:r>
      <w:r w:rsidR="00E9353D">
        <w:rPr>
          <w:rFonts w:ascii="Times New Roman" w:hAnsi="Times New Roman" w:cs="Times New Roman"/>
          <w:kern w:val="28"/>
          <w:sz w:val="24"/>
          <w:szCs w:val="24"/>
        </w:rPr>
        <w:t>“Mensagem Retificativa ao PL n.º 107/2022 – Institui no município de Aceguá a cobrança do ISS nos termos da Lei Complementar n.º 116/2022, taxa de alvará de localização e funcionamento</w:t>
      </w:r>
      <w:r w:rsidR="00370609">
        <w:rPr>
          <w:rFonts w:ascii="Times New Roman" w:hAnsi="Times New Roman" w:cs="Times New Roman"/>
          <w:kern w:val="28"/>
          <w:sz w:val="24"/>
          <w:szCs w:val="24"/>
        </w:rPr>
        <w:t xml:space="preserve">”; b) Para a COMISSÃO DE FINANÇAS E ORÇAMENTO: </w:t>
      </w:r>
      <w:r w:rsidR="00370609">
        <w:rPr>
          <w:rFonts w:ascii="Times New Roman" w:hAnsi="Times New Roman" w:cs="Times New Roman"/>
          <w:kern w:val="28"/>
          <w:sz w:val="23"/>
          <w:szCs w:val="23"/>
        </w:rPr>
        <w:t>PL n.º 1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16</w:t>
      </w:r>
      <w:r w:rsidR="00370609">
        <w:rPr>
          <w:rFonts w:ascii="Times New Roman" w:hAnsi="Times New Roman" w:cs="Times New Roman"/>
          <w:kern w:val="28"/>
          <w:sz w:val="23"/>
          <w:szCs w:val="23"/>
        </w:rPr>
        <w:t>/2022 – Do PODER EXECUTIVO – “Autoriza abertura de crédito adicional de natureza suplementar no valor de R$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143.489,33</w:t>
      </w:r>
      <w:r w:rsidR="00370609">
        <w:rPr>
          <w:rFonts w:ascii="Times New Roman" w:hAnsi="Times New Roman" w:cs="Times New Roman"/>
          <w:kern w:val="28"/>
          <w:sz w:val="23"/>
          <w:szCs w:val="23"/>
        </w:rPr>
        <w:t>”; PL n.º 1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17</w:t>
      </w:r>
      <w:r w:rsidR="00370609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 xml:space="preserve">Cria ação no PPA  e LDO e autoriza abertura de crédito adicional de natureza especial no valor global de R$102.400,00”; 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PL n.º 11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9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abertura de crédito adicional de natureza 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especial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 xml:space="preserve"> no valor de R$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8.034,43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 xml:space="preserve">”; 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PL n.º 1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 xml:space="preserve">1/2022 – Do PODER EXECUTIVO – “Autoriza abertura de crédito adicional de natureza 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especial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 xml:space="preserve"> no valor de R$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2.008,60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>”;</w:t>
      </w:r>
      <w:r w:rsidR="00BC7C89" w:rsidRPr="00BC7C8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PL n.º 1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22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/2022 – Do PODER EXECUTIVO – “Autoriza abertura de crédito adicional de natureza suplementar no valor de R$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23.488,08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”; </w:t>
      </w:r>
      <w:r w:rsidR="00E9353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c) Para as COMISSÕES DE LEGISLAÇÃO, JUSTIÇA E REDAÇÃO FINAL e de INFRAESTRUTURA, DESENVOLVIMENTO E BEM-ESTAR SOCIAL: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PL n.º 11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8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Altera o anexo II da Lei Municipal n.º 108, de 1.º de outubro de 2002”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PL n.º 1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20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Altera parcialmente a Lei Municipal n.º 1.841/2021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”; PL n.º 1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23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Altera parcialmente a Lei Municipal n.º 329 de 03 de janeiro de 2005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”;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d) Para a COMISSÃO DE LEGISLAÇÃO, JUSTIÇA E REDAÇÃO FINAL: PROCESSO n.º 0480/2022 -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Do PODER EXECUTIVO – “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Mensagem Retificativa – Suprime o Art. 2.º do PL n.º 099/2022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”;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PROCESSO n.º 048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/2022 - Do PODER EXECUTIVO – “Mensagem Retificativa – Suprime o Art. 2.º do PL n.º 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103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/2022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BC7C8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C7C89">
        <w:rPr>
          <w:rFonts w:ascii="Times New Roman" w:hAnsi="Times New Roman" w:cs="Times New Roman"/>
          <w:kern w:val="28"/>
          <w:sz w:val="24"/>
          <w:szCs w:val="24"/>
        </w:rPr>
        <w:t>Na sequência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68458B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</w:t>
      </w:r>
      <w:r w:rsidR="00F86421" w:rsidRPr="00F86421">
        <w:rPr>
          <w:rFonts w:ascii="Times New Roman" w:hAnsi="Times New Roman" w:cs="Times New Roman"/>
          <w:kern w:val="28"/>
          <w:sz w:val="24"/>
          <w:szCs w:val="24"/>
        </w:rPr>
        <w:t>Vereadores</w:t>
      </w:r>
      <w:r w:rsidR="00D27A57">
        <w:rPr>
          <w:rFonts w:ascii="Times New Roman" w:hAnsi="Times New Roman" w:cs="Times New Roman"/>
          <w:kern w:val="28"/>
          <w:sz w:val="24"/>
          <w:szCs w:val="24"/>
        </w:rPr>
        <w:t xml:space="preserve"> Pedro de Blanco</w:t>
      </w:r>
      <w:r w:rsidR="00AB0FBD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BC7C89">
        <w:rPr>
          <w:rFonts w:ascii="Times New Roman" w:hAnsi="Times New Roman" w:cs="Times New Roman"/>
          <w:kern w:val="28"/>
          <w:sz w:val="24"/>
          <w:szCs w:val="24"/>
        </w:rPr>
        <w:t xml:space="preserve"> Alex Castillo de Los Santos,</w:t>
      </w:r>
      <w:r w:rsidR="00AB0FBD">
        <w:rPr>
          <w:rFonts w:ascii="Times New Roman" w:hAnsi="Times New Roman" w:cs="Times New Roman"/>
          <w:kern w:val="28"/>
          <w:sz w:val="24"/>
          <w:szCs w:val="24"/>
        </w:rPr>
        <w:t xml:space="preserve"> Jacqueline Ferreira</w:t>
      </w:r>
      <w:r w:rsidR="00D03945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AB0FBD">
        <w:rPr>
          <w:rFonts w:ascii="Times New Roman" w:hAnsi="Times New Roman" w:cs="Times New Roman"/>
          <w:kern w:val="28"/>
          <w:sz w:val="24"/>
          <w:szCs w:val="24"/>
        </w:rPr>
        <w:t>Anderson Barcelos Corrêa</w:t>
      </w:r>
      <w:r w:rsidR="007134DC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CB2339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</w:t>
      </w:r>
      <w:r w:rsidR="00E424AD" w:rsidRPr="00935973">
        <w:rPr>
          <w:rFonts w:ascii="Times New Roman" w:hAnsi="Times New Roman" w:cs="Times New Roman"/>
          <w:kern w:val="28"/>
          <w:sz w:val="24"/>
          <w:szCs w:val="24"/>
        </w:rPr>
        <w:t xml:space="preserve">Presidente </w:t>
      </w:r>
      <w:r w:rsidR="00E424AD">
        <w:rPr>
          <w:rFonts w:ascii="Times New Roman" w:hAnsi="Times New Roman" w:cs="Times New Roman"/>
          <w:kern w:val="28"/>
          <w:sz w:val="24"/>
          <w:szCs w:val="24"/>
        </w:rPr>
        <w:t>deu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início</w:t>
      </w:r>
      <w:r w:rsidR="003E4EE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424AD">
        <w:rPr>
          <w:rFonts w:ascii="Times New Roman" w:hAnsi="Times New Roman" w:cs="Times New Roman"/>
          <w:kern w:val="28"/>
          <w:sz w:val="24"/>
          <w:szCs w:val="24"/>
        </w:rPr>
        <w:t>à ORDEM DO DIA, com</w:t>
      </w:r>
      <w:r w:rsidR="003E4EE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lastRenderedPageBreak/>
        <w:t>seguinte pauta: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 xml:space="preserve"> 1) – LEITURA DE PARECER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>ES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 xml:space="preserve"> sobre os seguintes: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 xml:space="preserve"> PL n.º 101/2022 - </w:t>
      </w:r>
      <w:r w:rsidR="00121E1B">
        <w:rPr>
          <w:rFonts w:ascii="Times New Roman" w:hAnsi="Times New Roman" w:cs="Times New Roman"/>
          <w:kern w:val="28"/>
          <w:sz w:val="23"/>
          <w:szCs w:val="23"/>
        </w:rPr>
        <w:t>Do PODER EXECUTIVO “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global de R$50.000,00</w:t>
      </w:r>
      <w:r w:rsidR="00121E1B">
        <w:rPr>
          <w:rFonts w:ascii="Times New Roman" w:hAnsi="Times New Roman" w:cs="Times New Roman"/>
          <w:kern w:val="28"/>
          <w:sz w:val="23"/>
          <w:szCs w:val="23"/>
        </w:rPr>
        <w:t>”.</w:t>
      </w:r>
      <w:r w:rsidR="0025451C">
        <w:rPr>
          <w:rFonts w:ascii="Times New Roman" w:hAnsi="Times New Roman" w:cs="Times New Roman"/>
          <w:kern w:val="28"/>
          <w:sz w:val="23"/>
          <w:szCs w:val="23"/>
        </w:rPr>
        <w:t xml:space="preserve"> Voto do Relator da CFO: Pela tramitação da matéria, nos termos do Art. 56, do RI. Parecer da Comissão: Mantém o voto do Relator;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>L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 xml:space="preserve"> n.º 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>110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>/2022 - D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>MESA DIRETORA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 xml:space="preserve"> – “</w:t>
      </w:r>
      <w:r w:rsidR="002D1500">
        <w:rPr>
          <w:rFonts w:ascii="Times New Roman" w:hAnsi="Times New Roman" w:cs="Times New Roman"/>
          <w:kern w:val="28"/>
          <w:sz w:val="23"/>
          <w:szCs w:val="23"/>
        </w:rPr>
        <w:t>Fixa o auxílio alimentação aos servidores da Câmara Municipal de Vereadores de Aceguá”. Voto do Relator da CLJRF: Pela constitucionalidade, legalidade e regimentalidade da matéria. Voto do Relator da CFO: Pela tramitação da matéria, ambos nos termos dos Art. 55 e 56, do RI. Parecer das Comissões: Mantêm o voto dos Relatores</w:t>
      </w:r>
      <w:r w:rsidR="00EE2019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D1500">
        <w:rPr>
          <w:rFonts w:ascii="Times New Roman" w:hAnsi="Times New Roman" w:cs="Times New Roman"/>
          <w:kern w:val="28"/>
          <w:sz w:val="23"/>
          <w:szCs w:val="23"/>
        </w:rPr>
        <w:t xml:space="preserve">2) 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 xml:space="preserve">– </w:t>
      </w:r>
      <w:r w:rsidR="002D1500">
        <w:rPr>
          <w:rFonts w:ascii="Times New Roman" w:hAnsi="Times New Roman" w:cs="Times New Roman"/>
          <w:kern w:val="28"/>
          <w:sz w:val="23"/>
          <w:szCs w:val="23"/>
        </w:rPr>
        <w:t>VOTAÇÃO do seguinte:</w:t>
      </w:r>
      <w:r w:rsidR="00E424A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>PL n.º 10</w:t>
      </w:r>
      <w:r w:rsidR="002D1500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AB0FBD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</w:t>
      </w:r>
      <w:r w:rsidR="002D1500">
        <w:rPr>
          <w:rFonts w:ascii="Times New Roman" w:hAnsi="Times New Roman" w:cs="Times New Roman"/>
          <w:kern w:val="28"/>
          <w:sz w:val="23"/>
          <w:szCs w:val="23"/>
        </w:rPr>
        <w:t>o Poder Executivo a promover leilão para alienar bens inservíveis pertencentes ao patrimônio do município”, aprovado de forma unânime.</w:t>
      </w:r>
      <w:bookmarkStart w:id="0" w:name="_GoBack"/>
      <w:bookmarkEnd w:id="0"/>
      <w:r w:rsidR="0095038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FE728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6E0CDA" w:rsidRPr="009371D6">
        <w:rPr>
          <w:rFonts w:ascii="Times New Roman" w:hAnsi="Times New Roman"/>
          <w:sz w:val="23"/>
          <w:szCs w:val="23"/>
        </w:rPr>
        <w:t>N</w:t>
      </w:r>
      <w:r w:rsidR="006E0CDA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91142A" w:rsidRDefault="0091142A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50380" w:rsidRDefault="00950380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50380" w:rsidRDefault="00950380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50380" w:rsidRDefault="00950380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91142A" w:rsidRDefault="0091142A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:rsidR="003A3E0D" w:rsidRPr="0091142A" w:rsidRDefault="00992E53" w:rsidP="0091142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1142A">
        <w:rPr>
          <w:rFonts w:ascii="Times New Roman" w:hAnsi="Times New Roman" w:cs="Times New Roman"/>
          <w:kern w:val="28"/>
          <w:sz w:val="23"/>
          <w:szCs w:val="23"/>
        </w:rPr>
        <w:tab/>
        <w:t xml:space="preserve">         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6B5055"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91142A" w:rsidSect="0091142A">
      <w:footerReference w:type="default" r:id="rId7"/>
      <w:pgSz w:w="11906" w:h="16838"/>
      <w:pgMar w:top="1276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02A" w:rsidRDefault="009E502A" w:rsidP="00BE768A">
      <w:pPr>
        <w:spacing w:after="0" w:line="240" w:lineRule="auto"/>
      </w:pPr>
      <w:r>
        <w:separator/>
      </w:r>
    </w:p>
  </w:endnote>
  <w:endnote w:type="continuationSeparator" w:id="0">
    <w:p w:rsidR="009E502A" w:rsidRDefault="009E502A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148895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9E1">
          <w:rPr>
            <w:noProof/>
          </w:rPr>
          <w:t>2</w:t>
        </w:r>
        <w:r>
          <w:fldChar w:fldCharType="end"/>
        </w:r>
        <w:r w:rsidR="00A26509">
          <w:t>/</w:t>
        </w:r>
        <w:r w:rsidR="00AF0897">
          <w:t>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02A" w:rsidRDefault="009E502A" w:rsidP="00BE768A">
      <w:pPr>
        <w:spacing w:after="0" w:line="240" w:lineRule="auto"/>
      </w:pPr>
      <w:r>
        <w:separator/>
      </w:r>
    </w:p>
  </w:footnote>
  <w:footnote w:type="continuationSeparator" w:id="0">
    <w:p w:rsidR="009E502A" w:rsidRDefault="009E502A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0783"/>
    <w:rsid w:val="00013710"/>
    <w:rsid w:val="00017FF3"/>
    <w:rsid w:val="00020531"/>
    <w:rsid w:val="000231FB"/>
    <w:rsid w:val="00023B44"/>
    <w:rsid w:val="0002607C"/>
    <w:rsid w:val="000319C9"/>
    <w:rsid w:val="00033C58"/>
    <w:rsid w:val="0003636D"/>
    <w:rsid w:val="00040B12"/>
    <w:rsid w:val="0005182F"/>
    <w:rsid w:val="0005257A"/>
    <w:rsid w:val="00064123"/>
    <w:rsid w:val="000657F9"/>
    <w:rsid w:val="00075CDC"/>
    <w:rsid w:val="00075E76"/>
    <w:rsid w:val="00084A59"/>
    <w:rsid w:val="00085B5C"/>
    <w:rsid w:val="000950A8"/>
    <w:rsid w:val="00096B5D"/>
    <w:rsid w:val="000975A6"/>
    <w:rsid w:val="000A78E0"/>
    <w:rsid w:val="000B39FF"/>
    <w:rsid w:val="000C2B50"/>
    <w:rsid w:val="000C3083"/>
    <w:rsid w:val="000C7CB1"/>
    <w:rsid w:val="000D0B48"/>
    <w:rsid w:val="000D17EA"/>
    <w:rsid w:val="000D2132"/>
    <w:rsid w:val="000D6B59"/>
    <w:rsid w:val="000E3817"/>
    <w:rsid w:val="000F290B"/>
    <w:rsid w:val="000F3DB1"/>
    <w:rsid w:val="000F538C"/>
    <w:rsid w:val="001000E1"/>
    <w:rsid w:val="0010110B"/>
    <w:rsid w:val="00101E78"/>
    <w:rsid w:val="00107D2E"/>
    <w:rsid w:val="00112735"/>
    <w:rsid w:val="0011499B"/>
    <w:rsid w:val="00121E1B"/>
    <w:rsid w:val="0012603E"/>
    <w:rsid w:val="0013278A"/>
    <w:rsid w:val="00134E56"/>
    <w:rsid w:val="0013790C"/>
    <w:rsid w:val="0014239E"/>
    <w:rsid w:val="00142A55"/>
    <w:rsid w:val="00145EB8"/>
    <w:rsid w:val="0014608E"/>
    <w:rsid w:val="00146762"/>
    <w:rsid w:val="001471B2"/>
    <w:rsid w:val="00147F28"/>
    <w:rsid w:val="00152E7C"/>
    <w:rsid w:val="00154DB0"/>
    <w:rsid w:val="00155BA5"/>
    <w:rsid w:val="00167F11"/>
    <w:rsid w:val="00183E01"/>
    <w:rsid w:val="00184B38"/>
    <w:rsid w:val="00185651"/>
    <w:rsid w:val="00186963"/>
    <w:rsid w:val="001904DB"/>
    <w:rsid w:val="00194188"/>
    <w:rsid w:val="001948F5"/>
    <w:rsid w:val="00196986"/>
    <w:rsid w:val="001973B3"/>
    <w:rsid w:val="0019778B"/>
    <w:rsid w:val="001A379D"/>
    <w:rsid w:val="001A42D7"/>
    <w:rsid w:val="001C1122"/>
    <w:rsid w:val="001C27A9"/>
    <w:rsid w:val="001C68A2"/>
    <w:rsid w:val="001D0308"/>
    <w:rsid w:val="001D2462"/>
    <w:rsid w:val="001D73C4"/>
    <w:rsid w:val="001E00A8"/>
    <w:rsid w:val="001E1685"/>
    <w:rsid w:val="001E2EF7"/>
    <w:rsid w:val="001E3C2D"/>
    <w:rsid w:val="001E5A73"/>
    <w:rsid w:val="001F268D"/>
    <w:rsid w:val="00201FF7"/>
    <w:rsid w:val="002112EB"/>
    <w:rsid w:val="00220CEA"/>
    <w:rsid w:val="00221D43"/>
    <w:rsid w:val="00225C3B"/>
    <w:rsid w:val="00226CE4"/>
    <w:rsid w:val="00243081"/>
    <w:rsid w:val="00244A07"/>
    <w:rsid w:val="002456E4"/>
    <w:rsid w:val="0024669E"/>
    <w:rsid w:val="0024767C"/>
    <w:rsid w:val="00253558"/>
    <w:rsid w:val="0025451C"/>
    <w:rsid w:val="00262048"/>
    <w:rsid w:val="0026777F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D1500"/>
    <w:rsid w:val="002E007C"/>
    <w:rsid w:val="002E50D7"/>
    <w:rsid w:val="002E762A"/>
    <w:rsid w:val="002F4547"/>
    <w:rsid w:val="003016E2"/>
    <w:rsid w:val="0030201E"/>
    <w:rsid w:val="00305CFB"/>
    <w:rsid w:val="00321589"/>
    <w:rsid w:val="003217DA"/>
    <w:rsid w:val="00323CF6"/>
    <w:rsid w:val="00325412"/>
    <w:rsid w:val="00331107"/>
    <w:rsid w:val="00331665"/>
    <w:rsid w:val="00332922"/>
    <w:rsid w:val="00333E4C"/>
    <w:rsid w:val="0033559D"/>
    <w:rsid w:val="003402FF"/>
    <w:rsid w:val="00343300"/>
    <w:rsid w:val="003433CE"/>
    <w:rsid w:val="003439D5"/>
    <w:rsid w:val="00344A06"/>
    <w:rsid w:val="00355FB6"/>
    <w:rsid w:val="00356CFD"/>
    <w:rsid w:val="00360F20"/>
    <w:rsid w:val="00361A20"/>
    <w:rsid w:val="003636F4"/>
    <w:rsid w:val="00370609"/>
    <w:rsid w:val="00372847"/>
    <w:rsid w:val="003821B9"/>
    <w:rsid w:val="00391FBA"/>
    <w:rsid w:val="0039776E"/>
    <w:rsid w:val="003A1073"/>
    <w:rsid w:val="003A11F3"/>
    <w:rsid w:val="003A3E0D"/>
    <w:rsid w:val="003B3BCA"/>
    <w:rsid w:val="003B66F4"/>
    <w:rsid w:val="003B6DDA"/>
    <w:rsid w:val="003C19EC"/>
    <w:rsid w:val="003C497C"/>
    <w:rsid w:val="003C4C92"/>
    <w:rsid w:val="003C5AAA"/>
    <w:rsid w:val="003C6228"/>
    <w:rsid w:val="003E4DD3"/>
    <w:rsid w:val="003E4EE0"/>
    <w:rsid w:val="003F0FD9"/>
    <w:rsid w:val="003F3F52"/>
    <w:rsid w:val="00400011"/>
    <w:rsid w:val="004016B5"/>
    <w:rsid w:val="00401FA7"/>
    <w:rsid w:val="004030B1"/>
    <w:rsid w:val="004032ED"/>
    <w:rsid w:val="00403A5D"/>
    <w:rsid w:val="004143D6"/>
    <w:rsid w:val="00420FF3"/>
    <w:rsid w:val="00425835"/>
    <w:rsid w:val="00425A7A"/>
    <w:rsid w:val="00425D9A"/>
    <w:rsid w:val="0042761E"/>
    <w:rsid w:val="00431244"/>
    <w:rsid w:val="00433464"/>
    <w:rsid w:val="00447571"/>
    <w:rsid w:val="00450F07"/>
    <w:rsid w:val="00451659"/>
    <w:rsid w:val="004548C1"/>
    <w:rsid w:val="00454D56"/>
    <w:rsid w:val="0046148A"/>
    <w:rsid w:val="00465723"/>
    <w:rsid w:val="0046642B"/>
    <w:rsid w:val="00472ABC"/>
    <w:rsid w:val="004775FE"/>
    <w:rsid w:val="0048491E"/>
    <w:rsid w:val="00486967"/>
    <w:rsid w:val="004920B8"/>
    <w:rsid w:val="004933FA"/>
    <w:rsid w:val="004A296C"/>
    <w:rsid w:val="004A7B1C"/>
    <w:rsid w:val="004B0A9E"/>
    <w:rsid w:val="004B174B"/>
    <w:rsid w:val="004B2CBF"/>
    <w:rsid w:val="004B67C3"/>
    <w:rsid w:val="004B76C1"/>
    <w:rsid w:val="004C1B4B"/>
    <w:rsid w:val="004C2943"/>
    <w:rsid w:val="004D401D"/>
    <w:rsid w:val="004D40E4"/>
    <w:rsid w:val="004E1B32"/>
    <w:rsid w:val="004E7B95"/>
    <w:rsid w:val="004F0819"/>
    <w:rsid w:val="0050114E"/>
    <w:rsid w:val="00503615"/>
    <w:rsid w:val="005069FB"/>
    <w:rsid w:val="00506F7A"/>
    <w:rsid w:val="00521731"/>
    <w:rsid w:val="005239E4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529"/>
    <w:rsid w:val="00585B0C"/>
    <w:rsid w:val="0058742B"/>
    <w:rsid w:val="005908B9"/>
    <w:rsid w:val="005A5BD0"/>
    <w:rsid w:val="005B0F68"/>
    <w:rsid w:val="005B7333"/>
    <w:rsid w:val="005C139E"/>
    <w:rsid w:val="005C13E0"/>
    <w:rsid w:val="005D4FC3"/>
    <w:rsid w:val="005E1BC9"/>
    <w:rsid w:val="005F05B3"/>
    <w:rsid w:val="005F11C6"/>
    <w:rsid w:val="005F7899"/>
    <w:rsid w:val="006006A4"/>
    <w:rsid w:val="0060294B"/>
    <w:rsid w:val="006041D9"/>
    <w:rsid w:val="00605BD1"/>
    <w:rsid w:val="00606435"/>
    <w:rsid w:val="006123C2"/>
    <w:rsid w:val="0061300D"/>
    <w:rsid w:val="00614CC4"/>
    <w:rsid w:val="006249AF"/>
    <w:rsid w:val="00626950"/>
    <w:rsid w:val="00627D64"/>
    <w:rsid w:val="00630869"/>
    <w:rsid w:val="006310BF"/>
    <w:rsid w:val="0063131C"/>
    <w:rsid w:val="00634449"/>
    <w:rsid w:val="006351F2"/>
    <w:rsid w:val="00641366"/>
    <w:rsid w:val="0064312B"/>
    <w:rsid w:val="0064369E"/>
    <w:rsid w:val="00646087"/>
    <w:rsid w:val="00646E1B"/>
    <w:rsid w:val="00653F05"/>
    <w:rsid w:val="006654BA"/>
    <w:rsid w:val="00667FA8"/>
    <w:rsid w:val="0068458B"/>
    <w:rsid w:val="0068562E"/>
    <w:rsid w:val="00686108"/>
    <w:rsid w:val="0069195D"/>
    <w:rsid w:val="00693657"/>
    <w:rsid w:val="006A01D0"/>
    <w:rsid w:val="006A3C0C"/>
    <w:rsid w:val="006A4A55"/>
    <w:rsid w:val="006A5CFD"/>
    <w:rsid w:val="006A6BCC"/>
    <w:rsid w:val="006B16CD"/>
    <w:rsid w:val="006B34ED"/>
    <w:rsid w:val="006B5055"/>
    <w:rsid w:val="006B6574"/>
    <w:rsid w:val="006C0903"/>
    <w:rsid w:val="006C7221"/>
    <w:rsid w:val="006C78FD"/>
    <w:rsid w:val="006D015C"/>
    <w:rsid w:val="006D2B95"/>
    <w:rsid w:val="006D3305"/>
    <w:rsid w:val="006D5AE6"/>
    <w:rsid w:val="006D6344"/>
    <w:rsid w:val="006D6641"/>
    <w:rsid w:val="006D7018"/>
    <w:rsid w:val="006E0CDA"/>
    <w:rsid w:val="006E210A"/>
    <w:rsid w:val="006E3929"/>
    <w:rsid w:val="006E568C"/>
    <w:rsid w:val="006E695A"/>
    <w:rsid w:val="006F3AA0"/>
    <w:rsid w:val="00700C48"/>
    <w:rsid w:val="0070680B"/>
    <w:rsid w:val="00710176"/>
    <w:rsid w:val="007134DC"/>
    <w:rsid w:val="00720430"/>
    <w:rsid w:val="00725CB4"/>
    <w:rsid w:val="007324CE"/>
    <w:rsid w:val="00734C90"/>
    <w:rsid w:val="00737CA4"/>
    <w:rsid w:val="00743145"/>
    <w:rsid w:val="00744D63"/>
    <w:rsid w:val="007558CC"/>
    <w:rsid w:val="00757560"/>
    <w:rsid w:val="0076537F"/>
    <w:rsid w:val="007674B9"/>
    <w:rsid w:val="0077732A"/>
    <w:rsid w:val="00787F5F"/>
    <w:rsid w:val="00791941"/>
    <w:rsid w:val="00791E6E"/>
    <w:rsid w:val="00796FDB"/>
    <w:rsid w:val="00797A1F"/>
    <w:rsid w:val="007A3410"/>
    <w:rsid w:val="007A4356"/>
    <w:rsid w:val="007A4A0F"/>
    <w:rsid w:val="007A7646"/>
    <w:rsid w:val="007A77A9"/>
    <w:rsid w:val="007B199E"/>
    <w:rsid w:val="007C4ED8"/>
    <w:rsid w:val="007C5DCB"/>
    <w:rsid w:val="007C6B9C"/>
    <w:rsid w:val="007E36CB"/>
    <w:rsid w:val="007F1AB3"/>
    <w:rsid w:val="007F4774"/>
    <w:rsid w:val="00804B99"/>
    <w:rsid w:val="00805A61"/>
    <w:rsid w:val="00813B3D"/>
    <w:rsid w:val="00830DFD"/>
    <w:rsid w:val="0083336D"/>
    <w:rsid w:val="008350E2"/>
    <w:rsid w:val="0084683E"/>
    <w:rsid w:val="008470FA"/>
    <w:rsid w:val="00856B5B"/>
    <w:rsid w:val="0088236C"/>
    <w:rsid w:val="00882D11"/>
    <w:rsid w:val="00886CFA"/>
    <w:rsid w:val="00893192"/>
    <w:rsid w:val="008A0682"/>
    <w:rsid w:val="008A1814"/>
    <w:rsid w:val="008A1B41"/>
    <w:rsid w:val="008A65F7"/>
    <w:rsid w:val="008B14BA"/>
    <w:rsid w:val="008B16A2"/>
    <w:rsid w:val="008B690A"/>
    <w:rsid w:val="008C0615"/>
    <w:rsid w:val="008C2852"/>
    <w:rsid w:val="008C285E"/>
    <w:rsid w:val="008C3428"/>
    <w:rsid w:val="008C53CE"/>
    <w:rsid w:val="008C7458"/>
    <w:rsid w:val="008D0209"/>
    <w:rsid w:val="008E1DB1"/>
    <w:rsid w:val="008E5FA9"/>
    <w:rsid w:val="008E733C"/>
    <w:rsid w:val="008F6180"/>
    <w:rsid w:val="0090291D"/>
    <w:rsid w:val="00902FD6"/>
    <w:rsid w:val="00905020"/>
    <w:rsid w:val="009051CE"/>
    <w:rsid w:val="00906C4C"/>
    <w:rsid w:val="0091044D"/>
    <w:rsid w:val="0091142A"/>
    <w:rsid w:val="00914069"/>
    <w:rsid w:val="009171C1"/>
    <w:rsid w:val="009230D4"/>
    <w:rsid w:val="009241DA"/>
    <w:rsid w:val="00925599"/>
    <w:rsid w:val="009270EC"/>
    <w:rsid w:val="00927982"/>
    <w:rsid w:val="00935973"/>
    <w:rsid w:val="00935A38"/>
    <w:rsid w:val="00936971"/>
    <w:rsid w:val="009371D6"/>
    <w:rsid w:val="009469CA"/>
    <w:rsid w:val="00947073"/>
    <w:rsid w:val="00950380"/>
    <w:rsid w:val="00951E41"/>
    <w:rsid w:val="00954D2B"/>
    <w:rsid w:val="00972D72"/>
    <w:rsid w:val="00975A9F"/>
    <w:rsid w:val="00984D9F"/>
    <w:rsid w:val="00984DBD"/>
    <w:rsid w:val="00992E53"/>
    <w:rsid w:val="00993E8F"/>
    <w:rsid w:val="00994FC3"/>
    <w:rsid w:val="009A31C6"/>
    <w:rsid w:val="009A4922"/>
    <w:rsid w:val="009A58DB"/>
    <w:rsid w:val="009B0312"/>
    <w:rsid w:val="009B44F2"/>
    <w:rsid w:val="009B61C8"/>
    <w:rsid w:val="009B7636"/>
    <w:rsid w:val="009C29FF"/>
    <w:rsid w:val="009C3361"/>
    <w:rsid w:val="009C5BB8"/>
    <w:rsid w:val="009C7410"/>
    <w:rsid w:val="009D7B0B"/>
    <w:rsid w:val="009E0FAA"/>
    <w:rsid w:val="009E3898"/>
    <w:rsid w:val="009E502A"/>
    <w:rsid w:val="009F4E57"/>
    <w:rsid w:val="009F64B0"/>
    <w:rsid w:val="00A01876"/>
    <w:rsid w:val="00A03114"/>
    <w:rsid w:val="00A051AC"/>
    <w:rsid w:val="00A06477"/>
    <w:rsid w:val="00A13679"/>
    <w:rsid w:val="00A15E10"/>
    <w:rsid w:val="00A26509"/>
    <w:rsid w:val="00A2783E"/>
    <w:rsid w:val="00A27C68"/>
    <w:rsid w:val="00A3748D"/>
    <w:rsid w:val="00A44DF6"/>
    <w:rsid w:val="00A50ED8"/>
    <w:rsid w:val="00A533F4"/>
    <w:rsid w:val="00A537AB"/>
    <w:rsid w:val="00A5637A"/>
    <w:rsid w:val="00A5786A"/>
    <w:rsid w:val="00A63600"/>
    <w:rsid w:val="00A659BC"/>
    <w:rsid w:val="00A756CE"/>
    <w:rsid w:val="00A806E1"/>
    <w:rsid w:val="00A8635B"/>
    <w:rsid w:val="00A872DD"/>
    <w:rsid w:val="00A90350"/>
    <w:rsid w:val="00A90D6D"/>
    <w:rsid w:val="00A9141B"/>
    <w:rsid w:val="00A955EA"/>
    <w:rsid w:val="00A97658"/>
    <w:rsid w:val="00A97C77"/>
    <w:rsid w:val="00AA0D34"/>
    <w:rsid w:val="00AB0FBD"/>
    <w:rsid w:val="00AB68C2"/>
    <w:rsid w:val="00AB6BA0"/>
    <w:rsid w:val="00AF0897"/>
    <w:rsid w:val="00AF54F0"/>
    <w:rsid w:val="00B01A1A"/>
    <w:rsid w:val="00B05B9E"/>
    <w:rsid w:val="00B073D8"/>
    <w:rsid w:val="00B15BF9"/>
    <w:rsid w:val="00B174B1"/>
    <w:rsid w:val="00B215A9"/>
    <w:rsid w:val="00B23F2B"/>
    <w:rsid w:val="00B27754"/>
    <w:rsid w:val="00B41090"/>
    <w:rsid w:val="00B4672B"/>
    <w:rsid w:val="00B541E7"/>
    <w:rsid w:val="00B57BCF"/>
    <w:rsid w:val="00B66C2D"/>
    <w:rsid w:val="00B726B3"/>
    <w:rsid w:val="00B80519"/>
    <w:rsid w:val="00B86A4D"/>
    <w:rsid w:val="00B92A17"/>
    <w:rsid w:val="00B92EF1"/>
    <w:rsid w:val="00B954ED"/>
    <w:rsid w:val="00BA1A5A"/>
    <w:rsid w:val="00BA6283"/>
    <w:rsid w:val="00BA7BA5"/>
    <w:rsid w:val="00BB2537"/>
    <w:rsid w:val="00BC2194"/>
    <w:rsid w:val="00BC2640"/>
    <w:rsid w:val="00BC37EB"/>
    <w:rsid w:val="00BC7C89"/>
    <w:rsid w:val="00BD0201"/>
    <w:rsid w:val="00BD2B60"/>
    <w:rsid w:val="00BE2961"/>
    <w:rsid w:val="00BE768A"/>
    <w:rsid w:val="00BE7EFF"/>
    <w:rsid w:val="00C001EA"/>
    <w:rsid w:val="00C03FAE"/>
    <w:rsid w:val="00C12656"/>
    <w:rsid w:val="00C126B0"/>
    <w:rsid w:val="00C128BF"/>
    <w:rsid w:val="00C13F84"/>
    <w:rsid w:val="00C14EF9"/>
    <w:rsid w:val="00C15D42"/>
    <w:rsid w:val="00C21436"/>
    <w:rsid w:val="00C21ED9"/>
    <w:rsid w:val="00C266B8"/>
    <w:rsid w:val="00C316FC"/>
    <w:rsid w:val="00C31EF5"/>
    <w:rsid w:val="00C417C7"/>
    <w:rsid w:val="00C424D8"/>
    <w:rsid w:val="00C44F65"/>
    <w:rsid w:val="00C45F28"/>
    <w:rsid w:val="00C51DDF"/>
    <w:rsid w:val="00C559E1"/>
    <w:rsid w:val="00C64A57"/>
    <w:rsid w:val="00C77EB0"/>
    <w:rsid w:val="00C80D53"/>
    <w:rsid w:val="00C8383F"/>
    <w:rsid w:val="00C83908"/>
    <w:rsid w:val="00C839AE"/>
    <w:rsid w:val="00C865BF"/>
    <w:rsid w:val="00C86A16"/>
    <w:rsid w:val="00C91A7E"/>
    <w:rsid w:val="00CB1CC6"/>
    <w:rsid w:val="00CB2339"/>
    <w:rsid w:val="00CB410D"/>
    <w:rsid w:val="00CC08FC"/>
    <w:rsid w:val="00CC0C83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17F0"/>
    <w:rsid w:val="00D034D1"/>
    <w:rsid w:val="00D03945"/>
    <w:rsid w:val="00D0493C"/>
    <w:rsid w:val="00D07353"/>
    <w:rsid w:val="00D10459"/>
    <w:rsid w:val="00D122EF"/>
    <w:rsid w:val="00D12640"/>
    <w:rsid w:val="00D12C3D"/>
    <w:rsid w:val="00D14286"/>
    <w:rsid w:val="00D2176E"/>
    <w:rsid w:val="00D24DD1"/>
    <w:rsid w:val="00D27A57"/>
    <w:rsid w:val="00D32504"/>
    <w:rsid w:val="00D3362A"/>
    <w:rsid w:val="00D33D00"/>
    <w:rsid w:val="00D355AF"/>
    <w:rsid w:val="00D46044"/>
    <w:rsid w:val="00D473C7"/>
    <w:rsid w:val="00D47600"/>
    <w:rsid w:val="00D47B5A"/>
    <w:rsid w:val="00D530B8"/>
    <w:rsid w:val="00D53F9D"/>
    <w:rsid w:val="00D54614"/>
    <w:rsid w:val="00D570DA"/>
    <w:rsid w:val="00D62247"/>
    <w:rsid w:val="00D66D3F"/>
    <w:rsid w:val="00D719A7"/>
    <w:rsid w:val="00D72E21"/>
    <w:rsid w:val="00D7322A"/>
    <w:rsid w:val="00D81FCE"/>
    <w:rsid w:val="00D84A51"/>
    <w:rsid w:val="00D869CF"/>
    <w:rsid w:val="00D86C9A"/>
    <w:rsid w:val="00D95251"/>
    <w:rsid w:val="00DB0557"/>
    <w:rsid w:val="00DC313E"/>
    <w:rsid w:val="00DD0FC5"/>
    <w:rsid w:val="00DE2DB5"/>
    <w:rsid w:val="00DE38C9"/>
    <w:rsid w:val="00DE562D"/>
    <w:rsid w:val="00DE5A5E"/>
    <w:rsid w:val="00DE6647"/>
    <w:rsid w:val="00DF1159"/>
    <w:rsid w:val="00DF1D2C"/>
    <w:rsid w:val="00DF4DCC"/>
    <w:rsid w:val="00DF4F64"/>
    <w:rsid w:val="00DF51F9"/>
    <w:rsid w:val="00DF5690"/>
    <w:rsid w:val="00DF684B"/>
    <w:rsid w:val="00E004A7"/>
    <w:rsid w:val="00E0196D"/>
    <w:rsid w:val="00E07C03"/>
    <w:rsid w:val="00E16D1A"/>
    <w:rsid w:val="00E17AD9"/>
    <w:rsid w:val="00E17BB7"/>
    <w:rsid w:val="00E27D7E"/>
    <w:rsid w:val="00E30119"/>
    <w:rsid w:val="00E31D82"/>
    <w:rsid w:val="00E330DA"/>
    <w:rsid w:val="00E3544C"/>
    <w:rsid w:val="00E35E6A"/>
    <w:rsid w:val="00E377CD"/>
    <w:rsid w:val="00E40179"/>
    <w:rsid w:val="00E401BF"/>
    <w:rsid w:val="00E424AD"/>
    <w:rsid w:val="00E444B8"/>
    <w:rsid w:val="00E46D5A"/>
    <w:rsid w:val="00E46E7A"/>
    <w:rsid w:val="00E47EA1"/>
    <w:rsid w:val="00E52C87"/>
    <w:rsid w:val="00E53365"/>
    <w:rsid w:val="00E63F42"/>
    <w:rsid w:val="00E75B2B"/>
    <w:rsid w:val="00E81BA8"/>
    <w:rsid w:val="00E82DD8"/>
    <w:rsid w:val="00E8386E"/>
    <w:rsid w:val="00E84C8D"/>
    <w:rsid w:val="00E87110"/>
    <w:rsid w:val="00E9353D"/>
    <w:rsid w:val="00E93BA7"/>
    <w:rsid w:val="00E96C51"/>
    <w:rsid w:val="00EA1AD1"/>
    <w:rsid w:val="00EA25DA"/>
    <w:rsid w:val="00EA2E5D"/>
    <w:rsid w:val="00EA64D6"/>
    <w:rsid w:val="00EA665E"/>
    <w:rsid w:val="00EC404B"/>
    <w:rsid w:val="00ED572D"/>
    <w:rsid w:val="00EE2019"/>
    <w:rsid w:val="00EE7951"/>
    <w:rsid w:val="00EF1D1F"/>
    <w:rsid w:val="00EF45B8"/>
    <w:rsid w:val="00EF571F"/>
    <w:rsid w:val="00F03A24"/>
    <w:rsid w:val="00F059BD"/>
    <w:rsid w:val="00F05B3B"/>
    <w:rsid w:val="00F116EE"/>
    <w:rsid w:val="00F136ED"/>
    <w:rsid w:val="00F138BB"/>
    <w:rsid w:val="00F15266"/>
    <w:rsid w:val="00F23CF9"/>
    <w:rsid w:val="00F252E3"/>
    <w:rsid w:val="00F31678"/>
    <w:rsid w:val="00F34804"/>
    <w:rsid w:val="00F358B7"/>
    <w:rsid w:val="00F35F40"/>
    <w:rsid w:val="00F36FE5"/>
    <w:rsid w:val="00F37247"/>
    <w:rsid w:val="00F50C07"/>
    <w:rsid w:val="00F5734D"/>
    <w:rsid w:val="00F65472"/>
    <w:rsid w:val="00F67052"/>
    <w:rsid w:val="00F73842"/>
    <w:rsid w:val="00F84150"/>
    <w:rsid w:val="00F86421"/>
    <w:rsid w:val="00FA604B"/>
    <w:rsid w:val="00FA798D"/>
    <w:rsid w:val="00FB0E4B"/>
    <w:rsid w:val="00FB36C8"/>
    <w:rsid w:val="00FB63FE"/>
    <w:rsid w:val="00FB6472"/>
    <w:rsid w:val="00FC3455"/>
    <w:rsid w:val="00FD3B05"/>
    <w:rsid w:val="00FE1405"/>
    <w:rsid w:val="00FE7281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B94CB-A43D-4281-80FE-D07327E3E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713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12</cp:revision>
  <cp:lastPrinted>2022-12-02T14:43:00Z</cp:lastPrinted>
  <dcterms:created xsi:type="dcterms:W3CDTF">2022-11-29T16:59:00Z</dcterms:created>
  <dcterms:modified xsi:type="dcterms:W3CDTF">2022-12-28T13:22:00Z</dcterms:modified>
</cp:coreProperties>
</file>