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2F6C6195" w:rsidR="001804D7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F021CF">
        <w:rPr>
          <w:b/>
          <w:sz w:val="26"/>
          <w:szCs w:val="26"/>
          <w:u w:val="single"/>
        </w:rPr>
        <w:t>4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004A61">
        <w:rPr>
          <w:b/>
          <w:sz w:val="26"/>
          <w:szCs w:val="26"/>
          <w:u w:val="single"/>
        </w:rPr>
        <w:t xml:space="preserve"> EXTRAORDINÁRIA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004A61">
        <w:rPr>
          <w:b/>
          <w:sz w:val="26"/>
          <w:szCs w:val="26"/>
          <w:u w:val="single"/>
        </w:rPr>
        <w:t>25</w:t>
      </w:r>
      <w:r w:rsidR="0058335D">
        <w:rPr>
          <w:b/>
          <w:sz w:val="26"/>
          <w:szCs w:val="26"/>
          <w:u w:val="single"/>
        </w:rPr>
        <w:t>/0</w:t>
      </w:r>
      <w:r w:rsidR="001804D7">
        <w:rPr>
          <w:b/>
          <w:sz w:val="26"/>
          <w:szCs w:val="26"/>
          <w:u w:val="single"/>
        </w:rPr>
        <w:t>3</w:t>
      </w:r>
      <w:r w:rsidR="0058335D">
        <w:rPr>
          <w:b/>
          <w:sz w:val="26"/>
          <w:szCs w:val="26"/>
          <w:u w:val="single"/>
        </w:rPr>
        <w:t>/2025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78B8986E" w14:textId="77777777" w:rsidR="00E56ACC" w:rsidRDefault="00E56ACC" w:rsidP="00933269">
      <w:pPr>
        <w:jc w:val="center"/>
        <w:rPr>
          <w:b/>
          <w:sz w:val="26"/>
          <w:szCs w:val="26"/>
          <w:u w:val="single"/>
        </w:rPr>
      </w:pPr>
    </w:p>
    <w:p w14:paraId="21AF3102" w14:textId="77777777" w:rsidR="001804D7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37E97A25" w14:textId="77777777" w:rsidR="001804D7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32CAE272" w14:textId="77777777" w:rsidR="00004A61" w:rsidRDefault="001804D7" w:rsidP="00C07461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</w:t>
      </w:r>
      <w:r w:rsidR="00004A61">
        <w:rPr>
          <w:rFonts w:eastAsia="MS Mincho"/>
          <w:b/>
          <w:sz w:val="26"/>
          <w:szCs w:val="26"/>
          <w:u w:val="single"/>
        </w:rPr>
        <w:t xml:space="preserve"> de Lei Ordinária nº 08/2025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</w:t>
      </w:r>
      <w:r w:rsidR="00004A61">
        <w:rPr>
          <w:rFonts w:eastAsia="MS Mincho"/>
          <w:bCs/>
          <w:sz w:val="26"/>
          <w:szCs w:val="26"/>
        </w:rPr>
        <w:t xml:space="preserve"> do Executivo, que dispõe sobre o procedimento para instalação de infraestrutura de suporte para estação transmissora de radiocomunicação – ETR, autorizada pela agência nacional de telecomunicações – ANATEL, nos termos da Legislação Federal Vigente.</w:t>
      </w:r>
    </w:p>
    <w:p w14:paraId="21F3E290" w14:textId="77777777" w:rsidR="00004A61" w:rsidRDefault="00004A61" w:rsidP="00C07461">
      <w:pPr>
        <w:jc w:val="both"/>
        <w:rPr>
          <w:rFonts w:eastAsia="MS Mincho"/>
          <w:bCs/>
          <w:sz w:val="26"/>
          <w:szCs w:val="26"/>
        </w:rPr>
      </w:pPr>
    </w:p>
    <w:p w14:paraId="01A146BD" w14:textId="77777777" w:rsidR="00004A61" w:rsidRDefault="00004A61" w:rsidP="00C07461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</w:t>
      </w:r>
      <w:r>
        <w:rPr>
          <w:rFonts w:eastAsia="MS Mincho"/>
          <w:b/>
          <w:sz w:val="26"/>
          <w:szCs w:val="26"/>
          <w:u w:val="single"/>
        </w:rPr>
        <w:t xml:space="preserve"> de Lei Complementar nº 09/2025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que dispõe sobre a criação de cargos de Coordenador de Atenção, Coordenador da Saúde, Coordenador da Saúde Mental, Coordenador de Urgência e Emergência, Coordenador de Equipes Multiprofissional e Humanização, Articuladores e Responsáveis Técnicos, que serão privativos de Enfermeiro Padrão, Médico ou Psicólogo.</w:t>
      </w:r>
    </w:p>
    <w:p w14:paraId="2B421974" w14:textId="77777777" w:rsidR="00004A61" w:rsidRDefault="00004A61" w:rsidP="00C07461">
      <w:pPr>
        <w:jc w:val="both"/>
        <w:rPr>
          <w:rFonts w:eastAsia="MS Mincho"/>
          <w:bCs/>
          <w:sz w:val="26"/>
          <w:szCs w:val="26"/>
        </w:rPr>
      </w:pPr>
    </w:p>
    <w:p w14:paraId="5ABDD0B3" w14:textId="3FDC85E9" w:rsidR="00004A61" w:rsidRDefault="00004A61" w:rsidP="00C07461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</w:t>
      </w:r>
      <w:r>
        <w:rPr>
          <w:rFonts w:eastAsia="MS Mincho"/>
          <w:b/>
          <w:sz w:val="26"/>
          <w:szCs w:val="26"/>
          <w:u w:val="single"/>
        </w:rPr>
        <w:t xml:space="preserve"> de Lei Complementar nº 10/2025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que altera o valor dos salários dos motoristas e de auxiliar de recepção e dá outras providências.</w:t>
      </w:r>
    </w:p>
    <w:p w14:paraId="4A0001F0" w14:textId="77777777" w:rsidR="000A0B73" w:rsidRDefault="000A0B73" w:rsidP="00C07461">
      <w:pPr>
        <w:jc w:val="both"/>
        <w:rPr>
          <w:rFonts w:eastAsia="MS Mincho"/>
          <w:bCs/>
          <w:sz w:val="26"/>
          <w:szCs w:val="26"/>
        </w:rPr>
      </w:pPr>
    </w:p>
    <w:p w14:paraId="135FC1CC" w14:textId="65547116" w:rsidR="000A0B73" w:rsidRDefault="000A0B73" w:rsidP="00C07461">
      <w:pPr>
        <w:jc w:val="both"/>
        <w:rPr>
          <w:rFonts w:eastAsia="MS Mincho"/>
          <w:bCs/>
          <w:sz w:val="26"/>
          <w:szCs w:val="26"/>
        </w:rPr>
      </w:pPr>
      <w:r w:rsidRPr="008268E9">
        <w:rPr>
          <w:rFonts w:eastAsia="MS Mincho"/>
          <w:b/>
          <w:sz w:val="26"/>
          <w:szCs w:val="26"/>
          <w:u w:val="single"/>
        </w:rPr>
        <w:t>-</w:t>
      </w:r>
      <w:r w:rsidR="008268E9" w:rsidRPr="008268E9">
        <w:rPr>
          <w:rFonts w:eastAsia="MS Mincho"/>
          <w:b/>
          <w:sz w:val="26"/>
          <w:szCs w:val="26"/>
          <w:u w:val="single"/>
        </w:rPr>
        <w:t xml:space="preserve"> </w:t>
      </w:r>
      <w:r w:rsidRPr="008268E9">
        <w:rPr>
          <w:rFonts w:eastAsia="MS Mincho"/>
          <w:b/>
          <w:sz w:val="26"/>
          <w:szCs w:val="26"/>
          <w:u w:val="single"/>
        </w:rPr>
        <w:t>Emenda Modificativa nº 01/2025</w:t>
      </w:r>
      <w:r>
        <w:rPr>
          <w:rFonts w:eastAsia="MS Mincho"/>
          <w:bCs/>
          <w:sz w:val="26"/>
          <w:szCs w:val="26"/>
        </w:rPr>
        <w:t>, de autoria do vereador Lemão, que</w:t>
      </w:r>
      <w:r w:rsidR="008268E9">
        <w:rPr>
          <w:rFonts w:eastAsia="MS Mincho"/>
          <w:bCs/>
          <w:sz w:val="26"/>
          <w:szCs w:val="26"/>
        </w:rPr>
        <w:t xml:space="preserve"> altera o valor do salário do motorista para R$ 2.600,00 mensais.</w:t>
      </w:r>
      <w:r>
        <w:rPr>
          <w:rFonts w:eastAsia="MS Mincho"/>
          <w:bCs/>
          <w:sz w:val="26"/>
          <w:szCs w:val="26"/>
        </w:rPr>
        <w:t xml:space="preserve"> </w:t>
      </w:r>
    </w:p>
    <w:p w14:paraId="3749289F" w14:textId="77777777" w:rsidR="00514A31" w:rsidRDefault="00514A31" w:rsidP="00C07461">
      <w:pPr>
        <w:jc w:val="both"/>
        <w:rPr>
          <w:rFonts w:eastAsia="MS Mincho"/>
          <w:bCs/>
          <w:sz w:val="26"/>
          <w:szCs w:val="26"/>
        </w:rPr>
      </w:pPr>
    </w:p>
    <w:p w14:paraId="292928A2" w14:textId="5C9ECDE5" w:rsidR="00514A31" w:rsidRDefault="00514A31" w:rsidP="00C07461">
      <w:pPr>
        <w:jc w:val="both"/>
        <w:rPr>
          <w:rFonts w:eastAsia="MS Mincho"/>
          <w:bCs/>
          <w:sz w:val="26"/>
          <w:szCs w:val="26"/>
        </w:rPr>
      </w:pPr>
      <w:r w:rsidRPr="00514A31">
        <w:rPr>
          <w:rFonts w:eastAsia="MS Mincho"/>
          <w:b/>
          <w:sz w:val="26"/>
          <w:szCs w:val="26"/>
          <w:u w:val="single"/>
        </w:rPr>
        <w:t>- Ciência ao projeto de Lei</w:t>
      </w:r>
      <w:r w:rsidR="006C51BD">
        <w:rPr>
          <w:rFonts w:eastAsia="MS Mincho"/>
          <w:b/>
          <w:sz w:val="26"/>
          <w:szCs w:val="26"/>
          <w:u w:val="single"/>
        </w:rPr>
        <w:t xml:space="preserve"> Complementar </w:t>
      </w:r>
      <w:r w:rsidRPr="00514A31">
        <w:rPr>
          <w:rFonts w:eastAsia="MS Mincho"/>
          <w:b/>
          <w:sz w:val="26"/>
          <w:szCs w:val="26"/>
          <w:u w:val="single"/>
        </w:rPr>
        <w:t xml:space="preserve">nº </w:t>
      </w:r>
      <w:r w:rsidR="006C51BD">
        <w:rPr>
          <w:rFonts w:eastAsia="MS Mincho"/>
          <w:b/>
          <w:sz w:val="26"/>
          <w:szCs w:val="26"/>
          <w:u w:val="single"/>
        </w:rPr>
        <w:t>11</w:t>
      </w:r>
      <w:r w:rsidRPr="00514A31">
        <w:rPr>
          <w:rFonts w:eastAsia="MS Mincho"/>
          <w:b/>
          <w:sz w:val="26"/>
          <w:szCs w:val="26"/>
          <w:u w:val="single"/>
        </w:rPr>
        <w:t>/2025</w:t>
      </w:r>
      <w:r>
        <w:rPr>
          <w:rFonts w:eastAsia="MS Mincho"/>
          <w:bCs/>
          <w:sz w:val="26"/>
          <w:szCs w:val="26"/>
        </w:rPr>
        <w:t xml:space="preserve">, de autoria da mesa, que fixa os subsídios dos secretários municipais. </w:t>
      </w:r>
    </w:p>
    <w:p w14:paraId="1F3CF625" w14:textId="77777777" w:rsidR="00004A61" w:rsidRDefault="00004A61" w:rsidP="00C07461">
      <w:pPr>
        <w:jc w:val="both"/>
        <w:rPr>
          <w:rFonts w:eastAsia="MS Mincho"/>
          <w:bCs/>
          <w:sz w:val="26"/>
          <w:szCs w:val="26"/>
        </w:rPr>
      </w:pPr>
    </w:p>
    <w:p w14:paraId="28C9B6F3" w14:textId="54B7FECF" w:rsidR="00B83883" w:rsidRDefault="00004A61" w:rsidP="00B83883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 </w:t>
      </w: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3A5EDEB9" w14:textId="6F0E3EA8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004A61">
        <w:rPr>
          <w:sz w:val="26"/>
          <w:szCs w:val="26"/>
        </w:rPr>
        <w:t xml:space="preserve">24 de março </w:t>
      </w:r>
      <w:r w:rsidR="00053152">
        <w:rPr>
          <w:sz w:val="26"/>
          <w:szCs w:val="26"/>
        </w:rPr>
        <w:t>de 2025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40E3FC57" w14:textId="77777777" w:rsidR="00004A61" w:rsidRPr="00933269" w:rsidRDefault="00004A61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1775B595" w:rsidR="00933269" w:rsidRPr="00933269" w:rsidRDefault="00D832B6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Francisco Frediano Filho</w:t>
      </w:r>
    </w:p>
    <w:p w14:paraId="42F103CD" w14:textId="09264921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61"/>
    <w:rsid w:val="00004A9C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7AC4"/>
    <w:rsid w:val="00084DD2"/>
    <w:rsid w:val="000A0B73"/>
    <w:rsid w:val="000B57C2"/>
    <w:rsid w:val="000C2CA3"/>
    <w:rsid w:val="000D2F05"/>
    <w:rsid w:val="000E5BAA"/>
    <w:rsid w:val="001271BA"/>
    <w:rsid w:val="00147FD0"/>
    <w:rsid w:val="00160696"/>
    <w:rsid w:val="001804D7"/>
    <w:rsid w:val="00195919"/>
    <w:rsid w:val="001A16AE"/>
    <w:rsid w:val="001B5FDC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71C66"/>
    <w:rsid w:val="002B2621"/>
    <w:rsid w:val="002B7FD8"/>
    <w:rsid w:val="002C68AD"/>
    <w:rsid w:val="002E0A39"/>
    <w:rsid w:val="002E5977"/>
    <w:rsid w:val="002E7E52"/>
    <w:rsid w:val="00303028"/>
    <w:rsid w:val="00322689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97A5E"/>
    <w:rsid w:val="003D71BB"/>
    <w:rsid w:val="003E2E33"/>
    <w:rsid w:val="003E67A0"/>
    <w:rsid w:val="003F3B91"/>
    <w:rsid w:val="003F6505"/>
    <w:rsid w:val="0040452B"/>
    <w:rsid w:val="00425366"/>
    <w:rsid w:val="0044604A"/>
    <w:rsid w:val="00453419"/>
    <w:rsid w:val="00460D52"/>
    <w:rsid w:val="00477B68"/>
    <w:rsid w:val="00481283"/>
    <w:rsid w:val="004B0227"/>
    <w:rsid w:val="004D4E20"/>
    <w:rsid w:val="004D5CD7"/>
    <w:rsid w:val="004F60A5"/>
    <w:rsid w:val="004F6DBF"/>
    <w:rsid w:val="004F799C"/>
    <w:rsid w:val="00514A31"/>
    <w:rsid w:val="0058335D"/>
    <w:rsid w:val="005858B4"/>
    <w:rsid w:val="00594D28"/>
    <w:rsid w:val="005A67AB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370F"/>
    <w:rsid w:val="00664465"/>
    <w:rsid w:val="0066530A"/>
    <w:rsid w:val="00673AC4"/>
    <w:rsid w:val="006750AC"/>
    <w:rsid w:val="00684EF7"/>
    <w:rsid w:val="006945B5"/>
    <w:rsid w:val="006A0EF4"/>
    <w:rsid w:val="006C1C4F"/>
    <w:rsid w:val="006C51BD"/>
    <w:rsid w:val="006E604E"/>
    <w:rsid w:val="006E75ED"/>
    <w:rsid w:val="00702C07"/>
    <w:rsid w:val="00711CFF"/>
    <w:rsid w:val="00713490"/>
    <w:rsid w:val="007265FA"/>
    <w:rsid w:val="0073284D"/>
    <w:rsid w:val="00734A02"/>
    <w:rsid w:val="00736D97"/>
    <w:rsid w:val="00751196"/>
    <w:rsid w:val="007554A7"/>
    <w:rsid w:val="007628D3"/>
    <w:rsid w:val="0077091E"/>
    <w:rsid w:val="007735A5"/>
    <w:rsid w:val="00777158"/>
    <w:rsid w:val="007777C4"/>
    <w:rsid w:val="0078421C"/>
    <w:rsid w:val="00784B9C"/>
    <w:rsid w:val="007B136C"/>
    <w:rsid w:val="007B68C6"/>
    <w:rsid w:val="007C0F1C"/>
    <w:rsid w:val="007C5080"/>
    <w:rsid w:val="007C710D"/>
    <w:rsid w:val="007F5E7A"/>
    <w:rsid w:val="00801E8E"/>
    <w:rsid w:val="00805269"/>
    <w:rsid w:val="0081013D"/>
    <w:rsid w:val="00816BFB"/>
    <w:rsid w:val="0082142E"/>
    <w:rsid w:val="00823CEF"/>
    <w:rsid w:val="008268E9"/>
    <w:rsid w:val="00830FA4"/>
    <w:rsid w:val="00834523"/>
    <w:rsid w:val="0084379D"/>
    <w:rsid w:val="00862AF5"/>
    <w:rsid w:val="00870F4E"/>
    <w:rsid w:val="00891AC4"/>
    <w:rsid w:val="008947E4"/>
    <w:rsid w:val="008976D3"/>
    <w:rsid w:val="008A1B9B"/>
    <w:rsid w:val="008A4A1B"/>
    <w:rsid w:val="008A71D3"/>
    <w:rsid w:val="008A7E28"/>
    <w:rsid w:val="008B0FE3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1CFC"/>
    <w:rsid w:val="009B25E7"/>
    <w:rsid w:val="009C102E"/>
    <w:rsid w:val="009C5310"/>
    <w:rsid w:val="009C6955"/>
    <w:rsid w:val="009C6AA2"/>
    <w:rsid w:val="009C7F2A"/>
    <w:rsid w:val="009D67AB"/>
    <w:rsid w:val="009E01F3"/>
    <w:rsid w:val="009E0FD5"/>
    <w:rsid w:val="009F4CA3"/>
    <w:rsid w:val="00A06722"/>
    <w:rsid w:val="00A1092B"/>
    <w:rsid w:val="00A1176D"/>
    <w:rsid w:val="00A24295"/>
    <w:rsid w:val="00A40E73"/>
    <w:rsid w:val="00A51509"/>
    <w:rsid w:val="00A61127"/>
    <w:rsid w:val="00A74EEB"/>
    <w:rsid w:val="00A75303"/>
    <w:rsid w:val="00A77679"/>
    <w:rsid w:val="00A85091"/>
    <w:rsid w:val="00A86103"/>
    <w:rsid w:val="00A87CBC"/>
    <w:rsid w:val="00A90EFD"/>
    <w:rsid w:val="00A91272"/>
    <w:rsid w:val="00AA1C51"/>
    <w:rsid w:val="00AA2E60"/>
    <w:rsid w:val="00AC0915"/>
    <w:rsid w:val="00AC47DB"/>
    <w:rsid w:val="00AC6112"/>
    <w:rsid w:val="00B047F1"/>
    <w:rsid w:val="00B2686D"/>
    <w:rsid w:val="00B27A05"/>
    <w:rsid w:val="00B36BD2"/>
    <w:rsid w:val="00B46B94"/>
    <w:rsid w:val="00B56940"/>
    <w:rsid w:val="00B83883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19B3"/>
    <w:rsid w:val="00C271D9"/>
    <w:rsid w:val="00C30987"/>
    <w:rsid w:val="00C31838"/>
    <w:rsid w:val="00C350B3"/>
    <w:rsid w:val="00C35A77"/>
    <w:rsid w:val="00C377FD"/>
    <w:rsid w:val="00C65274"/>
    <w:rsid w:val="00C6674F"/>
    <w:rsid w:val="00C90F25"/>
    <w:rsid w:val="00CA3FF1"/>
    <w:rsid w:val="00CA7124"/>
    <w:rsid w:val="00CC23C3"/>
    <w:rsid w:val="00CD6435"/>
    <w:rsid w:val="00CE5503"/>
    <w:rsid w:val="00CE7203"/>
    <w:rsid w:val="00D13B7F"/>
    <w:rsid w:val="00D15E0A"/>
    <w:rsid w:val="00D17E63"/>
    <w:rsid w:val="00D205BC"/>
    <w:rsid w:val="00D64F5C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C0063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6ACC"/>
    <w:rsid w:val="00E62A2F"/>
    <w:rsid w:val="00E70F00"/>
    <w:rsid w:val="00E85E7A"/>
    <w:rsid w:val="00E96FA5"/>
    <w:rsid w:val="00EC754C"/>
    <w:rsid w:val="00EE3043"/>
    <w:rsid w:val="00F021CF"/>
    <w:rsid w:val="00F03818"/>
    <w:rsid w:val="00F063EC"/>
    <w:rsid w:val="00F1404F"/>
    <w:rsid w:val="00F26EF7"/>
    <w:rsid w:val="00F302B2"/>
    <w:rsid w:val="00F80B0B"/>
    <w:rsid w:val="00F81DDB"/>
    <w:rsid w:val="00F85F27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6</cp:revision>
  <cp:lastPrinted>2025-03-25T19:38:00Z</cp:lastPrinted>
  <dcterms:created xsi:type="dcterms:W3CDTF">2025-03-25T12:38:00Z</dcterms:created>
  <dcterms:modified xsi:type="dcterms:W3CDTF">2025-03-31T19:03:00Z</dcterms:modified>
</cp:coreProperties>
</file>