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32" w:rsidRDefault="008A3E12" w:rsidP="00744412">
      <w:pPr>
        <w:rPr>
          <w:rFonts w:eastAsia="Calibri"/>
          <w:iCs/>
          <w:sz w:val="24"/>
          <w:szCs w:val="24"/>
        </w:rPr>
      </w:pPr>
      <w:r w:rsidRPr="008A3E12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2.15pt;margin-top:19.3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66E32" w:rsidRPr="00855E49">
        <w:rPr>
          <w:rFonts w:eastAsia="Calibri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21631711" r:id="rId8"/>
        </w:object>
      </w:r>
    </w:p>
    <w:p w:rsidR="00F66E32" w:rsidRDefault="00F66E32" w:rsidP="00744412">
      <w:pPr>
        <w:rPr>
          <w:rFonts w:eastAsia="Calibri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F66E32" w:rsidRPr="00744412" w:rsidTr="00F66E32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2" w:rsidRPr="00744412" w:rsidRDefault="00F66E32" w:rsidP="0074441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  <w:p w:rsidR="00F66E32" w:rsidRPr="00744412" w:rsidRDefault="009549DC" w:rsidP="00744412">
            <w:pPr>
              <w:rPr>
                <w:rFonts w:eastAsia="Calibri"/>
                <w:b/>
                <w:iCs/>
                <w:sz w:val="24"/>
                <w:szCs w:val="24"/>
              </w:rPr>
            </w:pPr>
            <w:r w:rsidRPr="00744412">
              <w:rPr>
                <w:rFonts w:eastAsia="Calibri"/>
                <w:b/>
                <w:iCs/>
                <w:sz w:val="24"/>
                <w:szCs w:val="24"/>
              </w:rPr>
              <w:t>INDICAÇÃO Nº</w:t>
            </w:r>
            <w:r w:rsidR="00744412" w:rsidRPr="00744412">
              <w:rPr>
                <w:rFonts w:eastAsia="Calibri"/>
                <w:b/>
                <w:iCs/>
                <w:sz w:val="24"/>
                <w:szCs w:val="24"/>
              </w:rPr>
              <w:t>697</w:t>
            </w:r>
            <w:r w:rsidRPr="00744412">
              <w:rPr>
                <w:rFonts w:eastAsia="Calibri"/>
                <w:b/>
                <w:iCs/>
                <w:sz w:val="24"/>
                <w:szCs w:val="24"/>
              </w:rPr>
              <w:t>/2016</w:t>
            </w:r>
          </w:p>
          <w:p w:rsidR="00F66E32" w:rsidRPr="00744412" w:rsidRDefault="00F66E32" w:rsidP="0074441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</w:tc>
      </w:tr>
    </w:tbl>
    <w:p w:rsidR="00F66E32" w:rsidRPr="00744412" w:rsidRDefault="00F66E32" w:rsidP="00744412">
      <w:pPr>
        <w:rPr>
          <w:rFonts w:eastAsia="Calibri"/>
          <w:b/>
          <w:iCs/>
          <w:sz w:val="24"/>
          <w:szCs w:val="24"/>
        </w:rPr>
      </w:pPr>
    </w:p>
    <w:p w:rsidR="00F66E32" w:rsidRPr="00744412" w:rsidRDefault="00430CBA" w:rsidP="00744412">
      <w:pPr>
        <w:jc w:val="both"/>
        <w:outlineLvl w:val="0"/>
        <w:rPr>
          <w:rFonts w:eastAsia="Calibri"/>
          <w:b/>
          <w:iCs/>
          <w:sz w:val="24"/>
          <w:szCs w:val="24"/>
        </w:rPr>
      </w:pPr>
      <w:r w:rsidRPr="00744412">
        <w:rPr>
          <w:rFonts w:eastAsia="Calibri"/>
          <w:b/>
          <w:iCs/>
          <w:sz w:val="24"/>
          <w:szCs w:val="24"/>
        </w:rPr>
        <w:t>AUTORIA: VEREADOR</w:t>
      </w:r>
      <w:r w:rsidR="00744412" w:rsidRPr="00744412">
        <w:rPr>
          <w:rFonts w:eastAsia="Calibri"/>
          <w:b/>
          <w:iCs/>
          <w:sz w:val="24"/>
          <w:szCs w:val="24"/>
        </w:rPr>
        <w:t>ES</w:t>
      </w:r>
      <w:r w:rsidRPr="00744412">
        <w:rPr>
          <w:rFonts w:eastAsia="Calibri"/>
          <w:b/>
          <w:iCs/>
          <w:sz w:val="24"/>
          <w:szCs w:val="24"/>
        </w:rPr>
        <w:t xml:space="preserve"> SEBASTIÃO </w:t>
      </w:r>
      <w:r w:rsidR="009549DC" w:rsidRPr="00744412">
        <w:rPr>
          <w:rFonts w:eastAsia="Calibri"/>
          <w:b/>
          <w:iCs/>
          <w:sz w:val="24"/>
          <w:szCs w:val="24"/>
        </w:rPr>
        <w:t>PEDRO DA VITÓRIA</w:t>
      </w:r>
      <w:r w:rsidR="00074780" w:rsidRPr="00744412">
        <w:rPr>
          <w:rFonts w:eastAsia="Calibri"/>
          <w:b/>
          <w:iCs/>
          <w:sz w:val="24"/>
          <w:szCs w:val="24"/>
        </w:rPr>
        <w:t>,</w:t>
      </w:r>
      <w:r w:rsidR="009549DC" w:rsidRPr="00744412">
        <w:rPr>
          <w:rFonts w:eastAsia="Calibri"/>
          <w:b/>
          <w:iCs/>
          <w:sz w:val="24"/>
          <w:szCs w:val="24"/>
        </w:rPr>
        <w:t xml:space="preserve"> </w:t>
      </w:r>
      <w:r w:rsidR="00B721AD" w:rsidRPr="00744412">
        <w:rPr>
          <w:b/>
          <w:iCs/>
          <w:sz w:val="24"/>
          <w:szCs w:val="24"/>
        </w:rPr>
        <w:t xml:space="preserve">CLOVIS </w:t>
      </w:r>
      <w:r w:rsidR="00074780" w:rsidRPr="00744412">
        <w:rPr>
          <w:b/>
          <w:iCs/>
          <w:sz w:val="24"/>
          <w:szCs w:val="24"/>
        </w:rPr>
        <w:t>ANTONIO DE PAULA E MILTON SOARES.</w:t>
      </w:r>
    </w:p>
    <w:p w:rsidR="00F66E32" w:rsidRPr="00744412" w:rsidRDefault="00F66E32" w:rsidP="00744412">
      <w:pPr>
        <w:ind w:firstLine="709"/>
        <w:jc w:val="both"/>
        <w:rPr>
          <w:rFonts w:eastAsia="Calibri"/>
          <w:b/>
          <w:iCs/>
          <w:sz w:val="24"/>
          <w:szCs w:val="24"/>
        </w:rPr>
      </w:pPr>
    </w:p>
    <w:p w:rsidR="00F66E32" w:rsidRPr="00744412" w:rsidRDefault="00DE696C" w:rsidP="00744412">
      <w:pPr>
        <w:jc w:val="both"/>
        <w:rPr>
          <w:rFonts w:eastAsia="Calibri"/>
          <w:b/>
          <w:iCs/>
          <w:sz w:val="24"/>
          <w:szCs w:val="24"/>
        </w:rPr>
      </w:pPr>
      <w:r w:rsidRPr="00744412">
        <w:rPr>
          <w:rFonts w:eastAsia="Calibri"/>
          <w:b/>
          <w:iCs/>
          <w:sz w:val="24"/>
          <w:szCs w:val="24"/>
        </w:rPr>
        <w:t>INDICA</w:t>
      </w:r>
      <w:r w:rsidR="004A134A" w:rsidRPr="00744412">
        <w:rPr>
          <w:rFonts w:eastAsia="Calibri"/>
          <w:b/>
          <w:iCs/>
          <w:sz w:val="24"/>
          <w:szCs w:val="24"/>
        </w:rPr>
        <w:t>M</w:t>
      </w:r>
      <w:r w:rsidRPr="00744412">
        <w:rPr>
          <w:rFonts w:eastAsia="Calibri"/>
          <w:b/>
          <w:iCs/>
          <w:sz w:val="24"/>
          <w:szCs w:val="24"/>
        </w:rPr>
        <w:t xml:space="preserve"> A</w:t>
      </w:r>
      <w:r w:rsidR="00744412" w:rsidRPr="00744412">
        <w:rPr>
          <w:rFonts w:eastAsia="Calibri"/>
          <w:b/>
          <w:iCs/>
          <w:sz w:val="24"/>
          <w:szCs w:val="24"/>
        </w:rPr>
        <w:t>O EXECUTIVO QUE</w:t>
      </w:r>
      <w:r w:rsidR="00C11A9B" w:rsidRPr="00744412">
        <w:rPr>
          <w:rFonts w:eastAsia="Calibri"/>
          <w:b/>
          <w:iCs/>
          <w:sz w:val="24"/>
          <w:szCs w:val="24"/>
        </w:rPr>
        <w:t xml:space="preserve"> O MUNICÍPIO FAÇA ADESÃO AO PROGRAMA FEDERAL “MULHER, VIVER SEM VIOLÊNCIA.”</w:t>
      </w:r>
    </w:p>
    <w:p w:rsidR="00F66E32" w:rsidRPr="00744412" w:rsidRDefault="00F66E32" w:rsidP="00744412">
      <w:pPr>
        <w:ind w:firstLine="709"/>
        <w:jc w:val="both"/>
        <w:rPr>
          <w:rFonts w:eastAsia="Calibri"/>
          <w:iCs/>
          <w:sz w:val="24"/>
          <w:szCs w:val="24"/>
        </w:rPr>
      </w:pPr>
    </w:p>
    <w:p w:rsidR="00744412" w:rsidRPr="00744412" w:rsidRDefault="00744412" w:rsidP="00744412">
      <w:pPr>
        <w:tabs>
          <w:tab w:val="left" w:pos="3686"/>
        </w:tabs>
        <w:ind w:right="46" w:firstLine="709"/>
        <w:jc w:val="both"/>
        <w:rPr>
          <w:rFonts w:eastAsia="Calibri"/>
          <w:iCs/>
          <w:sz w:val="24"/>
          <w:szCs w:val="24"/>
          <w:u w:val="single"/>
        </w:rPr>
      </w:pPr>
      <w:r w:rsidRPr="00744412">
        <w:rPr>
          <w:rFonts w:eastAsia="Calibri"/>
          <w:iCs/>
          <w:sz w:val="24"/>
          <w:szCs w:val="24"/>
        </w:rPr>
        <w:tab/>
      </w:r>
      <w:r w:rsidR="00F66E32" w:rsidRPr="00744412">
        <w:rPr>
          <w:rFonts w:eastAsia="Calibri"/>
          <w:iCs/>
          <w:sz w:val="24"/>
          <w:szCs w:val="24"/>
        </w:rPr>
        <w:t>Solicit</w:t>
      </w:r>
      <w:r>
        <w:rPr>
          <w:rFonts w:eastAsia="Calibri"/>
          <w:iCs/>
          <w:sz w:val="24"/>
          <w:szCs w:val="24"/>
        </w:rPr>
        <w:t>amos</w:t>
      </w:r>
      <w:r w:rsidR="00F66E32" w:rsidRPr="00744412">
        <w:rPr>
          <w:rFonts w:eastAsia="Calibri"/>
          <w:iCs/>
          <w:sz w:val="24"/>
          <w:szCs w:val="24"/>
        </w:rPr>
        <w:t xml:space="preserve"> à Mesa, ouvido o soberano Plenário, com fulcro no que dispõe o art. 122 do Regimento Interno desta Casa, que seja encaminhada</w:t>
      </w:r>
      <w:r w:rsidR="00430CBA" w:rsidRPr="00744412">
        <w:rPr>
          <w:rFonts w:eastAsia="Calibri"/>
          <w:iCs/>
          <w:sz w:val="24"/>
          <w:szCs w:val="24"/>
        </w:rPr>
        <w:t xml:space="preserve"> cópia</w:t>
      </w:r>
      <w:r w:rsidR="00F66E32" w:rsidRPr="00744412">
        <w:rPr>
          <w:rFonts w:eastAsia="Calibri"/>
          <w:iCs/>
          <w:sz w:val="24"/>
          <w:szCs w:val="24"/>
        </w:rPr>
        <w:t xml:space="preserve"> ao Sr.</w:t>
      </w:r>
      <w:r w:rsidR="000106F9" w:rsidRPr="00744412">
        <w:rPr>
          <w:rFonts w:eastAsia="Calibri"/>
          <w:iCs/>
          <w:sz w:val="24"/>
          <w:szCs w:val="24"/>
        </w:rPr>
        <w:t xml:space="preserve"> </w:t>
      </w:r>
      <w:r w:rsidR="00430CBA" w:rsidRPr="00744412">
        <w:rPr>
          <w:rFonts w:eastAsia="Calibri"/>
          <w:iCs/>
          <w:sz w:val="24"/>
          <w:szCs w:val="24"/>
        </w:rPr>
        <w:t xml:space="preserve">Mauro </w:t>
      </w:r>
      <w:r w:rsidR="000106F9" w:rsidRPr="00744412">
        <w:rPr>
          <w:rFonts w:eastAsia="Calibri"/>
          <w:iCs/>
          <w:sz w:val="24"/>
          <w:szCs w:val="24"/>
        </w:rPr>
        <w:t xml:space="preserve">Walter Berft </w:t>
      </w:r>
      <w:r w:rsidRPr="00744412">
        <w:rPr>
          <w:rFonts w:eastAsia="Calibri"/>
          <w:iCs/>
          <w:sz w:val="24"/>
          <w:szCs w:val="24"/>
        </w:rPr>
        <w:t xml:space="preserve">- </w:t>
      </w:r>
      <w:r w:rsidR="00F66E32" w:rsidRPr="00744412">
        <w:rPr>
          <w:rFonts w:eastAsia="Calibri"/>
          <w:iCs/>
          <w:sz w:val="24"/>
          <w:szCs w:val="24"/>
        </w:rPr>
        <w:t>Prefeito</w:t>
      </w:r>
      <w:r w:rsidR="00752DE6" w:rsidRPr="00744412">
        <w:rPr>
          <w:rFonts w:eastAsia="Calibri"/>
          <w:iCs/>
          <w:sz w:val="24"/>
          <w:szCs w:val="24"/>
        </w:rPr>
        <w:t xml:space="preserve"> </w:t>
      </w:r>
      <w:r w:rsidR="000106F9" w:rsidRPr="00744412">
        <w:rPr>
          <w:rFonts w:eastAsia="Calibri"/>
          <w:iCs/>
          <w:sz w:val="24"/>
          <w:szCs w:val="24"/>
        </w:rPr>
        <w:t>Municipal</w:t>
      </w:r>
      <w:r w:rsidR="00AA7A1E" w:rsidRPr="00744412">
        <w:rPr>
          <w:rFonts w:eastAsia="Calibri"/>
          <w:iCs/>
          <w:sz w:val="24"/>
          <w:szCs w:val="24"/>
        </w:rPr>
        <w:t>,</w:t>
      </w:r>
      <w:bookmarkStart w:id="0" w:name="_GoBack"/>
      <w:bookmarkEnd w:id="0"/>
      <w:r w:rsidR="00914682" w:rsidRPr="00744412">
        <w:rPr>
          <w:rFonts w:eastAsia="Calibri"/>
          <w:iCs/>
          <w:sz w:val="24"/>
          <w:szCs w:val="24"/>
        </w:rPr>
        <w:t xml:space="preserve"> </w:t>
      </w:r>
      <w:r w:rsidR="00F66E32" w:rsidRPr="00744412">
        <w:rPr>
          <w:rFonts w:eastAsia="Calibri"/>
          <w:iCs/>
          <w:sz w:val="24"/>
          <w:szCs w:val="24"/>
        </w:rPr>
        <w:t xml:space="preserve">a presente INDICAÇÃO, </w:t>
      </w:r>
      <w:r w:rsidR="00F66E32" w:rsidRPr="00744412">
        <w:rPr>
          <w:rFonts w:eastAsia="Calibri"/>
          <w:iCs/>
          <w:sz w:val="24"/>
          <w:szCs w:val="24"/>
          <w:u w:val="single"/>
        </w:rPr>
        <w:t xml:space="preserve">versando sobre </w:t>
      </w:r>
      <w:r w:rsidR="00281BD0" w:rsidRPr="00744412">
        <w:rPr>
          <w:iCs/>
          <w:sz w:val="24"/>
          <w:szCs w:val="24"/>
          <w:u w:val="single"/>
        </w:rPr>
        <w:t xml:space="preserve">a </w:t>
      </w:r>
      <w:r w:rsidR="00B10998" w:rsidRPr="00744412">
        <w:rPr>
          <w:iCs/>
          <w:sz w:val="24"/>
          <w:szCs w:val="24"/>
          <w:u w:val="single"/>
        </w:rPr>
        <w:t xml:space="preserve">adesão </w:t>
      </w:r>
      <w:r w:rsidRPr="00744412">
        <w:rPr>
          <w:iCs/>
          <w:sz w:val="24"/>
          <w:szCs w:val="24"/>
          <w:u w:val="single"/>
        </w:rPr>
        <w:t xml:space="preserve">do Município </w:t>
      </w:r>
      <w:r w:rsidR="00B10998" w:rsidRPr="00744412">
        <w:rPr>
          <w:iCs/>
          <w:sz w:val="24"/>
          <w:szCs w:val="24"/>
          <w:u w:val="single"/>
        </w:rPr>
        <w:t xml:space="preserve">ao </w:t>
      </w:r>
      <w:r w:rsidRPr="00744412">
        <w:rPr>
          <w:iCs/>
          <w:sz w:val="24"/>
          <w:szCs w:val="24"/>
          <w:u w:val="single"/>
        </w:rPr>
        <w:t>P</w:t>
      </w:r>
      <w:r w:rsidR="00B10998" w:rsidRPr="00744412">
        <w:rPr>
          <w:iCs/>
          <w:sz w:val="24"/>
          <w:szCs w:val="24"/>
          <w:u w:val="single"/>
        </w:rPr>
        <w:t>rograma Federal “Mulher, Viver sem Violência</w:t>
      </w:r>
      <w:r w:rsidR="00C11A9B" w:rsidRPr="00744412">
        <w:rPr>
          <w:iCs/>
          <w:sz w:val="24"/>
          <w:szCs w:val="24"/>
          <w:u w:val="single"/>
        </w:rPr>
        <w:t>.</w:t>
      </w:r>
      <w:r w:rsidR="00C11A9B" w:rsidRPr="00744412">
        <w:rPr>
          <w:iCs/>
          <w:sz w:val="24"/>
          <w:szCs w:val="24"/>
        </w:rPr>
        <w:t>”</w:t>
      </w:r>
    </w:p>
    <w:p w:rsidR="00F66E32" w:rsidRPr="00744412" w:rsidRDefault="00744412" w:rsidP="00744412">
      <w:pPr>
        <w:tabs>
          <w:tab w:val="left" w:pos="3686"/>
        </w:tabs>
        <w:ind w:right="46" w:firstLine="709"/>
        <w:jc w:val="both"/>
        <w:rPr>
          <w:rFonts w:eastAsia="Calibri"/>
          <w:b/>
          <w:iCs/>
          <w:sz w:val="24"/>
          <w:szCs w:val="24"/>
        </w:rPr>
      </w:pPr>
      <w:r w:rsidRPr="00744412">
        <w:rPr>
          <w:rFonts w:eastAsia="Calibri"/>
          <w:b/>
          <w:iCs/>
          <w:sz w:val="24"/>
          <w:szCs w:val="24"/>
        </w:rPr>
        <w:tab/>
      </w:r>
      <w:r w:rsidR="00F66E32" w:rsidRPr="00744412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090110" w:rsidRPr="00744412" w:rsidRDefault="00090110" w:rsidP="00744412">
      <w:pPr>
        <w:tabs>
          <w:tab w:val="center" w:pos="3686"/>
        </w:tabs>
        <w:ind w:right="-380" w:firstLine="709"/>
        <w:jc w:val="both"/>
        <w:outlineLvl w:val="0"/>
        <w:rPr>
          <w:rFonts w:ascii="Arial" w:eastAsia="Calibri" w:hAnsi="Arial" w:cs="Arial"/>
          <w:b/>
          <w:iCs/>
          <w:sz w:val="24"/>
          <w:szCs w:val="24"/>
          <w:u w:val="single"/>
        </w:rPr>
      </w:pPr>
    </w:p>
    <w:p w:rsidR="00090110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>O Presidente da República Luiz Inácio Lula da Silva, inaugurou em 1º de Janeiro de 2003</w:t>
      </w:r>
      <w:r w:rsidR="000106F9" w:rsidRPr="00744412">
        <w:rPr>
          <w:rFonts w:eastAsia="Calibri"/>
          <w:iCs/>
          <w:sz w:val="24"/>
          <w:szCs w:val="24"/>
        </w:rPr>
        <w:t xml:space="preserve"> </w:t>
      </w:r>
      <w:r w:rsidRPr="00744412">
        <w:rPr>
          <w:rFonts w:eastAsia="Calibri"/>
          <w:iCs/>
          <w:sz w:val="24"/>
          <w:szCs w:val="24"/>
        </w:rPr>
        <w:t xml:space="preserve">a Secretaria Nacional de Políticas Públicas para a Mulher, com a finalidade de formular, coordenar, e articular políticas que promovam a igualdade entre homens e mulheres. O Governo Federal realizou a I Conferência Nacional de Políticas para as Mulheres (I CNPM), em julho de 2004. </w:t>
      </w:r>
    </w:p>
    <w:p w:rsidR="00090110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>A Conferência foi um marco na afirmação dos direitos da mulher e mobilizou, por todo o Brasil, cerca de 120 mil mulheres que participaram, diretamente, dos debates e apresentaram as propostas para a elaboração do Plano Nacional de Políticas para as Mulheres que, agora, a SPM</w:t>
      </w:r>
      <w:r w:rsidR="00B10998" w:rsidRPr="00744412">
        <w:rPr>
          <w:rFonts w:eastAsia="Calibri"/>
          <w:iCs/>
          <w:sz w:val="24"/>
          <w:szCs w:val="24"/>
        </w:rPr>
        <w:t xml:space="preserve"> </w:t>
      </w:r>
      <w:r w:rsidRPr="00744412">
        <w:rPr>
          <w:rFonts w:eastAsia="Calibri"/>
          <w:iCs/>
          <w:sz w:val="24"/>
          <w:szCs w:val="24"/>
        </w:rPr>
        <w:t xml:space="preserve">( Secretaria de Políticas da Mulher) </w:t>
      </w:r>
      <w:r w:rsidR="004F7AAF" w:rsidRPr="00744412">
        <w:rPr>
          <w:rFonts w:eastAsia="Calibri"/>
          <w:iCs/>
          <w:sz w:val="24"/>
          <w:szCs w:val="24"/>
        </w:rPr>
        <w:t>,</w:t>
      </w:r>
      <w:r w:rsidRPr="00744412">
        <w:rPr>
          <w:rFonts w:eastAsia="Calibri"/>
          <w:iCs/>
          <w:sz w:val="24"/>
          <w:szCs w:val="24"/>
        </w:rPr>
        <w:t xml:space="preserve"> está colocando em prática. </w:t>
      </w:r>
    </w:p>
    <w:p w:rsidR="00090110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 xml:space="preserve">O Plano Nacional tem como proposta beneficiar a mulher, a família e comunidade, o que contribuirá com a mudança de valores e atitudes, sendo </w:t>
      </w:r>
      <w:r w:rsidR="00B653EF" w:rsidRPr="00744412">
        <w:rPr>
          <w:rFonts w:eastAsia="Calibri"/>
          <w:iCs/>
          <w:sz w:val="24"/>
          <w:szCs w:val="24"/>
        </w:rPr>
        <w:t>necessária a parceria</w:t>
      </w:r>
      <w:r w:rsidRPr="00744412">
        <w:rPr>
          <w:rFonts w:eastAsia="Calibri"/>
          <w:iCs/>
          <w:sz w:val="24"/>
          <w:szCs w:val="24"/>
        </w:rPr>
        <w:t xml:space="preserve"> entre governo federal, estadual e municipal, criando e fazendo com que mecanismos de defesa dos direito da mulher seja fortalecidos em todo país. </w:t>
      </w:r>
    </w:p>
    <w:p w:rsidR="00090110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 xml:space="preserve">Dentro do referido Plano, criou-se o “Programa Mulher, Viver sem Violência”, que objetiva unir esforços em todas as esferas de poder para combater as várias formas de agressões </w:t>
      </w:r>
      <w:r w:rsidR="00735BC5" w:rsidRPr="00744412">
        <w:rPr>
          <w:rFonts w:eastAsia="Calibri"/>
          <w:iCs/>
          <w:sz w:val="24"/>
          <w:szCs w:val="24"/>
        </w:rPr>
        <w:t>às</w:t>
      </w:r>
      <w:r w:rsidRPr="00744412">
        <w:rPr>
          <w:rFonts w:eastAsia="Calibri"/>
          <w:iCs/>
          <w:sz w:val="24"/>
          <w:szCs w:val="24"/>
        </w:rPr>
        <w:t xml:space="preserve"> mulheres e assegurar atendimento adequado a esses casos. </w:t>
      </w:r>
      <w:r w:rsidR="00735BC5" w:rsidRPr="00744412">
        <w:rPr>
          <w:rFonts w:eastAsia="Calibri"/>
          <w:iCs/>
          <w:sz w:val="24"/>
          <w:szCs w:val="24"/>
        </w:rPr>
        <w:t>Consistem</w:t>
      </w:r>
      <w:r w:rsidRPr="00744412">
        <w:rPr>
          <w:rFonts w:eastAsia="Calibri"/>
          <w:iCs/>
          <w:sz w:val="24"/>
          <w:szCs w:val="24"/>
        </w:rPr>
        <w:t xml:space="preserve"> na execução de ações estratégicas para a integração dos diversos serviços públicos nos âmbitos da rede de saúde, justiça, sócio assistencial, psicossocial e promoção da autonomia econômica.</w:t>
      </w:r>
    </w:p>
    <w:p w:rsidR="00B653EF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lastRenderedPageBreak/>
        <w:t xml:space="preserve">O governo investirá R$ 265 milhões no programa em todo o País, com estratégias de ação sendo elas: Casas da Mulher Brasileira, ampliação do tele atendimento da Central 180, ampliação, criação e melhorias dos Núcleos de Atendimentos às Mulheres sem Fronteiras, e outras ações. Segundo o Mapa da Violência publicado em </w:t>
      </w:r>
      <w:r w:rsidR="00B10998" w:rsidRPr="00744412">
        <w:rPr>
          <w:rFonts w:eastAsia="Calibri"/>
          <w:iCs/>
          <w:sz w:val="24"/>
          <w:szCs w:val="24"/>
        </w:rPr>
        <w:t>2012</w:t>
      </w:r>
      <w:r w:rsidRPr="00744412">
        <w:rPr>
          <w:rFonts w:eastAsia="Calibri"/>
          <w:iCs/>
          <w:sz w:val="24"/>
          <w:szCs w:val="24"/>
        </w:rPr>
        <w:t>, pelo Centro Brasileiro de Estudos Latino-Americano (Cebela) e pela Faculdade Latino-Americana de Ciênc</w:t>
      </w:r>
      <w:r w:rsidR="00B10998" w:rsidRPr="00744412">
        <w:rPr>
          <w:rFonts w:eastAsia="Calibri"/>
          <w:iCs/>
          <w:sz w:val="24"/>
          <w:szCs w:val="24"/>
        </w:rPr>
        <w:t>ias Sociais (Flacso), mais de 100</w:t>
      </w:r>
      <w:r w:rsidRPr="00744412">
        <w:rPr>
          <w:rFonts w:eastAsia="Calibri"/>
          <w:iCs/>
          <w:sz w:val="24"/>
          <w:szCs w:val="24"/>
        </w:rPr>
        <w:t xml:space="preserve"> mil mulheres foram assassinadas no país entre os anos de 1980 a 2010, tendo quase metade dessas mortes se concentrado apenas na última década. </w:t>
      </w:r>
    </w:p>
    <w:p w:rsidR="00090110" w:rsidRPr="00744412" w:rsidRDefault="005513AD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>Em 2014</w:t>
      </w:r>
      <w:r w:rsidR="00090110" w:rsidRPr="00744412">
        <w:rPr>
          <w:rFonts w:eastAsia="Calibri"/>
          <w:iCs/>
          <w:sz w:val="24"/>
          <w:szCs w:val="24"/>
        </w:rPr>
        <w:t>, o Sistema de Informação de Agravos de Notificação (Sinan), do M</w:t>
      </w:r>
      <w:r w:rsidRPr="00744412">
        <w:rPr>
          <w:rFonts w:eastAsia="Calibri"/>
          <w:iCs/>
          <w:sz w:val="24"/>
          <w:szCs w:val="24"/>
        </w:rPr>
        <w:t>inistério da Saúde, registrou 130</w:t>
      </w:r>
      <w:r w:rsidR="00090110" w:rsidRPr="00744412">
        <w:rPr>
          <w:rFonts w:eastAsia="Calibri"/>
          <w:iCs/>
          <w:sz w:val="24"/>
          <w:szCs w:val="24"/>
        </w:rPr>
        <w:t>.270 atendimentos a mulheres vitimas de violência. A maioria delas tinha entre 15 a 29 anos e foi agredida por maridos e namorados. A adesão ao programa trará grandes benefícios para o município e contribuirá significativamente com a eliminação da violência contra a mulher.</w:t>
      </w:r>
      <w:r w:rsidR="00B10998" w:rsidRPr="00744412">
        <w:rPr>
          <w:rFonts w:eastAsia="Calibri"/>
          <w:iCs/>
          <w:sz w:val="24"/>
          <w:szCs w:val="24"/>
        </w:rPr>
        <w:t xml:space="preserve"> Campo </w:t>
      </w:r>
      <w:r w:rsidR="006A5F43" w:rsidRPr="00744412">
        <w:rPr>
          <w:rFonts w:eastAsia="Calibri"/>
          <w:iCs/>
          <w:sz w:val="24"/>
          <w:szCs w:val="24"/>
        </w:rPr>
        <w:t>Novo</w:t>
      </w:r>
      <w:r w:rsidR="0088203B" w:rsidRPr="00744412">
        <w:rPr>
          <w:rFonts w:eastAsia="Calibri"/>
          <w:iCs/>
          <w:sz w:val="24"/>
          <w:szCs w:val="24"/>
        </w:rPr>
        <w:t xml:space="preserve"> </w:t>
      </w:r>
      <w:r w:rsidR="006A5F43" w:rsidRPr="00744412">
        <w:rPr>
          <w:rFonts w:eastAsia="Calibri"/>
          <w:iCs/>
          <w:sz w:val="24"/>
          <w:szCs w:val="24"/>
        </w:rPr>
        <w:t>do</w:t>
      </w:r>
      <w:r w:rsidR="00B10998" w:rsidRPr="00744412">
        <w:rPr>
          <w:rFonts w:eastAsia="Calibri"/>
          <w:iCs/>
          <w:sz w:val="24"/>
          <w:szCs w:val="24"/>
        </w:rPr>
        <w:t xml:space="preserve"> Parecis</w:t>
      </w:r>
      <w:r w:rsidR="00090110" w:rsidRPr="00744412">
        <w:rPr>
          <w:rFonts w:eastAsia="Calibri"/>
          <w:iCs/>
          <w:sz w:val="24"/>
          <w:szCs w:val="24"/>
        </w:rPr>
        <w:t xml:space="preserve">, não poderá ficar fora desta parceria com o governo federal, na luta contra este tipo de violência e principalmente neste segmento. </w:t>
      </w:r>
    </w:p>
    <w:p w:rsidR="00090110" w:rsidRPr="00744412" w:rsidRDefault="00090110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>A violência contra a mulher tem que ser varrida dos nossos lares, da nossa sociedade e do nosso território. É preciso agora maior compromisso do governo e participação de todos.</w:t>
      </w:r>
    </w:p>
    <w:p w:rsidR="00090110" w:rsidRPr="00744412" w:rsidRDefault="009F0ED8" w:rsidP="00744412">
      <w:pPr>
        <w:pStyle w:val="yiv2767995389msonormal"/>
        <w:shd w:val="clear" w:color="auto" w:fill="FFFFFF"/>
        <w:tabs>
          <w:tab w:val="center" w:pos="3686"/>
        </w:tabs>
        <w:spacing w:before="0" w:beforeAutospacing="0" w:after="0" w:afterAutospacing="0"/>
        <w:ind w:right="-285" w:firstLine="3686"/>
        <w:jc w:val="both"/>
      </w:pPr>
      <w:r w:rsidRPr="00744412">
        <w:rPr>
          <w:rFonts w:eastAsia="Calibri"/>
          <w:iCs/>
        </w:rPr>
        <w:t xml:space="preserve"> </w:t>
      </w:r>
      <w:r w:rsidRPr="00744412">
        <w:t>Segundo dados da Delegacia de polícia Civil de Campo Novo do Parecis, a violência doméstica contra as mulheres em nosso município apresenta dados alarmantes com centenas de inquéritos policiais instaurados nos últimos anos.</w:t>
      </w:r>
    </w:p>
    <w:p w:rsidR="00744412" w:rsidRPr="00744412" w:rsidRDefault="00B653EF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 xml:space="preserve">Face ao exposto, indico </w:t>
      </w:r>
      <w:r w:rsidR="00090110" w:rsidRPr="00744412">
        <w:rPr>
          <w:rFonts w:eastAsia="Calibri"/>
          <w:iCs/>
          <w:sz w:val="24"/>
          <w:szCs w:val="24"/>
        </w:rPr>
        <w:t>ao Exmo. Sr. Prefeito Municipal que determine o setor competente, que o município faça adesão ao programa federal “Mulher, Viver sem Violência”.</w:t>
      </w:r>
    </w:p>
    <w:p w:rsidR="00744412" w:rsidRDefault="00744412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061AFA" w:rsidRPr="00744412" w:rsidRDefault="00061AFA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</w:p>
    <w:p w:rsidR="00F66E32" w:rsidRPr="00744412" w:rsidRDefault="00F66E32" w:rsidP="00744412">
      <w:pPr>
        <w:tabs>
          <w:tab w:val="center" w:pos="3686"/>
        </w:tabs>
        <w:ind w:right="-285" w:firstLine="3686"/>
        <w:jc w:val="both"/>
        <w:outlineLvl w:val="0"/>
        <w:rPr>
          <w:rFonts w:eastAsia="Calibri"/>
          <w:iCs/>
          <w:sz w:val="24"/>
          <w:szCs w:val="24"/>
        </w:rPr>
      </w:pPr>
      <w:r w:rsidRPr="00744412">
        <w:rPr>
          <w:rFonts w:eastAsia="Calibri"/>
          <w:iCs/>
          <w:sz w:val="24"/>
          <w:szCs w:val="24"/>
        </w:rPr>
        <w:t xml:space="preserve">Sala de </w:t>
      </w:r>
      <w:r w:rsidR="00B653EF" w:rsidRPr="00744412">
        <w:rPr>
          <w:rFonts w:eastAsia="Calibri"/>
          <w:iCs/>
          <w:sz w:val="24"/>
          <w:szCs w:val="24"/>
        </w:rPr>
        <w:t>Sessões da Câmara Municipal, 11</w:t>
      </w:r>
      <w:r w:rsidR="000106F9" w:rsidRPr="00744412">
        <w:rPr>
          <w:rFonts w:eastAsia="Calibri"/>
          <w:iCs/>
          <w:sz w:val="24"/>
          <w:szCs w:val="24"/>
        </w:rPr>
        <w:t xml:space="preserve"> </w:t>
      </w:r>
      <w:r w:rsidR="00B653EF" w:rsidRPr="00744412">
        <w:rPr>
          <w:rFonts w:eastAsia="Calibri"/>
          <w:iCs/>
          <w:sz w:val="24"/>
          <w:szCs w:val="24"/>
        </w:rPr>
        <w:t xml:space="preserve">de </w:t>
      </w:r>
      <w:r w:rsidR="00744412" w:rsidRPr="00744412">
        <w:rPr>
          <w:rFonts w:eastAsia="Calibri"/>
          <w:iCs/>
          <w:sz w:val="24"/>
          <w:szCs w:val="24"/>
        </w:rPr>
        <w:t>a</w:t>
      </w:r>
      <w:r w:rsidR="00B653EF" w:rsidRPr="00744412">
        <w:rPr>
          <w:rFonts w:eastAsia="Calibri"/>
          <w:iCs/>
          <w:sz w:val="24"/>
          <w:szCs w:val="24"/>
        </w:rPr>
        <w:t>bril</w:t>
      </w:r>
      <w:r w:rsidR="00281BD0" w:rsidRPr="00744412">
        <w:rPr>
          <w:rFonts w:eastAsia="Calibri"/>
          <w:iCs/>
          <w:sz w:val="24"/>
          <w:szCs w:val="24"/>
        </w:rPr>
        <w:t xml:space="preserve"> de 2016</w:t>
      </w:r>
      <w:r w:rsidRPr="00744412">
        <w:rPr>
          <w:rFonts w:eastAsia="Calibri"/>
          <w:iCs/>
          <w:sz w:val="24"/>
          <w:szCs w:val="24"/>
        </w:rPr>
        <w:t>.</w:t>
      </w:r>
    </w:p>
    <w:p w:rsidR="00F66E32" w:rsidRPr="00744412" w:rsidRDefault="00F66E32" w:rsidP="00744412">
      <w:pPr>
        <w:tabs>
          <w:tab w:val="center" w:pos="3686"/>
        </w:tabs>
        <w:ind w:firstLine="3686"/>
        <w:jc w:val="both"/>
        <w:rPr>
          <w:rFonts w:eastAsia="Calibri"/>
          <w:iCs/>
          <w:sz w:val="24"/>
          <w:szCs w:val="24"/>
        </w:rPr>
      </w:pPr>
    </w:p>
    <w:p w:rsidR="00625BE4" w:rsidRPr="00744412" w:rsidRDefault="00625BE4" w:rsidP="00744412">
      <w:pPr>
        <w:ind w:firstLine="709"/>
        <w:jc w:val="both"/>
        <w:rPr>
          <w:sz w:val="24"/>
          <w:szCs w:val="24"/>
        </w:rPr>
      </w:pPr>
    </w:p>
    <w:p w:rsidR="00B653EF" w:rsidRPr="00744412" w:rsidRDefault="00B653EF" w:rsidP="00744412">
      <w:pPr>
        <w:ind w:firstLine="709"/>
        <w:jc w:val="both"/>
        <w:rPr>
          <w:sz w:val="24"/>
          <w:szCs w:val="24"/>
        </w:rPr>
      </w:pPr>
    </w:p>
    <w:p w:rsidR="00B721AD" w:rsidRPr="00744412" w:rsidRDefault="00B721AD" w:rsidP="00744412">
      <w:pPr>
        <w:jc w:val="center"/>
        <w:outlineLvl w:val="0"/>
        <w:rPr>
          <w:b/>
          <w:iCs/>
          <w:sz w:val="24"/>
          <w:szCs w:val="24"/>
        </w:rPr>
      </w:pPr>
      <w:r w:rsidRPr="00744412">
        <w:rPr>
          <w:b/>
          <w:iCs/>
          <w:sz w:val="24"/>
          <w:szCs w:val="24"/>
        </w:rPr>
        <w:t xml:space="preserve">VER. SEBASTIÃO PEDRO DA VITÓRIA   </w:t>
      </w:r>
      <w:r w:rsidR="00430CBA" w:rsidRPr="00744412">
        <w:rPr>
          <w:b/>
          <w:iCs/>
          <w:sz w:val="24"/>
          <w:szCs w:val="24"/>
        </w:rPr>
        <w:t xml:space="preserve">          </w:t>
      </w:r>
      <w:r w:rsidRPr="00744412">
        <w:rPr>
          <w:b/>
          <w:iCs/>
          <w:sz w:val="24"/>
          <w:szCs w:val="24"/>
        </w:rPr>
        <w:t xml:space="preserve">  VER. </w:t>
      </w:r>
      <w:r w:rsidR="00281BD0" w:rsidRPr="00744412">
        <w:rPr>
          <w:b/>
          <w:iCs/>
          <w:sz w:val="24"/>
          <w:szCs w:val="24"/>
        </w:rPr>
        <w:t>MILTON SOARES</w:t>
      </w:r>
    </w:p>
    <w:p w:rsidR="00B653EF" w:rsidRDefault="00B653EF" w:rsidP="00744412">
      <w:pPr>
        <w:jc w:val="center"/>
        <w:rPr>
          <w:iCs/>
          <w:sz w:val="24"/>
          <w:szCs w:val="24"/>
        </w:rPr>
      </w:pPr>
    </w:p>
    <w:p w:rsidR="00744412" w:rsidRPr="00744412" w:rsidRDefault="00744412" w:rsidP="00744412">
      <w:pPr>
        <w:jc w:val="center"/>
        <w:rPr>
          <w:iCs/>
          <w:sz w:val="24"/>
          <w:szCs w:val="24"/>
        </w:rPr>
      </w:pPr>
    </w:p>
    <w:p w:rsidR="00B653EF" w:rsidRPr="00744412" w:rsidRDefault="00B653EF" w:rsidP="00744412">
      <w:pPr>
        <w:jc w:val="center"/>
        <w:rPr>
          <w:iCs/>
          <w:sz w:val="24"/>
          <w:szCs w:val="24"/>
        </w:rPr>
      </w:pPr>
    </w:p>
    <w:p w:rsidR="00B721AD" w:rsidRPr="00744412" w:rsidRDefault="00B721AD" w:rsidP="00744412">
      <w:pPr>
        <w:tabs>
          <w:tab w:val="left" w:pos="3402"/>
        </w:tabs>
        <w:jc w:val="center"/>
        <w:outlineLvl w:val="0"/>
        <w:rPr>
          <w:b/>
          <w:iCs/>
          <w:sz w:val="24"/>
          <w:szCs w:val="24"/>
        </w:rPr>
      </w:pPr>
      <w:r w:rsidRPr="00744412">
        <w:rPr>
          <w:b/>
          <w:iCs/>
          <w:sz w:val="24"/>
          <w:szCs w:val="24"/>
        </w:rPr>
        <w:t>VER.   CLOVIS ANTONIO DE PAULA</w:t>
      </w:r>
    </w:p>
    <w:sectPr w:rsidR="00B721AD" w:rsidRPr="00744412" w:rsidSect="00061AFA">
      <w:footerReference w:type="default" r:id="rId9"/>
      <w:pgSz w:w="11906" w:h="16838"/>
      <w:pgMar w:top="1021" w:right="1701" w:bottom="567" w:left="170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960" w:rsidRDefault="00F42960" w:rsidP="00744412">
      <w:r>
        <w:separator/>
      </w:r>
    </w:p>
  </w:endnote>
  <w:endnote w:type="continuationSeparator" w:id="1">
    <w:p w:rsidR="00F42960" w:rsidRDefault="00F42960" w:rsidP="00744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744412" w:rsidTr="00155D5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44412" w:rsidRDefault="00744412" w:rsidP="00155D51"/>
        <w:p w:rsidR="00744412" w:rsidRDefault="00744412" w:rsidP="00155D51">
          <w:r>
            <w:t>Protocolada na Secretaria Geral da Câmara em ____/____/2016                _________________________</w:t>
          </w:r>
        </w:p>
        <w:p w:rsidR="00744412" w:rsidRDefault="00744412" w:rsidP="00155D5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744412" w:rsidRDefault="00744412" w:rsidP="00155D51">
          <w:pPr>
            <w:rPr>
              <w:sz w:val="16"/>
              <w:szCs w:val="16"/>
            </w:rPr>
          </w:pPr>
        </w:p>
        <w:p w:rsidR="00744412" w:rsidRDefault="00744412" w:rsidP="00155D51">
          <w:r>
            <w:t>Lida e aprovada  na sessão ordinária do dia ____/____/2016</w:t>
          </w:r>
        </w:p>
        <w:p w:rsidR="00744412" w:rsidRDefault="00744412" w:rsidP="00155D51"/>
        <w:p w:rsidR="00744412" w:rsidRDefault="00744412" w:rsidP="00155D51">
          <w:r>
            <w:t>Presidente  ________________________________</w:t>
          </w:r>
        </w:p>
        <w:p w:rsidR="00744412" w:rsidRDefault="00744412" w:rsidP="00155D5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  Vereador  Clóvis de Paula</w:t>
          </w:r>
        </w:p>
        <w:p w:rsidR="00744412" w:rsidRDefault="00744412" w:rsidP="00155D51"/>
      </w:tc>
    </w:tr>
  </w:tbl>
  <w:p w:rsidR="00744412" w:rsidRDefault="00744412" w:rsidP="00744412">
    <w:pPr>
      <w:pStyle w:val="Rodap"/>
    </w:pPr>
  </w:p>
  <w:p w:rsidR="00744412" w:rsidRDefault="00744412" w:rsidP="00744412">
    <w:pPr>
      <w:pStyle w:val="Rodap"/>
    </w:pPr>
  </w:p>
  <w:p w:rsidR="00744412" w:rsidRDefault="00744412" w:rsidP="00744412">
    <w:pPr>
      <w:pStyle w:val="Rodap"/>
    </w:pPr>
  </w:p>
  <w:p w:rsidR="00744412" w:rsidRPr="003D3AA8" w:rsidRDefault="00744412" w:rsidP="00744412">
    <w:pPr>
      <w:pStyle w:val="Rodap"/>
    </w:pPr>
  </w:p>
  <w:p w:rsidR="00744412" w:rsidRPr="003D3AA8" w:rsidRDefault="00744412" w:rsidP="00744412">
    <w:pPr>
      <w:pStyle w:val="Rodap"/>
    </w:pPr>
  </w:p>
  <w:p w:rsidR="00744412" w:rsidRPr="003A3550" w:rsidRDefault="00744412" w:rsidP="00744412">
    <w:pPr>
      <w:pStyle w:val="Rodap"/>
    </w:pPr>
  </w:p>
  <w:p w:rsidR="00744412" w:rsidRDefault="0074441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960" w:rsidRDefault="00F42960" w:rsidP="00744412">
      <w:r>
        <w:separator/>
      </w:r>
    </w:p>
  </w:footnote>
  <w:footnote w:type="continuationSeparator" w:id="1">
    <w:p w:rsidR="00F42960" w:rsidRDefault="00F42960" w:rsidP="007444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6E32"/>
    <w:rsid w:val="00007CCC"/>
    <w:rsid w:val="000106F9"/>
    <w:rsid w:val="000404A4"/>
    <w:rsid w:val="00054A5A"/>
    <w:rsid w:val="00061AFA"/>
    <w:rsid w:val="00064ACB"/>
    <w:rsid w:val="00074780"/>
    <w:rsid w:val="00090110"/>
    <w:rsid w:val="00121C0F"/>
    <w:rsid w:val="00133E3C"/>
    <w:rsid w:val="001910A9"/>
    <w:rsid w:val="002048EA"/>
    <w:rsid w:val="0022424C"/>
    <w:rsid w:val="00281BD0"/>
    <w:rsid w:val="00297E17"/>
    <w:rsid w:val="002C7C12"/>
    <w:rsid w:val="002E3AC7"/>
    <w:rsid w:val="0031287F"/>
    <w:rsid w:val="00332A13"/>
    <w:rsid w:val="00363183"/>
    <w:rsid w:val="003B77F4"/>
    <w:rsid w:val="003E2871"/>
    <w:rsid w:val="0041614C"/>
    <w:rsid w:val="00430CBA"/>
    <w:rsid w:val="00454AFC"/>
    <w:rsid w:val="00487467"/>
    <w:rsid w:val="004A134A"/>
    <w:rsid w:val="004E4879"/>
    <w:rsid w:val="004F08DE"/>
    <w:rsid w:val="004F7AAF"/>
    <w:rsid w:val="005513AD"/>
    <w:rsid w:val="00562E39"/>
    <w:rsid w:val="00625BE4"/>
    <w:rsid w:val="0064489E"/>
    <w:rsid w:val="00665B6B"/>
    <w:rsid w:val="00681267"/>
    <w:rsid w:val="0069198B"/>
    <w:rsid w:val="006A5F43"/>
    <w:rsid w:val="006B2931"/>
    <w:rsid w:val="006D003D"/>
    <w:rsid w:val="006F2816"/>
    <w:rsid w:val="00704BD5"/>
    <w:rsid w:val="007072BF"/>
    <w:rsid w:val="007328A9"/>
    <w:rsid w:val="00735BC5"/>
    <w:rsid w:val="00736F05"/>
    <w:rsid w:val="00744412"/>
    <w:rsid w:val="00752DE6"/>
    <w:rsid w:val="007617DB"/>
    <w:rsid w:val="007D054D"/>
    <w:rsid w:val="00833EAC"/>
    <w:rsid w:val="00845AC9"/>
    <w:rsid w:val="00855E49"/>
    <w:rsid w:val="008604D5"/>
    <w:rsid w:val="0088203B"/>
    <w:rsid w:val="008A3E12"/>
    <w:rsid w:val="008F0E1C"/>
    <w:rsid w:val="00903CFB"/>
    <w:rsid w:val="00914682"/>
    <w:rsid w:val="009549DC"/>
    <w:rsid w:val="009614D3"/>
    <w:rsid w:val="00963DF2"/>
    <w:rsid w:val="00972848"/>
    <w:rsid w:val="00985F99"/>
    <w:rsid w:val="009D2A6A"/>
    <w:rsid w:val="009D2AA9"/>
    <w:rsid w:val="009F0ED8"/>
    <w:rsid w:val="00A2114D"/>
    <w:rsid w:val="00A46534"/>
    <w:rsid w:val="00A80AFB"/>
    <w:rsid w:val="00AA7A1E"/>
    <w:rsid w:val="00AB2077"/>
    <w:rsid w:val="00B10998"/>
    <w:rsid w:val="00B30119"/>
    <w:rsid w:val="00B630C8"/>
    <w:rsid w:val="00B653EF"/>
    <w:rsid w:val="00B721AD"/>
    <w:rsid w:val="00B7307F"/>
    <w:rsid w:val="00B76D39"/>
    <w:rsid w:val="00C06919"/>
    <w:rsid w:val="00C11A9B"/>
    <w:rsid w:val="00CA31EF"/>
    <w:rsid w:val="00CF70B4"/>
    <w:rsid w:val="00D425E7"/>
    <w:rsid w:val="00D45B1F"/>
    <w:rsid w:val="00D54494"/>
    <w:rsid w:val="00D7690F"/>
    <w:rsid w:val="00D84364"/>
    <w:rsid w:val="00DA7E62"/>
    <w:rsid w:val="00DE696C"/>
    <w:rsid w:val="00E50159"/>
    <w:rsid w:val="00E55C7A"/>
    <w:rsid w:val="00EB6CF7"/>
    <w:rsid w:val="00EC679F"/>
    <w:rsid w:val="00EE4488"/>
    <w:rsid w:val="00EF695D"/>
    <w:rsid w:val="00F029CB"/>
    <w:rsid w:val="00F30DBE"/>
    <w:rsid w:val="00F42960"/>
    <w:rsid w:val="00F4312B"/>
    <w:rsid w:val="00F570B7"/>
    <w:rsid w:val="00F66E32"/>
    <w:rsid w:val="00F97E0D"/>
    <w:rsid w:val="00FB3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D2AA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D2A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yiv2767995389msonormal">
    <w:name w:val="yiv2767995389msonormal"/>
    <w:basedOn w:val="Normal"/>
    <w:rsid w:val="009F0ED8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7444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4441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7444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4441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B2CEE-4CE1-4F07-BE45-304F4CF3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2016-04-08T18:42:00Z</cp:lastPrinted>
  <dcterms:created xsi:type="dcterms:W3CDTF">2016-04-08T18:42:00Z</dcterms:created>
  <dcterms:modified xsi:type="dcterms:W3CDTF">2016-04-08T18:42:00Z</dcterms:modified>
</cp:coreProperties>
</file>