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420560" w14:textId="76618C71" w:rsidR="00DD6C10" w:rsidRPr="00876E09" w:rsidRDefault="00DD6C10" w:rsidP="00DD6C10">
      <w:pPr>
        <w:pStyle w:val="Ttulo2"/>
        <w:ind w:left="2400" w:right="71" w:firstLine="0"/>
        <w:rPr>
          <w:rFonts w:ascii="Times New Roman" w:hAnsi="Times New Roman"/>
          <w:b/>
          <w:sz w:val="24"/>
          <w:szCs w:val="24"/>
        </w:rPr>
      </w:pPr>
      <w:r w:rsidRPr="00876E09">
        <w:rPr>
          <w:rFonts w:ascii="Times New Roman" w:hAnsi="Times New Roman"/>
          <w:b/>
          <w:sz w:val="24"/>
          <w:szCs w:val="24"/>
        </w:rPr>
        <w:t xml:space="preserve">PORTARIA Nº </w:t>
      </w:r>
      <w:r w:rsidR="009B3155">
        <w:rPr>
          <w:rFonts w:ascii="Times New Roman" w:hAnsi="Times New Roman"/>
          <w:b/>
          <w:sz w:val="24"/>
          <w:szCs w:val="24"/>
        </w:rPr>
        <w:t>0</w:t>
      </w:r>
      <w:r w:rsidR="002450BF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/20</w:t>
      </w:r>
      <w:r w:rsidR="00DF0240">
        <w:rPr>
          <w:rFonts w:ascii="Times New Roman" w:hAnsi="Times New Roman"/>
          <w:b/>
          <w:sz w:val="24"/>
          <w:szCs w:val="24"/>
        </w:rPr>
        <w:t>23</w:t>
      </w:r>
    </w:p>
    <w:p w14:paraId="34D50CAB" w14:textId="77777777" w:rsidR="00DD6C10" w:rsidRPr="00876E09" w:rsidRDefault="00DD6C10" w:rsidP="00DD6C10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C53B8F6" w14:textId="77777777" w:rsidR="00DD6C10" w:rsidRPr="00876E09" w:rsidRDefault="00DD6C10" w:rsidP="00DD6C10">
      <w:pPr>
        <w:pStyle w:val="Recuodecorpodetexto2"/>
        <w:ind w:left="2400" w:right="71" w:firstLine="0"/>
        <w:rPr>
          <w:rFonts w:ascii="Times New Roman" w:hAnsi="Times New Roman"/>
          <w:b/>
          <w:i w:val="0"/>
          <w:iCs w:val="0"/>
          <w:sz w:val="24"/>
        </w:rPr>
      </w:pPr>
      <w:r>
        <w:rPr>
          <w:rFonts w:ascii="Times New Roman" w:hAnsi="Times New Roman"/>
          <w:b/>
          <w:i w:val="0"/>
          <w:iCs w:val="0"/>
          <w:sz w:val="24"/>
        </w:rPr>
        <w:t>CONCEDE FÉRIAS AO</w:t>
      </w:r>
      <w:r w:rsidRPr="00876E09">
        <w:rPr>
          <w:rFonts w:ascii="Times New Roman" w:hAnsi="Times New Roman"/>
          <w:b/>
          <w:i w:val="0"/>
          <w:iCs w:val="0"/>
          <w:sz w:val="24"/>
        </w:rPr>
        <w:t xml:space="preserve"> SERVIDOR DO PODER LEGISLATIVO E DÁ OUTRAS PROVIDÊNCIAS.</w:t>
      </w:r>
    </w:p>
    <w:p w14:paraId="62EBA216" w14:textId="77777777" w:rsidR="00DD6C10" w:rsidRPr="00876E09" w:rsidRDefault="00DD6C10" w:rsidP="00DD6C10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876E09">
        <w:rPr>
          <w:rFonts w:ascii="Times New Roman" w:hAnsi="Times New Roman"/>
          <w:i w:val="0"/>
          <w:iCs w:val="0"/>
          <w:sz w:val="24"/>
        </w:rPr>
        <w:tab/>
      </w:r>
    </w:p>
    <w:p w14:paraId="04B6156A" w14:textId="77777777" w:rsidR="00DD6C10" w:rsidRDefault="00DD6C10" w:rsidP="00DD6C1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6F4FAD28" w14:textId="77777777" w:rsidR="00DF29A2" w:rsidRDefault="00DD6C10" w:rsidP="00DD6C1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  <w:r w:rsidRPr="00876E09">
        <w:rPr>
          <w:rFonts w:ascii="Times New Roman" w:hAnsi="Times New Roman"/>
          <w:i w:val="0"/>
          <w:iCs w:val="0"/>
          <w:sz w:val="24"/>
        </w:rPr>
        <w:t>O Presidente da Câmara de Vereadores de Anchieta, do Estado de Santa Catarina, usando a competência que lhe confere a Lei Orgânica Municipal, promulgada em 05 de abri</w:t>
      </w:r>
      <w:r>
        <w:rPr>
          <w:rFonts w:ascii="Times New Roman" w:hAnsi="Times New Roman"/>
          <w:i w:val="0"/>
          <w:iCs w:val="0"/>
          <w:sz w:val="24"/>
        </w:rPr>
        <w:t xml:space="preserve">l de 1990 e o Regimento Interno, </w:t>
      </w:r>
    </w:p>
    <w:p w14:paraId="0A6AA2BF" w14:textId="77777777" w:rsidR="00DF29A2" w:rsidRDefault="00DF29A2" w:rsidP="00DD6C1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16E75402" w14:textId="541067CA" w:rsidR="00DF0240" w:rsidRDefault="00DF29A2" w:rsidP="00DD6C1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  <w:proofErr w:type="spellStart"/>
      <w:r>
        <w:rPr>
          <w:rFonts w:ascii="Times New Roman" w:hAnsi="Times New Roman"/>
          <w:i w:val="0"/>
          <w:iCs w:val="0"/>
          <w:sz w:val="24"/>
        </w:rPr>
        <w:t>R</w:t>
      </w:r>
      <w:r w:rsidR="00DD6C10">
        <w:rPr>
          <w:rFonts w:ascii="Times New Roman" w:hAnsi="Times New Roman"/>
          <w:i w:val="0"/>
          <w:iCs w:val="0"/>
          <w:sz w:val="24"/>
        </w:rPr>
        <w:t>resolve</w:t>
      </w:r>
      <w:proofErr w:type="spellEnd"/>
      <w:r w:rsidR="00DF0240">
        <w:rPr>
          <w:rFonts w:ascii="Times New Roman" w:hAnsi="Times New Roman"/>
          <w:i w:val="0"/>
          <w:iCs w:val="0"/>
          <w:sz w:val="24"/>
        </w:rPr>
        <w:t xml:space="preserve">: </w:t>
      </w:r>
    </w:p>
    <w:p w14:paraId="4FFC3356" w14:textId="77777777" w:rsidR="00DF0240" w:rsidRDefault="00DF0240" w:rsidP="00DD6C1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7EBCCC9F" w14:textId="5A7A4582" w:rsidR="00DD6C10" w:rsidRDefault="00DF0240" w:rsidP="00DD6C1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  <w:r>
        <w:rPr>
          <w:rFonts w:ascii="Times New Roman" w:hAnsi="Times New Roman"/>
          <w:i w:val="0"/>
          <w:iCs w:val="0"/>
          <w:sz w:val="24"/>
        </w:rPr>
        <w:t>Art. 1º.</w:t>
      </w:r>
      <w:r w:rsidR="00DD6C10">
        <w:rPr>
          <w:rFonts w:ascii="Times New Roman" w:hAnsi="Times New Roman"/>
          <w:i w:val="0"/>
          <w:iCs w:val="0"/>
          <w:sz w:val="24"/>
        </w:rPr>
        <w:t xml:space="preserve"> Conceder Féria ao Servidor </w:t>
      </w:r>
      <w:r w:rsidR="00DD6C10">
        <w:rPr>
          <w:rFonts w:ascii="Times New Roman" w:hAnsi="Times New Roman"/>
          <w:b/>
          <w:i w:val="0"/>
          <w:iCs w:val="0"/>
          <w:sz w:val="24"/>
        </w:rPr>
        <w:t>GILMAR DE SOUZA</w:t>
      </w:r>
      <w:r w:rsidR="00DD6C10" w:rsidRPr="00E1004D">
        <w:rPr>
          <w:rFonts w:ascii="Times New Roman" w:hAnsi="Times New Roman"/>
          <w:i w:val="0"/>
          <w:iCs w:val="0"/>
          <w:sz w:val="24"/>
        </w:rPr>
        <w:t xml:space="preserve">, </w:t>
      </w:r>
      <w:r w:rsidR="00DD6C10">
        <w:rPr>
          <w:rFonts w:ascii="Times New Roman" w:hAnsi="Times New Roman"/>
          <w:i w:val="0"/>
          <w:iCs w:val="0"/>
          <w:sz w:val="24"/>
        </w:rPr>
        <w:t>ocupante do Cargo de Advogado do Legislativo</w:t>
      </w:r>
      <w:r w:rsidR="00DD6C10" w:rsidRPr="00876E09">
        <w:rPr>
          <w:rFonts w:ascii="Times New Roman" w:hAnsi="Times New Roman"/>
          <w:i w:val="0"/>
          <w:iCs w:val="0"/>
          <w:sz w:val="24"/>
        </w:rPr>
        <w:t xml:space="preserve">, referente ao período aquisitivo de </w:t>
      </w:r>
      <w:r w:rsidR="00DD6C10" w:rsidRPr="006B46EA">
        <w:rPr>
          <w:rFonts w:ascii="Times New Roman" w:hAnsi="Times New Roman"/>
          <w:i w:val="0"/>
          <w:sz w:val="24"/>
        </w:rPr>
        <w:t>0</w:t>
      </w:r>
      <w:r w:rsidR="00DD6C10">
        <w:rPr>
          <w:rFonts w:ascii="Times New Roman" w:hAnsi="Times New Roman"/>
          <w:i w:val="0"/>
          <w:sz w:val="24"/>
        </w:rPr>
        <w:t>1/10</w:t>
      </w:r>
      <w:r w:rsidR="00DD6C10" w:rsidRPr="006B46EA">
        <w:rPr>
          <w:rFonts w:ascii="Times New Roman" w:hAnsi="Times New Roman"/>
          <w:i w:val="0"/>
          <w:sz w:val="24"/>
        </w:rPr>
        <w:t>/20</w:t>
      </w:r>
      <w:r>
        <w:rPr>
          <w:rFonts w:ascii="Times New Roman" w:hAnsi="Times New Roman"/>
          <w:i w:val="0"/>
          <w:sz w:val="24"/>
        </w:rPr>
        <w:t>2</w:t>
      </w:r>
      <w:r w:rsidR="00DD6C10" w:rsidRPr="006B46EA">
        <w:rPr>
          <w:rFonts w:ascii="Times New Roman" w:hAnsi="Times New Roman"/>
          <w:i w:val="0"/>
          <w:sz w:val="24"/>
        </w:rPr>
        <w:t>1</w:t>
      </w:r>
      <w:r w:rsidR="00DD6C10">
        <w:rPr>
          <w:rFonts w:ascii="Times New Roman" w:hAnsi="Times New Roman"/>
          <w:i w:val="0"/>
          <w:sz w:val="24"/>
        </w:rPr>
        <w:t xml:space="preserve"> a</w:t>
      </w:r>
      <w:r w:rsidR="00DD6C10" w:rsidRPr="006B46EA">
        <w:rPr>
          <w:rFonts w:ascii="Times New Roman" w:hAnsi="Times New Roman"/>
          <w:i w:val="0"/>
          <w:sz w:val="24"/>
        </w:rPr>
        <w:t xml:space="preserve"> </w:t>
      </w:r>
      <w:r w:rsidR="00DD6C10">
        <w:rPr>
          <w:rFonts w:ascii="Times New Roman" w:hAnsi="Times New Roman"/>
          <w:i w:val="0"/>
          <w:sz w:val="24"/>
        </w:rPr>
        <w:t>3</w:t>
      </w:r>
      <w:r w:rsidR="00DD6C10" w:rsidRPr="006B46EA">
        <w:rPr>
          <w:rFonts w:ascii="Times New Roman" w:hAnsi="Times New Roman"/>
          <w:i w:val="0"/>
          <w:sz w:val="24"/>
        </w:rPr>
        <w:t>1/09/20</w:t>
      </w:r>
      <w:r>
        <w:rPr>
          <w:rFonts w:ascii="Times New Roman" w:hAnsi="Times New Roman"/>
          <w:i w:val="0"/>
          <w:sz w:val="24"/>
        </w:rPr>
        <w:t>22</w:t>
      </w:r>
      <w:r w:rsidR="00DD6C10" w:rsidRPr="00876E09">
        <w:rPr>
          <w:rFonts w:ascii="Times New Roman" w:hAnsi="Times New Roman"/>
          <w:i w:val="0"/>
          <w:iCs w:val="0"/>
          <w:sz w:val="24"/>
        </w:rPr>
        <w:t xml:space="preserve">, a serem gozadas </w:t>
      </w:r>
      <w:r>
        <w:rPr>
          <w:rFonts w:ascii="Times New Roman" w:hAnsi="Times New Roman"/>
          <w:i w:val="0"/>
          <w:iCs w:val="0"/>
          <w:sz w:val="24"/>
        </w:rPr>
        <w:t xml:space="preserve">de 26 de abril a 25 de maio de 2023. </w:t>
      </w:r>
    </w:p>
    <w:p w14:paraId="470BDB9B" w14:textId="77777777" w:rsidR="00DF0240" w:rsidRPr="00876E09" w:rsidRDefault="00DF0240" w:rsidP="00DD6C1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2C02DD29" w14:textId="77777777" w:rsidR="00DD6C10" w:rsidRPr="00876E09" w:rsidRDefault="00DD6C10" w:rsidP="00DD6C1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  <w:r w:rsidRPr="00876E09">
        <w:rPr>
          <w:rFonts w:ascii="Times New Roman" w:hAnsi="Times New Roman"/>
          <w:i w:val="0"/>
          <w:iCs w:val="0"/>
          <w:sz w:val="24"/>
        </w:rPr>
        <w:t>Art. 2º. Esta Portaria entre em vigor na data de sua publicação.</w:t>
      </w:r>
    </w:p>
    <w:p w14:paraId="04EB28DE" w14:textId="77777777" w:rsidR="00DD6C10" w:rsidRPr="00876E09" w:rsidRDefault="00DD6C10" w:rsidP="00DD6C1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4C8B7E40" w14:textId="77777777" w:rsidR="00DD6C10" w:rsidRPr="00876E09" w:rsidRDefault="00DD6C10" w:rsidP="00DD6C1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  <w:r w:rsidRPr="00876E09">
        <w:rPr>
          <w:rFonts w:ascii="Times New Roman" w:hAnsi="Times New Roman"/>
          <w:i w:val="0"/>
          <w:iCs w:val="0"/>
          <w:sz w:val="24"/>
        </w:rPr>
        <w:t>Publique-</w:t>
      </w:r>
      <w:r w:rsidRPr="00876E09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876E09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876E09">
        <w:rPr>
          <w:rFonts w:ascii="Times New Roman" w:hAnsi="Times New Roman"/>
          <w:i w:val="0"/>
          <w:iCs w:val="0"/>
          <w:sz w:val="24"/>
        </w:rPr>
        <w:softHyphen/>
        <w:t>-se.</w:t>
      </w:r>
    </w:p>
    <w:p w14:paraId="1E774088" w14:textId="1755C9E8" w:rsidR="00DD6C10" w:rsidRDefault="00DD6C10" w:rsidP="00DD6C1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512F90B0" w14:textId="77777777" w:rsidR="002450BF" w:rsidRPr="00876E09" w:rsidRDefault="002450BF" w:rsidP="00DD6C1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5FF36EBB" w14:textId="77777777" w:rsidR="00DD6C10" w:rsidRPr="00876E09" w:rsidRDefault="00DD6C10" w:rsidP="002450BF">
      <w:pPr>
        <w:widowControl w:val="0"/>
        <w:jc w:val="right"/>
        <w:rPr>
          <w:rFonts w:ascii="Times New Roman" w:hAnsi="Times New Roman" w:cs="Times New Roman"/>
          <w:sz w:val="24"/>
          <w:szCs w:val="24"/>
        </w:rPr>
      </w:pPr>
      <w:r w:rsidRPr="00876E09">
        <w:rPr>
          <w:rFonts w:ascii="Times New Roman" w:hAnsi="Times New Roman" w:cs="Times New Roman"/>
          <w:sz w:val="24"/>
          <w:szCs w:val="24"/>
        </w:rPr>
        <w:t>Gabinete do Presidente da Câmara de Vereadores de Anchieta-SC</w:t>
      </w:r>
    </w:p>
    <w:p w14:paraId="18EBE729" w14:textId="056D9F39" w:rsidR="00DD6C10" w:rsidRPr="00876E09" w:rsidRDefault="00DD6C10" w:rsidP="002450BF">
      <w:pPr>
        <w:widowControl w:val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 2</w:t>
      </w:r>
      <w:r w:rsidR="00DF0240">
        <w:rPr>
          <w:rFonts w:ascii="Times New Roman" w:hAnsi="Times New Roman" w:cs="Times New Roman"/>
          <w:sz w:val="24"/>
          <w:szCs w:val="24"/>
        </w:rPr>
        <w:t>0</w:t>
      </w:r>
      <w:r w:rsidRPr="00876E09">
        <w:rPr>
          <w:rFonts w:ascii="Times New Roman" w:hAnsi="Times New Roman" w:cs="Times New Roman"/>
          <w:sz w:val="24"/>
          <w:szCs w:val="24"/>
        </w:rPr>
        <w:t xml:space="preserve"> de </w:t>
      </w:r>
      <w:r w:rsidR="00DF0240">
        <w:rPr>
          <w:rFonts w:ascii="Times New Roman" w:hAnsi="Times New Roman" w:cs="Times New Roman"/>
          <w:sz w:val="24"/>
          <w:szCs w:val="24"/>
        </w:rPr>
        <w:t>abril de 2023</w:t>
      </w:r>
      <w:r w:rsidRPr="00876E09">
        <w:rPr>
          <w:rFonts w:ascii="Times New Roman" w:hAnsi="Times New Roman" w:cs="Times New Roman"/>
          <w:sz w:val="24"/>
          <w:szCs w:val="24"/>
        </w:rPr>
        <w:t>.</w:t>
      </w:r>
    </w:p>
    <w:p w14:paraId="2D0FC099" w14:textId="5042141F" w:rsidR="00DD6C10" w:rsidRDefault="00DD6C10" w:rsidP="002450BF">
      <w:pPr>
        <w:pStyle w:val="Recuodecorpodetexto2"/>
        <w:ind w:firstLine="2340"/>
        <w:jc w:val="right"/>
        <w:rPr>
          <w:rFonts w:ascii="Times New Roman" w:hAnsi="Times New Roman"/>
          <w:i w:val="0"/>
          <w:iCs w:val="0"/>
          <w:sz w:val="24"/>
        </w:rPr>
      </w:pPr>
    </w:p>
    <w:p w14:paraId="120AB8EA" w14:textId="28CE8DC0" w:rsidR="00DF29A2" w:rsidRDefault="00DF29A2" w:rsidP="00DD6C1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1720C21D" w14:textId="77777777" w:rsidR="002450BF" w:rsidRDefault="002450BF" w:rsidP="00DD6C1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505C89F8" w14:textId="77777777" w:rsidR="00DD6C10" w:rsidRDefault="00DD6C10" w:rsidP="00DD6C1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5D6B03C6" w14:textId="77777777" w:rsidR="00DF29A2" w:rsidRDefault="00DF29A2" w:rsidP="00DF29A2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VALDECÍ LUIS CELLA</w:t>
      </w:r>
    </w:p>
    <w:p w14:paraId="6D7C9D97" w14:textId="77777777" w:rsidR="00DF29A2" w:rsidRDefault="00DF29A2" w:rsidP="00DF29A2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Presidente da Câmara Municipal</w:t>
      </w:r>
    </w:p>
    <w:p w14:paraId="60B6A1D0" w14:textId="77777777" w:rsidR="00DF29A2" w:rsidRDefault="00DF29A2" w:rsidP="00DF29A2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596AA16C" w14:textId="0460895A" w:rsidR="00DF29A2" w:rsidRDefault="00DF29A2" w:rsidP="00DF29A2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0681E6CA" w14:textId="407F837D" w:rsidR="002450BF" w:rsidRDefault="002450BF" w:rsidP="00DF29A2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76E41D69" w14:textId="77777777" w:rsidR="002450BF" w:rsidRDefault="002450BF" w:rsidP="00DF29A2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6ABF858C" w14:textId="77777777" w:rsidR="00DF29A2" w:rsidRDefault="00DF29A2" w:rsidP="00DF29A2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Certifico que a presente Portaria</w:t>
      </w:r>
    </w:p>
    <w:p w14:paraId="5073397B" w14:textId="77777777" w:rsidR="00DF29A2" w:rsidRDefault="00DF29A2" w:rsidP="00DF29A2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Foi publicada na forma da lei.</w:t>
      </w:r>
    </w:p>
    <w:p w14:paraId="6F70F38E" w14:textId="77777777" w:rsidR="00DF29A2" w:rsidRDefault="00DF29A2" w:rsidP="00DF29A2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5B3C808D" w14:textId="77777777" w:rsidR="00DF29A2" w:rsidRDefault="00DF29A2" w:rsidP="00DF29A2">
      <w:pPr>
        <w:spacing w:after="0" w:line="240" w:lineRule="auto"/>
        <w:rPr>
          <w:rFonts w:ascii="Times New Roman" w:hAnsi="Times New Roman" w:cs="Times New Roman"/>
          <w:b/>
          <w:iCs/>
          <w:sz w:val="20"/>
          <w:szCs w:val="20"/>
        </w:rPr>
      </w:pPr>
      <w:r>
        <w:rPr>
          <w:rFonts w:ascii="Times New Roman" w:hAnsi="Times New Roman" w:cs="Times New Roman"/>
          <w:b/>
          <w:iCs/>
          <w:sz w:val="20"/>
          <w:szCs w:val="20"/>
        </w:rPr>
        <w:t xml:space="preserve">Mateus Pedretti </w:t>
      </w:r>
      <w:proofErr w:type="spellStart"/>
      <w:r>
        <w:rPr>
          <w:rFonts w:ascii="Times New Roman" w:hAnsi="Times New Roman" w:cs="Times New Roman"/>
          <w:b/>
          <w:iCs/>
          <w:sz w:val="20"/>
          <w:szCs w:val="20"/>
        </w:rPr>
        <w:t>Delai</w:t>
      </w:r>
      <w:proofErr w:type="spellEnd"/>
    </w:p>
    <w:p w14:paraId="3B1C85B4" w14:textId="77777777" w:rsidR="00DF29A2" w:rsidRDefault="00DF29A2" w:rsidP="00DF29A2">
      <w:pPr>
        <w:spacing w:after="0" w:line="240" w:lineRule="auto"/>
        <w:rPr>
          <w:rFonts w:ascii="Times New Roman" w:hAnsi="Times New Roman" w:cs="Times New Roman"/>
          <w:b/>
          <w:i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Diretor Geral</w:t>
      </w:r>
    </w:p>
    <w:p w14:paraId="0925C783" w14:textId="77777777" w:rsidR="00DD6C10" w:rsidRPr="00876E09" w:rsidRDefault="00DD6C10" w:rsidP="00DD6C1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54A3E011" w14:textId="77777777" w:rsidR="00DD6C10" w:rsidRDefault="00DD6C10" w:rsidP="00DD6C1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DD7E0EA" w14:textId="77777777" w:rsidR="00DD6C10" w:rsidRPr="00876E09" w:rsidRDefault="00DD6C10" w:rsidP="00DD6C1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C36996F" w14:textId="77777777" w:rsidR="00487B98" w:rsidRDefault="00487B98"/>
    <w:sectPr w:rsidR="00487B98" w:rsidSect="009B3155">
      <w:headerReference w:type="default" r:id="rId6"/>
      <w:footerReference w:type="default" r:id="rId7"/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B24C23" w14:textId="77777777" w:rsidR="002F0346" w:rsidRDefault="002F0346" w:rsidP="00194212">
      <w:pPr>
        <w:spacing w:after="0" w:line="240" w:lineRule="auto"/>
      </w:pPr>
      <w:r>
        <w:separator/>
      </w:r>
    </w:p>
  </w:endnote>
  <w:endnote w:type="continuationSeparator" w:id="0">
    <w:p w14:paraId="66211AE9" w14:textId="77777777" w:rsidR="002F0346" w:rsidRDefault="002F0346" w:rsidP="001942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4526DD" w14:textId="77777777" w:rsidR="00194212" w:rsidRDefault="00194212" w:rsidP="00194212">
    <w:pPr>
      <w:pStyle w:val="Rodap"/>
      <w:jc w:val="center"/>
      <w:rPr>
        <w:rFonts w:cstheme="minorHAnsi"/>
        <w:sz w:val="20"/>
        <w:szCs w:val="20"/>
      </w:rPr>
    </w:pPr>
    <w:r>
      <w:rPr>
        <w:rFonts w:cstheme="minorHAnsi"/>
        <w:sz w:val="20"/>
        <w:szCs w:val="20"/>
      </w:rPr>
      <w:t xml:space="preserve">Rua Vereador Geraldo </w:t>
    </w:r>
    <w:proofErr w:type="spellStart"/>
    <w:r>
      <w:rPr>
        <w:rFonts w:cstheme="minorHAnsi"/>
        <w:sz w:val="20"/>
        <w:szCs w:val="20"/>
      </w:rPr>
      <w:t>Garlet</w:t>
    </w:r>
    <w:proofErr w:type="spellEnd"/>
    <w:r>
      <w:rPr>
        <w:rFonts w:cstheme="minorHAnsi"/>
        <w:sz w:val="20"/>
        <w:szCs w:val="20"/>
      </w:rPr>
      <w:t>, nº 01- Centro- CEP 89970-000- Anchieta-SC- Fone (49)3653-0585</w:t>
    </w:r>
  </w:p>
  <w:p w14:paraId="36F0CAFF" w14:textId="77777777" w:rsidR="00194212" w:rsidRDefault="00194212" w:rsidP="00194212">
    <w:pPr>
      <w:pStyle w:val="Rodap"/>
      <w:jc w:val="center"/>
      <w:rPr>
        <w:rFonts w:cstheme="minorHAnsi"/>
        <w:sz w:val="20"/>
        <w:szCs w:val="20"/>
      </w:rPr>
    </w:pPr>
    <w:proofErr w:type="spellStart"/>
    <w:r>
      <w:rPr>
        <w:rFonts w:cstheme="minorHAnsi"/>
        <w:sz w:val="20"/>
        <w:szCs w:val="20"/>
      </w:rPr>
      <w:t>Email</w:t>
    </w:r>
    <w:proofErr w:type="spellEnd"/>
    <w:r>
      <w:rPr>
        <w:rFonts w:cstheme="minorHAnsi"/>
        <w:sz w:val="20"/>
        <w:szCs w:val="20"/>
      </w:rPr>
      <w:t xml:space="preserve">: </w:t>
    </w:r>
    <w:hyperlink r:id="rId1" w:history="1">
      <w:r>
        <w:rPr>
          <w:rStyle w:val="Hyperlink"/>
          <w:rFonts w:cstheme="minorHAnsi"/>
        </w:rPr>
        <w:t>camaradevereadoresanchieta@gmail.com</w:t>
      </w:r>
    </w:hyperlink>
    <w:r>
      <w:rPr>
        <w:rFonts w:cstheme="minorHAnsi"/>
        <w:sz w:val="20"/>
        <w:szCs w:val="20"/>
      </w:rPr>
      <w:t xml:space="preserve"> – Site: www.anchieta.sc.leg.br</w:t>
    </w:r>
  </w:p>
  <w:p w14:paraId="541B39A7" w14:textId="77777777" w:rsidR="00194212" w:rsidRPr="00194212" w:rsidRDefault="00194212" w:rsidP="0019421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938989" w14:textId="77777777" w:rsidR="002F0346" w:rsidRDefault="002F0346" w:rsidP="00194212">
      <w:pPr>
        <w:spacing w:after="0" w:line="240" w:lineRule="auto"/>
      </w:pPr>
      <w:r>
        <w:separator/>
      </w:r>
    </w:p>
  </w:footnote>
  <w:footnote w:type="continuationSeparator" w:id="0">
    <w:p w14:paraId="52B44B30" w14:textId="77777777" w:rsidR="002F0346" w:rsidRDefault="002F0346" w:rsidP="001942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BD1495" w14:textId="77777777" w:rsidR="002450BF" w:rsidRPr="002C5680" w:rsidRDefault="002450BF" w:rsidP="002450BF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63543429" wp14:editId="3061FA6A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7ACB4648" w14:textId="77777777" w:rsidR="002450BF" w:rsidRPr="00A9420B" w:rsidRDefault="002450BF" w:rsidP="002450BF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32EA027E" w14:textId="77777777" w:rsidR="002450BF" w:rsidRDefault="002450B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C10"/>
    <w:rsid w:val="00194212"/>
    <w:rsid w:val="002450BF"/>
    <w:rsid w:val="002F0346"/>
    <w:rsid w:val="00487B98"/>
    <w:rsid w:val="007B3470"/>
    <w:rsid w:val="009B3155"/>
    <w:rsid w:val="00DD6C10"/>
    <w:rsid w:val="00DF0240"/>
    <w:rsid w:val="00DF2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61617"/>
  <w15:chartTrackingRefBased/>
  <w15:docId w15:val="{98C10180-F2C1-49E4-A3DC-B8D2E2817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D6C10"/>
    <w:pPr>
      <w:spacing w:after="200" w:line="276" w:lineRule="auto"/>
    </w:pPr>
  </w:style>
  <w:style w:type="paragraph" w:styleId="Ttulo2">
    <w:name w:val="heading 2"/>
    <w:basedOn w:val="Normal"/>
    <w:next w:val="Normal"/>
    <w:link w:val="Ttulo2Char"/>
    <w:qFormat/>
    <w:rsid w:val="00DD6C10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DD6C10"/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rsid w:val="00DD6C10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DD6C10"/>
    <w:rPr>
      <w:rFonts w:ascii="Trebuchet MS" w:eastAsia="Times New Roman" w:hAnsi="Trebuchet MS" w:cs="Times New Roman"/>
      <w:i/>
      <w:iCs/>
      <w:sz w:val="28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D6C1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D6C10"/>
  </w:style>
  <w:style w:type="paragraph" w:styleId="Textodebalo">
    <w:name w:val="Balloon Text"/>
    <w:basedOn w:val="Normal"/>
    <w:link w:val="TextodebaloChar"/>
    <w:uiPriority w:val="99"/>
    <w:semiHidden/>
    <w:unhideWhenUsed/>
    <w:rsid w:val="009B3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3155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1942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4212"/>
  </w:style>
  <w:style w:type="paragraph" w:styleId="Rodap">
    <w:name w:val="footer"/>
    <w:basedOn w:val="Normal"/>
    <w:link w:val="RodapChar"/>
    <w:uiPriority w:val="99"/>
    <w:unhideWhenUsed/>
    <w:rsid w:val="001942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4212"/>
  </w:style>
  <w:style w:type="character" w:styleId="Hyperlink">
    <w:name w:val="Hyperlink"/>
    <w:basedOn w:val="Fontepargpadro"/>
    <w:uiPriority w:val="99"/>
    <w:semiHidden/>
    <w:unhideWhenUsed/>
    <w:rsid w:val="0019421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7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Advogado</dc:creator>
  <cp:keywords/>
  <dc:description/>
  <cp:lastModifiedBy>Camara devereadoresanchieta</cp:lastModifiedBy>
  <cp:revision>4</cp:revision>
  <cp:lastPrinted>2023-04-20T21:04:00Z</cp:lastPrinted>
  <dcterms:created xsi:type="dcterms:W3CDTF">2023-04-20T20:59:00Z</dcterms:created>
  <dcterms:modified xsi:type="dcterms:W3CDTF">2023-04-20T21:04:00Z</dcterms:modified>
</cp:coreProperties>
</file>