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C78F5" w14:textId="072D2169" w:rsidR="00A1207A" w:rsidRPr="003E4771" w:rsidRDefault="006631CB" w:rsidP="0026074A">
      <w:pPr>
        <w:pStyle w:val="NormalWeb"/>
        <w:spacing w:line="276" w:lineRule="auto"/>
        <w:ind w:left="-567"/>
        <w:jc w:val="both"/>
      </w:pPr>
      <w:r w:rsidRPr="003E4771">
        <w:rPr>
          <w:b/>
          <w:bCs/>
        </w:rPr>
        <w:t>ATA DA 0</w:t>
      </w:r>
      <w:r w:rsidR="00637B90" w:rsidRPr="003E4771">
        <w:rPr>
          <w:b/>
          <w:bCs/>
        </w:rPr>
        <w:t>5</w:t>
      </w:r>
      <w:r w:rsidRPr="003E4771">
        <w:rPr>
          <w:b/>
          <w:bCs/>
        </w:rPr>
        <w:t>ª SESSÃO ORDINÁRIA DO 1º PERÍODO LEGISLATIVO DO ANO DE 2026</w:t>
      </w:r>
      <w:r w:rsidR="007432B8" w:rsidRPr="003E4771">
        <w:rPr>
          <w:b/>
          <w:bCs/>
        </w:rPr>
        <w:t>.</w:t>
      </w:r>
      <w:r w:rsidR="00EC7E24" w:rsidRPr="003E4771">
        <w:t xml:space="preserve"> </w:t>
      </w:r>
      <w:r w:rsidRPr="003E4771">
        <w:t xml:space="preserve">Aos </w:t>
      </w:r>
      <w:r w:rsidR="00F475FE" w:rsidRPr="003E4771">
        <w:t>quatro</w:t>
      </w:r>
      <w:r w:rsidRPr="003E4771">
        <w:t xml:space="preserve"> (</w:t>
      </w:r>
      <w:r w:rsidR="00F475FE" w:rsidRPr="003E4771">
        <w:t>04</w:t>
      </w:r>
      <w:r w:rsidRPr="003E4771">
        <w:t xml:space="preserve">) dias do mês de </w:t>
      </w:r>
      <w:r w:rsidR="00F475FE" w:rsidRPr="003E4771">
        <w:t xml:space="preserve">março </w:t>
      </w:r>
      <w:r w:rsidRPr="003E4771">
        <w:t xml:space="preserve">do ano de dois mil e vinte e seis (2026), às </w:t>
      </w:r>
      <w:r w:rsidR="00637B90" w:rsidRPr="003E4771">
        <w:t>onze</w:t>
      </w:r>
      <w:r w:rsidRPr="003E4771">
        <w:t xml:space="preserve"> (1</w:t>
      </w:r>
      <w:r w:rsidR="00637B90" w:rsidRPr="003E4771">
        <w:t>1</w:t>
      </w:r>
      <w:r w:rsidRPr="003E4771">
        <w:t>) horas, no Plenário da Câmara Municipal de Vereadores de Floresta, Estado de Pernambuco, realizou-se a 0</w:t>
      </w:r>
      <w:r w:rsidR="00637B90" w:rsidRPr="003E4771">
        <w:t>5</w:t>
      </w:r>
      <w:r w:rsidRPr="003E4771">
        <w:t xml:space="preserve">ª Sessão Ordinária do 1º Período Legislativo do corrente exercício, sob a presidência do Vereador </w:t>
      </w:r>
      <w:r w:rsidRPr="003E4771">
        <w:rPr>
          <w:b/>
          <w:bCs/>
        </w:rPr>
        <w:t>Gilberto Quirino de Sá</w:t>
      </w:r>
      <w:r w:rsidRPr="003E4771">
        <w:t xml:space="preserve">. Após proceder à verificação do quórum regimental e constatar a presença dos Senhores Vereadores </w:t>
      </w:r>
      <w:proofErr w:type="spellStart"/>
      <w:r w:rsidRPr="003E4771">
        <w:rPr>
          <w:b/>
          <w:bCs/>
        </w:rPr>
        <w:t>Lenilda</w:t>
      </w:r>
      <w:proofErr w:type="spellEnd"/>
      <w:r w:rsidRPr="003E4771">
        <w:rPr>
          <w:b/>
          <w:bCs/>
        </w:rPr>
        <w:t xml:space="preserve"> Maria dos Santos Belo</w:t>
      </w:r>
      <w:r w:rsidRPr="003E4771">
        <w:t xml:space="preserve">, </w:t>
      </w:r>
      <w:r w:rsidRPr="003E4771">
        <w:rPr>
          <w:b/>
          <w:bCs/>
        </w:rPr>
        <w:t xml:space="preserve">Pedro Gomes </w:t>
      </w:r>
      <w:proofErr w:type="spellStart"/>
      <w:r w:rsidRPr="003E4771">
        <w:rPr>
          <w:b/>
          <w:bCs/>
        </w:rPr>
        <w:t>Vilarim</w:t>
      </w:r>
      <w:proofErr w:type="spellEnd"/>
      <w:r w:rsidRPr="003E4771">
        <w:rPr>
          <w:b/>
          <w:bCs/>
        </w:rPr>
        <w:t xml:space="preserve"> Júnior</w:t>
      </w:r>
      <w:r w:rsidRPr="003E4771">
        <w:t xml:space="preserve">, </w:t>
      </w:r>
      <w:r w:rsidRPr="003E4771">
        <w:rPr>
          <w:b/>
          <w:bCs/>
        </w:rPr>
        <w:t>Túlio Vinicius de Sá Laranjeira Ferraz</w:t>
      </w:r>
      <w:r w:rsidRPr="003E4771">
        <w:t xml:space="preserve">, </w:t>
      </w:r>
      <w:r w:rsidRPr="003E4771">
        <w:rPr>
          <w:b/>
          <w:bCs/>
        </w:rPr>
        <w:t>André Alexandre de Sá Ferraz Moura Maniçoba</w:t>
      </w:r>
      <w:r w:rsidRPr="003E4771">
        <w:t xml:space="preserve">, </w:t>
      </w:r>
      <w:r w:rsidRPr="003E4771">
        <w:rPr>
          <w:b/>
          <w:bCs/>
        </w:rPr>
        <w:t>Benjamim José Nunes Filho</w:t>
      </w:r>
      <w:r w:rsidRPr="003E4771">
        <w:t xml:space="preserve">, </w:t>
      </w:r>
      <w:proofErr w:type="spellStart"/>
      <w:r w:rsidRPr="003E4771">
        <w:rPr>
          <w:b/>
          <w:bCs/>
        </w:rPr>
        <w:t>Esequiel</w:t>
      </w:r>
      <w:proofErr w:type="spellEnd"/>
      <w:r w:rsidRPr="003E4771">
        <w:rPr>
          <w:b/>
          <w:bCs/>
        </w:rPr>
        <w:t xml:space="preserve"> Rodrigues de Aquino</w:t>
      </w:r>
      <w:r w:rsidRPr="003E4771">
        <w:t xml:space="preserve">, </w:t>
      </w:r>
      <w:r w:rsidRPr="003E4771">
        <w:rPr>
          <w:b/>
          <w:bCs/>
        </w:rPr>
        <w:t>Francisco Ferraz Novaes Neto</w:t>
      </w:r>
      <w:r w:rsidRPr="003E4771">
        <w:t xml:space="preserve">, </w:t>
      </w:r>
      <w:proofErr w:type="spellStart"/>
      <w:r w:rsidRPr="003E4771">
        <w:rPr>
          <w:b/>
          <w:bCs/>
        </w:rPr>
        <w:t>Lenilton</w:t>
      </w:r>
      <w:proofErr w:type="spellEnd"/>
      <w:r w:rsidRPr="003E4771">
        <w:rPr>
          <w:b/>
          <w:bCs/>
        </w:rPr>
        <w:t xml:space="preserve"> Rosa de Sá</w:t>
      </w:r>
      <w:r w:rsidRPr="003E4771">
        <w:t xml:space="preserve">, </w:t>
      </w:r>
      <w:r w:rsidRPr="003E4771">
        <w:rPr>
          <w:b/>
          <w:bCs/>
        </w:rPr>
        <w:t>Péricles Araújo Ferraz</w:t>
      </w:r>
      <w:r w:rsidRPr="003E4771">
        <w:t xml:space="preserve">, </w:t>
      </w:r>
      <w:r w:rsidRPr="003E4771">
        <w:rPr>
          <w:b/>
          <w:bCs/>
        </w:rPr>
        <w:t>Talles Welles Marques de Sá Cruz e Souza</w:t>
      </w:r>
      <w:r w:rsidRPr="003E4771">
        <w:t xml:space="preserve"> e </w:t>
      </w:r>
      <w:r w:rsidRPr="003E4771">
        <w:rPr>
          <w:b/>
          <w:bCs/>
        </w:rPr>
        <w:t>Tiago Sobral Ferraz de Moura Maniçoba</w:t>
      </w:r>
      <w:r w:rsidRPr="003E4771">
        <w:t>, declarou abertos os trabalhos da presente Sessão.</w:t>
      </w:r>
      <w:r w:rsidR="00E73F3C" w:rsidRPr="003E4771">
        <w:t xml:space="preserve"> </w:t>
      </w:r>
      <w:r w:rsidRPr="003E4771">
        <w:t>O Senhor Presidente autorizou a servidora Bruna Larissa de Sá Silva a tomar assento a fim de proceder à lavratura da presente Ata</w:t>
      </w:r>
      <w:r w:rsidR="00F475FE" w:rsidRPr="003E4771">
        <w:t xml:space="preserve">. </w:t>
      </w:r>
      <w:r w:rsidR="0026074A" w:rsidRPr="003E4771">
        <w:t>Não havendo matérias a serem apreciadas no Expediente, o Presidente declarou aberta a Ordem do Dia, informando que seria dada continuidade às deliberações dos projetos que já haviam sido submetidos à primeira discussão.</w:t>
      </w:r>
      <w:r w:rsidR="0026074A" w:rsidRPr="003E4771">
        <w:t xml:space="preserve"> </w:t>
      </w:r>
      <w:r w:rsidR="00637B90" w:rsidRPr="003E4771">
        <w:t xml:space="preserve">Foram colocados em segunda discussão os seguintes </w:t>
      </w:r>
      <w:r w:rsidR="00637B90" w:rsidRPr="003E4771">
        <w:rPr>
          <w:b/>
          <w:bCs/>
        </w:rPr>
        <w:t xml:space="preserve">Projetos de </w:t>
      </w:r>
      <w:r w:rsidR="0038169E" w:rsidRPr="003E4771">
        <w:rPr>
          <w:b/>
          <w:bCs/>
        </w:rPr>
        <w:t>Resolução</w:t>
      </w:r>
      <w:r w:rsidR="00637B90" w:rsidRPr="003E4771">
        <w:t xml:space="preserve">: </w:t>
      </w:r>
      <w:r w:rsidR="00637B90" w:rsidRPr="003E4771">
        <w:rPr>
          <w:b/>
          <w:bCs/>
        </w:rPr>
        <w:t>nº</w:t>
      </w:r>
      <w:r w:rsidR="00637B90" w:rsidRPr="003E4771">
        <w:t xml:space="preserve"> </w:t>
      </w:r>
      <w:r w:rsidR="00637B90" w:rsidRPr="003E4771">
        <w:rPr>
          <w:b/>
          <w:bCs/>
        </w:rPr>
        <w:t>23/2025</w:t>
      </w:r>
      <w:r w:rsidR="00637B90" w:rsidRPr="003E4771">
        <w:t xml:space="preserve">, de autoria do Vereador Francisco Ferraz Novaes Neto, que concede o Título de Cidadão Honorário de Floresta ao Sr. Marcello Fuchs Campos Gouveia; </w:t>
      </w:r>
      <w:r w:rsidR="00637B90" w:rsidRPr="003E4771">
        <w:rPr>
          <w:b/>
          <w:bCs/>
        </w:rPr>
        <w:t>nº 24/2025</w:t>
      </w:r>
      <w:r w:rsidR="00637B90" w:rsidRPr="003E4771">
        <w:t xml:space="preserve">, de autoria do Vereador Talles Welles Marques de Sá Cruz e Souza, que concede o Título de Cidadão Honorário de Floresta ao Sr. </w:t>
      </w:r>
      <w:r w:rsidR="0026074A" w:rsidRPr="003E4771">
        <w:t>Antônio</w:t>
      </w:r>
      <w:r w:rsidR="00637B90" w:rsidRPr="003E4771">
        <w:t xml:space="preserve"> Marcos dos Reis Moura; </w:t>
      </w:r>
      <w:r w:rsidR="00637B90" w:rsidRPr="003E4771">
        <w:rPr>
          <w:b/>
          <w:bCs/>
        </w:rPr>
        <w:t>nº 25/2025</w:t>
      </w:r>
      <w:r w:rsidR="00637B90" w:rsidRPr="003E4771">
        <w:t xml:space="preserve">, de autoria do Vereador Túlio Vinicius de Sá Laranjeira Ferraz, que concede o Título de Cidadão Honorário de Floresta ao Sr. </w:t>
      </w:r>
      <w:proofErr w:type="spellStart"/>
      <w:r w:rsidR="00637B90" w:rsidRPr="003E4771">
        <w:t>Aldênio</w:t>
      </w:r>
      <w:proofErr w:type="spellEnd"/>
      <w:r w:rsidR="00637B90" w:rsidRPr="003E4771">
        <w:t xml:space="preserve"> Patrício de Souza; </w:t>
      </w:r>
      <w:r w:rsidR="00637B90" w:rsidRPr="003E4771">
        <w:rPr>
          <w:b/>
          <w:bCs/>
        </w:rPr>
        <w:t>nº 26/2025</w:t>
      </w:r>
      <w:r w:rsidR="00637B90" w:rsidRPr="003E4771">
        <w:t xml:space="preserve">, também de autoria do Vereador Túlio Vinicius de Sá Laranjeira Ferraz, que concede o Título de Cidadã Honorária de Floresta à Sra. Maria José Braga de Silva Pinto; </w:t>
      </w:r>
      <w:r w:rsidR="00637B90" w:rsidRPr="003E4771">
        <w:rPr>
          <w:b/>
          <w:bCs/>
        </w:rPr>
        <w:t>nº 27/2025</w:t>
      </w:r>
      <w:r w:rsidR="00637B90" w:rsidRPr="003E4771">
        <w:t xml:space="preserve">, de autoria do Vereador </w:t>
      </w:r>
      <w:proofErr w:type="spellStart"/>
      <w:r w:rsidR="00637B90" w:rsidRPr="003E4771">
        <w:t>Lenilton</w:t>
      </w:r>
      <w:proofErr w:type="spellEnd"/>
      <w:r w:rsidR="00637B90" w:rsidRPr="003E4771">
        <w:t xml:space="preserve"> Rosa de Sá, que concede o Título de Cidadã Honorária de Floresta à Sra. Andressa Freitas de Almeida; </w:t>
      </w:r>
      <w:r w:rsidR="00637B90" w:rsidRPr="003E4771">
        <w:rPr>
          <w:b/>
          <w:bCs/>
        </w:rPr>
        <w:t>nº 28/2025</w:t>
      </w:r>
      <w:r w:rsidR="00637B90" w:rsidRPr="003E4771">
        <w:t xml:space="preserve">, de autoria do Vereador </w:t>
      </w:r>
      <w:proofErr w:type="spellStart"/>
      <w:r w:rsidR="00637B90" w:rsidRPr="003E4771">
        <w:t>Lenilton</w:t>
      </w:r>
      <w:proofErr w:type="spellEnd"/>
      <w:r w:rsidR="00637B90" w:rsidRPr="003E4771">
        <w:t xml:space="preserve"> Rosa de Sá, que concede o Título de Cidadão Honorário de Floresta ao Sr. André Luiz Ramos Souza de Miranda; </w:t>
      </w:r>
      <w:r w:rsidR="00637B90" w:rsidRPr="003E4771">
        <w:rPr>
          <w:b/>
          <w:bCs/>
        </w:rPr>
        <w:t>nº 29/2025</w:t>
      </w:r>
      <w:r w:rsidR="00637B90" w:rsidRPr="003E4771">
        <w:t xml:space="preserve">, de autoria do Vereador Talles Welles Marques de Sá Cruz e Souza, que concede o Título de Cidadão Honorário de Floresta ao Sr. Adriano Barboza Gomes; </w:t>
      </w:r>
      <w:r w:rsidR="0038169E" w:rsidRPr="003E4771">
        <w:t>bem como, os Projetos de Lei</w:t>
      </w:r>
      <w:r w:rsidR="00A1207A" w:rsidRPr="003E4771">
        <w:t xml:space="preserve">: </w:t>
      </w:r>
      <w:r w:rsidR="00637B90" w:rsidRPr="003E4771">
        <w:rPr>
          <w:b/>
          <w:bCs/>
        </w:rPr>
        <w:t>nº 69/2025</w:t>
      </w:r>
      <w:r w:rsidR="00637B90" w:rsidRPr="003E4771">
        <w:t xml:space="preserve">, de autoria do Executivo Municipal, que autoriza o Município de Floresta/PE a conceder, mediante Concessão de Direito Real de Uso – CDRU, o imóvel público que indica e dá outras providências, conforme a Emenda Modificativa nº 01/2026; </w:t>
      </w:r>
      <w:r w:rsidR="00637B90" w:rsidRPr="003E4771">
        <w:rPr>
          <w:b/>
          <w:bCs/>
        </w:rPr>
        <w:t>Projeto de Lei nº 01/2026</w:t>
      </w:r>
      <w:r w:rsidR="00637B90" w:rsidRPr="003E4771">
        <w:t xml:space="preserve">, de autoria do Executivo Municipal, que dispõe sobre o valor a ser pago aos servidores da Prefeitura Municipal de Floresta/PE e dá outras providências; </w:t>
      </w:r>
      <w:r w:rsidR="00637B90" w:rsidRPr="003E4771">
        <w:rPr>
          <w:b/>
          <w:bCs/>
        </w:rPr>
        <w:t>Projeto de Lei nº 06/2026</w:t>
      </w:r>
      <w:r w:rsidR="00637B90" w:rsidRPr="003E4771">
        <w:t xml:space="preserve">, de autoria da Vereadora </w:t>
      </w:r>
      <w:proofErr w:type="spellStart"/>
      <w:r w:rsidR="00637B90" w:rsidRPr="003E4771">
        <w:t>Lenilda</w:t>
      </w:r>
      <w:proofErr w:type="spellEnd"/>
      <w:r w:rsidR="00637B90" w:rsidRPr="003E4771">
        <w:t xml:space="preserve"> Maria dos Santos Belo, que dispõe sobre a transparência das emendas parlamentares no âmbito do Município de Floresta/PE e dá outras providências; e o </w:t>
      </w:r>
      <w:r w:rsidR="00637B90" w:rsidRPr="003E4771">
        <w:rPr>
          <w:b/>
          <w:bCs/>
        </w:rPr>
        <w:t>Projeto de Lei nº 07/2026</w:t>
      </w:r>
      <w:r w:rsidR="00637B90" w:rsidRPr="003E4771">
        <w:t>, de autoria do Executivo Municipal, que fixa o piso salarial dos Agentes Comunitários de Saúde e dos Agentes de Combate às Endemias, nos termos do § 9º do art. 198 da Constituição Federal, com redação dada pela Emenda Constitucional nº 120, de 06 de maio de 2022.</w:t>
      </w:r>
      <w:r w:rsidR="00C634E7" w:rsidRPr="003E4771">
        <w:t xml:space="preserve">  </w:t>
      </w:r>
      <w:r w:rsidR="00637B90" w:rsidRPr="003E4771">
        <w:t xml:space="preserve">Em seguida, os referidos </w:t>
      </w:r>
      <w:r w:rsidR="00C634E7" w:rsidRPr="003E4771">
        <w:t>P</w:t>
      </w:r>
      <w:r w:rsidR="00637B90" w:rsidRPr="003E4771">
        <w:t>rojetos</w:t>
      </w:r>
      <w:r w:rsidR="00C634E7" w:rsidRPr="003E4771">
        <w:t xml:space="preserve"> de Lei e Projetos de Resolução</w:t>
      </w:r>
      <w:r w:rsidR="00637B90" w:rsidRPr="003E4771">
        <w:t xml:space="preserve"> foram colocados em </w:t>
      </w:r>
      <w:r w:rsidR="00637B90" w:rsidRPr="003E4771">
        <w:rPr>
          <w:b/>
          <w:bCs/>
        </w:rPr>
        <w:t>primeira votação</w:t>
      </w:r>
      <w:r w:rsidR="00637B90" w:rsidRPr="003E4771">
        <w:t xml:space="preserve">, sendo todos aprovados </w:t>
      </w:r>
      <w:r w:rsidR="00C634E7" w:rsidRPr="003E4771">
        <w:t xml:space="preserve">por </w:t>
      </w:r>
      <w:r w:rsidR="00C634E7" w:rsidRPr="003E4771">
        <w:rPr>
          <w:b/>
          <w:bCs/>
        </w:rPr>
        <w:t>11x0</w:t>
      </w:r>
      <w:r w:rsidR="00C634E7" w:rsidRPr="003E4771">
        <w:t xml:space="preserve">, à exceção do </w:t>
      </w:r>
      <w:r w:rsidR="00C634E7" w:rsidRPr="003E4771">
        <w:rPr>
          <w:b/>
          <w:bCs/>
        </w:rPr>
        <w:t>Projeto de Lei n° 69/2025</w:t>
      </w:r>
      <w:r w:rsidR="00C634E7" w:rsidRPr="003E4771">
        <w:t xml:space="preserve">, cuja votação se deu por </w:t>
      </w:r>
      <w:r w:rsidR="00C634E7" w:rsidRPr="003E4771">
        <w:rPr>
          <w:b/>
          <w:bCs/>
        </w:rPr>
        <w:t>8 votos favoráveis e 3 abstenções</w:t>
      </w:r>
      <w:r w:rsidR="00C634E7" w:rsidRPr="003E4771">
        <w:t xml:space="preserve">. </w:t>
      </w:r>
      <w:r w:rsidR="00637B90" w:rsidRPr="003E4771">
        <w:t xml:space="preserve"> Dando continuidade, os mesmos projetos foram submetidos à </w:t>
      </w:r>
      <w:r w:rsidR="00637B90" w:rsidRPr="003E4771">
        <w:rPr>
          <w:b/>
          <w:bCs/>
        </w:rPr>
        <w:t>segunda votação</w:t>
      </w:r>
      <w:r w:rsidR="00637B90" w:rsidRPr="003E4771">
        <w:t xml:space="preserve">, sendo igualmente </w:t>
      </w:r>
      <w:r w:rsidR="00637B90" w:rsidRPr="003E4771">
        <w:rPr>
          <w:b/>
          <w:bCs/>
        </w:rPr>
        <w:t>aprovados</w:t>
      </w:r>
      <w:r w:rsidR="00637B90" w:rsidRPr="003E4771">
        <w:t xml:space="preserve"> </w:t>
      </w:r>
      <w:r w:rsidR="00C634E7" w:rsidRPr="003E4771">
        <w:t>pelos mesmos placares anterior</w:t>
      </w:r>
      <w:r w:rsidR="00A1207A" w:rsidRPr="003E4771">
        <w:t>mente registrados</w:t>
      </w:r>
      <w:r w:rsidR="00C634E7" w:rsidRPr="003E4771">
        <w:t xml:space="preserve">. </w:t>
      </w:r>
      <w:r w:rsidR="00637B90" w:rsidRPr="003E4771">
        <w:t>Na sequência, o Presidente facultou a palavra aos vereadores que dela quisessem fazer uso.</w:t>
      </w:r>
      <w:r w:rsidR="00C634E7" w:rsidRPr="003E4771">
        <w:t xml:space="preserve"> A vereadora </w:t>
      </w:r>
      <w:proofErr w:type="spellStart"/>
      <w:r w:rsidR="00C634E7" w:rsidRPr="003E4771">
        <w:rPr>
          <w:b/>
          <w:bCs/>
        </w:rPr>
        <w:t>Lenilda</w:t>
      </w:r>
      <w:proofErr w:type="spellEnd"/>
      <w:r w:rsidR="00C634E7" w:rsidRPr="003E4771">
        <w:rPr>
          <w:b/>
          <w:bCs/>
        </w:rPr>
        <w:t xml:space="preserve"> Belo</w:t>
      </w:r>
      <w:r w:rsidR="00C634E7" w:rsidRPr="003E4771">
        <w:t xml:space="preserve"> usou a tribuna para fazer um apelo em relação à sujeira nas ruas do nosso município, destacando que essa situação afeta a dignidade humana e demonstra falta de zelo com a saúde dos </w:t>
      </w:r>
      <w:proofErr w:type="spellStart"/>
      <w:r w:rsidR="00C634E7" w:rsidRPr="003E4771">
        <w:t>florestanos</w:t>
      </w:r>
      <w:proofErr w:type="spellEnd"/>
      <w:r w:rsidR="00C634E7" w:rsidRPr="003E4771">
        <w:t>.</w:t>
      </w:r>
      <w:r w:rsidR="00A61AE0" w:rsidRPr="003E4771">
        <w:t xml:space="preserve"> O vereador </w:t>
      </w:r>
      <w:r w:rsidR="00A61AE0" w:rsidRPr="003E4771">
        <w:rPr>
          <w:rStyle w:val="Forte"/>
          <w:rFonts w:eastAsia="Calibri"/>
        </w:rPr>
        <w:t>André Ferraz</w:t>
      </w:r>
      <w:r w:rsidR="00A61AE0" w:rsidRPr="003E4771">
        <w:t xml:space="preserve"> </w:t>
      </w:r>
      <w:r w:rsidR="00A61AE0" w:rsidRPr="003E4771">
        <w:lastRenderedPageBreak/>
        <w:t>falou sobre o transporte universitário, destacando que a situação é delicada e precisa ser resolvida, colocando-se ao lado dos universitários na defesa dessa causa. Agradeceu ainda pelo atendimento de um pedido relacionado à recuperação de via e somou-se à fala da vereadora que o antecedeu, reforçando a preocupação com a limpeza urbana no município.</w:t>
      </w:r>
      <w:r w:rsidR="006A1415" w:rsidRPr="003E4771">
        <w:t xml:space="preserve"> O vereador </w:t>
      </w:r>
      <w:r w:rsidR="006A1415" w:rsidRPr="003E4771">
        <w:rPr>
          <w:b/>
          <w:bCs/>
        </w:rPr>
        <w:t>Talles Cruz</w:t>
      </w:r>
      <w:r w:rsidR="006A1415" w:rsidRPr="003E4771">
        <w:t xml:space="preserve"> agradeceu pela aprovação do Projeto de Lei nº 69/2025, destacando que a iniciativa contribuirá para a revitalização do Pajeú. Na ocasião, também desejou sucesso ao empreendedor Sandro Novaes em seu empreendimento. O vereador </w:t>
      </w:r>
      <w:proofErr w:type="spellStart"/>
      <w:r w:rsidR="006A1415" w:rsidRPr="003E4771">
        <w:rPr>
          <w:b/>
          <w:bCs/>
        </w:rPr>
        <w:t>Beijinha</w:t>
      </w:r>
      <w:proofErr w:type="spellEnd"/>
      <w:r w:rsidR="006A1415" w:rsidRPr="003E4771">
        <w:rPr>
          <w:b/>
          <w:bCs/>
        </w:rPr>
        <w:t xml:space="preserve"> </w:t>
      </w:r>
      <w:proofErr w:type="spellStart"/>
      <w:r w:rsidR="006A1415" w:rsidRPr="003E4771">
        <w:rPr>
          <w:b/>
          <w:bCs/>
        </w:rPr>
        <w:t>Puça</w:t>
      </w:r>
      <w:proofErr w:type="spellEnd"/>
      <w:r w:rsidR="006A1415" w:rsidRPr="003E4771">
        <w:t xml:space="preserve"> agradeceu à Governadora pela instalação das </w:t>
      </w:r>
      <w:proofErr w:type="gramStart"/>
      <w:r w:rsidR="006A1415" w:rsidRPr="003E4771">
        <w:t>câmeras</w:t>
      </w:r>
      <w:proofErr w:type="gramEnd"/>
      <w:r w:rsidR="006A1415" w:rsidRPr="003E4771">
        <w:t xml:space="preserve"> de videomonitoramento no município. Informou ainda que encaminhará ofício de seu gabinete ao Secretário de Planejamento, Obras e Serviços Públicos solicitando a recuperação da iluminação pública. Na oportunidade, também solicitou ao Poder Executivo a remoção de entulhos do prédio localizado na Rua do Comércio, a fim de desobstruir a passagem de veículos.</w:t>
      </w:r>
      <w:r w:rsidR="008817F1" w:rsidRPr="003E4771">
        <w:t xml:space="preserve"> </w:t>
      </w:r>
      <w:r w:rsidR="008B63FE" w:rsidRPr="003E4771">
        <w:t xml:space="preserve">O vereador </w:t>
      </w:r>
      <w:r w:rsidR="008B63FE" w:rsidRPr="003E4771">
        <w:rPr>
          <w:b/>
          <w:bCs/>
        </w:rPr>
        <w:t>Tiago Maniçoba</w:t>
      </w:r>
      <w:r w:rsidR="008B63FE" w:rsidRPr="003E4771">
        <w:t xml:space="preserve"> falou sobre a aprovação do </w:t>
      </w:r>
      <w:r w:rsidR="00E35ED0" w:rsidRPr="003E4771">
        <w:t xml:space="preserve">projeto referente ao </w:t>
      </w:r>
      <w:r w:rsidR="008B63FE" w:rsidRPr="003E4771">
        <w:t xml:space="preserve">Piso da Enfermagem. Destacou também o início de um mutirão de limpeza nos bairros, realizado em parceria entre a Secretaria de Saúde e a Secretaria de Obras, solicitando ainda a colaboração da população para manter a cidade limpa. Mencionou, ainda, a recuperação da estrada da Beira do Rio, em parceria com a governadora Raquel Lyra. O vereador </w:t>
      </w:r>
      <w:proofErr w:type="spellStart"/>
      <w:r w:rsidR="008B63FE" w:rsidRPr="003E4771">
        <w:rPr>
          <w:b/>
          <w:bCs/>
        </w:rPr>
        <w:t>Perícles</w:t>
      </w:r>
      <w:proofErr w:type="spellEnd"/>
      <w:r w:rsidR="008B63FE" w:rsidRPr="003E4771">
        <w:rPr>
          <w:b/>
          <w:bCs/>
        </w:rPr>
        <w:t xml:space="preserve"> Ferraz</w:t>
      </w:r>
      <w:r w:rsidR="008B63FE" w:rsidRPr="003E4771">
        <w:t xml:space="preserve"> prestou pesar aos familiares de </w:t>
      </w:r>
      <w:r w:rsidR="008B63FE" w:rsidRPr="003E4771">
        <w:rPr>
          <w:b/>
          <w:bCs/>
        </w:rPr>
        <w:t>Nego Novaes</w:t>
      </w:r>
      <w:r w:rsidR="008B63FE" w:rsidRPr="003E4771">
        <w:t xml:space="preserve">, político de grande relevância para o município. O vereador </w:t>
      </w:r>
      <w:r w:rsidR="008B63FE" w:rsidRPr="003E4771">
        <w:rPr>
          <w:b/>
          <w:bCs/>
        </w:rPr>
        <w:t xml:space="preserve">Peu </w:t>
      </w:r>
      <w:proofErr w:type="spellStart"/>
      <w:r w:rsidR="008B63FE" w:rsidRPr="003E4771">
        <w:rPr>
          <w:b/>
          <w:bCs/>
        </w:rPr>
        <w:t>Vilarim</w:t>
      </w:r>
      <w:proofErr w:type="spellEnd"/>
      <w:r w:rsidR="008B63FE" w:rsidRPr="003E4771">
        <w:t xml:space="preserve"> falou sobre projeto de sua autoria referente ao transporte universitário. Comentou também sobre o Piso do Magistério, com pagamento retroativo a 1º de março. Além disso, abordou a falta de um cronograma para atuação dos carros coletores de lixo, solicitando esclarecimentos da Secretaria de Obras. Ainda tratou de temas como a iluminação pública, a manutenção da rede do bairro Caetano I e de outros bairros, a reforma do estádio de futebol, a realização de concurso público e o desassoreamento do Rio Pajeú. O vereador </w:t>
      </w:r>
      <w:r w:rsidR="008B63FE" w:rsidRPr="003E4771">
        <w:rPr>
          <w:b/>
          <w:bCs/>
        </w:rPr>
        <w:t>Kiel do Pipa</w:t>
      </w:r>
      <w:r w:rsidR="008B63FE" w:rsidRPr="003E4771">
        <w:t xml:space="preserve"> justificou a abstenção de seu voto ao veto integral ao Autógrafo nº 63/2025, oriundo do Projeto de Lei Complementar nº 04/2025, que dispõe acerca do parcelamento de débitos previdenciários junto ao Regime Próprio de Previdência Social – FLORESTAPREV, destacando não possuir pleno entendimento sobre a matéria. Na oportunidade, falou ainda sobre os salários atrasados dos pensionistas e aposentados, ressaltando seu compromisso com a população de Floresta. Não havendo mais vereadores que desejassem se pronunciar, foi facultado o uso da Tribuna Popular. Com a palavra, o jornalista </w:t>
      </w:r>
      <w:r w:rsidR="008B63FE" w:rsidRPr="003E4771">
        <w:rPr>
          <w:rStyle w:val="Forte"/>
          <w:rFonts w:eastAsia="Calibri"/>
        </w:rPr>
        <w:t>Elvis de Lima</w:t>
      </w:r>
      <w:r w:rsidR="008B63FE" w:rsidRPr="003E4771">
        <w:t>, que destacou sua felicidade em representar o município de Floresta na Conferência Nacional das Cidades, realizada em Brasília. Na ocasião, tratou ainda de temas relacionados à transparência, bem como agradeceu ao Poder Executivo pela realização de reparo em um buraco que, segundo relatou, permanecia aberto há oito anos.</w:t>
      </w:r>
      <w:r w:rsidR="00A1207A" w:rsidRPr="003E4771">
        <w:t xml:space="preserve"> O senhor </w:t>
      </w:r>
      <w:r w:rsidR="00A1207A" w:rsidRPr="003E4771">
        <w:rPr>
          <w:rStyle w:val="Forte"/>
          <w:rFonts w:eastAsia="Calibri"/>
        </w:rPr>
        <w:t>Sandro Novaes</w:t>
      </w:r>
      <w:r w:rsidR="00A1207A" w:rsidRPr="003E4771">
        <w:t xml:space="preserve"> agradeceu aos vereadores pela aprovação do Projeto de Lei nº 69/2025 e, segundo destacou, comprometeu-se com a revitalização do Rio Pajeú. Ressaltou ainda não possuir lado partidário, afirmando que seu objetivo é contribuir com o desenvolvimento do município. N</w:t>
      </w:r>
      <w:r w:rsidR="00637B90" w:rsidRPr="003E4771">
        <w:t>ada mais havendo a tratar, o Presidente declarou encerrada a 5ª Sessão Ordinária do 1º Período Legislativo do ano de 2026, agradecendo a presença de todos e convidando-os para a próxima sessão de acordo com o calendário desta Casa Legislativa.</w:t>
      </w:r>
      <w:r w:rsidR="00A1207A" w:rsidRPr="003E4771">
        <w:t xml:space="preserve"> </w:t>
      </w:r>
      <w:r w:rsidR="00B60BD8" w:rsidRPr="003E4771">
        <w:t>E, para constar, lavrei a presente ata, que, após lida, será submetida à apreciação, votação e aprovação dos senhores vereadores presentes, caso esteja em conformidade.</w:t>
      </w:r>
    </w:p>
    <w:p w14:paraId="4F8226FB" w14:textId="1E5F5A00" w:rsidR="00CE0D45" w:rsidRPr="003E4771" w:rsidRDefault="00CE0D45" w:rsidP="00A1207A">
      <w:pPr>
        <w:spacing w:before="100" w:beforeAutospacing="1" w:after="100" w:afterAutospacing="1" w:line="360" w:lineRule="auto"/>
        <w:ind w:left="-426" w:right="140"/>
        <w:jc w:val="right"/>
        <w:rPr>
          <w:rFonts w:ascii="Times New Roman" w:hAnsi="Times New Roman"/>
          <w:sz w:val="24"/>
          <w:szCs w:val="24"/>
        </w:rPr>
      </w:pPr>
      <w:r w:rsidRPr="003E477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Floresta – PE, </w:t>
      </w:r>
      <w:r w:rsidR="007C6FD2" w:rsidRPr="003E477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04</w:t>
      </w:r>
      <w:r w:rsidRPr="003E477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de </w:t>
      </w:r>
      <w:r w:rsidR="007C6FD2" w:rsidRPr="003E477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março</w:t>
      </w:r>
      <w:r w:rsidRPr="003E477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de 2026.</w:t>
      </w:r>
    </w:p>
    <w:p w14:paraId="4F1E44E9" w14:textId="77777777" w:rsidR="00CE0D45" w:rsidRPr="003E4771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0FE961E" w14:textId="77777777" w:rsidR="007674E2" w:rsidRDefault="007674E2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57467902" w14:textId="25B4B7DE" w:rsidR="00CE0D45" w:rsidRPr="003E4771" w:rsidRDefault="00CE0D45" w:rsidP="00CE0D45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3E477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ASSINATURA DE TODOS OS PARLAMENTARES PRESENTES NA SESSÃO</w:t>
      </w:r>
    </w:p>
    <w:tbl>
      <w:tblPr>
        <w:tblStyle w:val="Tabelacomgrade"/>
        <w:tblW w:w="10207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5530"/>
      </w:tblGrid>
      <w:tr w:rsidR="003E4771" w:rsidRPr="003E4771" w14:paraId="45286426" w14:textId="77777777" w:rsidTr="001C0D25">
        <w:tc>
          <w:tcPr>
            <w:tcW w:w="4677" w:type="dxa"/>
          </w:tcPr>
          <w:p w14:paraId="181A338F" w14:textId="77777777" w:rsidR="001227E9" w:rsidRPr="003E4771" w:rsidRDefault="001227E9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78D9778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Gilberto Quirino de Sá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Presidente</w:t>
            </w:r>
          </w:p>
        </w:tc>
        <w:tc>
          <w:tcPr>
            <w:tcW w:w="5530" w:type="dxa"/>
          </w:tcPr>
          <w:p w14:paraId="59A7C380" w14:textId="77777777" w:rsidR="001227E9" w:rsidRPr="003E4771" w:rsidRDefault="001227E9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573C7384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Lenilda</w:t>
            </w:r>
            <w:proofErr w:type="spellEnd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Maria dos Santos Belo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Vice-Presidente</w:t>
            </w:r>
          </w:p>
        </w:tc>
      </w:tr>
      <w:tr w:rsidR="003E4771" w:rsidRPr="003E4771" w14:paraId="4CEFD8BD" w14:textId="77777777" w:rsidTr="001C0D25">
        <w:tc>
          <w:tcPr>
            <w:tcW w:w="4677" w:type="dxa"/>
          </w:tcPr>
          <w:p w14:paraId="3996CD70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9540E0A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Pedro Gomes </w:t>
            </w:r>
            <w:proofErr w:type="spellStart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Vilarim</w:t>
            </w:r>
            <w:proofErr w:type="spellEnd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Júnior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1° Secretário</w:t>
            </w:r>
          </w:p>
        </w:tc>
        <w:tc>
          <w:tcPr>
            <w:tcW w:w="5530" w:type="dxa"/>
          </w:tcPr>
          <w:p w14:paraId="58AB72FE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4467608D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Túlio Vinicius de Sá Laranjeira Ferraz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  <w:t>2° Secretário</w:t>
            </w:r>
          </w:p>
        </w:tc>
      </w:tr>
      <w:tr w:rsidR="003E4771" w:rsidRPr="003E4771" w14:paraId="6CC768B7" w14:textId="77777777" w:rsidTr="001C0D25">
        <w:tc>
          <w:tcPr>
            <w:tcW w:w="4677" w:type="dxa"/>
          </w:tcPr>
          <w:p w14:paraId="285AAA7F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394B89D4" w14:textId="1A0850AE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André Alexandre de Sá Ferraz M</w:t>
            </w:r>
            <w:r w:rsidR="00F97315"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.</w:t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Maniçoba</w:t>
            </w:r>
          </w:p>
        </w:tc>
        <w:tc>
          <w:tcPr>
            <w:tcW w:w="5530" w:type="dxa"/>
          </w:tcPr>
          <w:p w14:paraId="21F34CA1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DCF8253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Benjamim José Nunes Filho</w:t>
            </w:r>
          </w:p>
        </w:tc>
      </w:tr>
      <w:tr w:rsidR="003E4771" w:rsidRPr="003E4771" w14:paraId="6D43C290" w14:textId="77777777" w:rsidTr="001C0D25">
        <w:tc>
          <w:tcPr>
            <w:tcW w:w="4677" w:type="dxa"/>
          </w:tcPr>
          <w:p w14:paraId="39092805" w14:textId="4C0BEF90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0F244AD" w14:textId="77777777" w:rsidR="00F97315" w:rsidRPr="003E4771" w:rsidRDefault="00F9731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F512541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Esequiel</w:t>
            </w:r>
            <w:proofErr w:type="spellEnd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Rodrigues de Aquino</w:t>
            </w:r>
          </w:p>
        </w:tc>
        <w:tc>
          <w:tcPr>
            <w:tcW w:w="5530" w:type="dxa"/>
          </w:tcPr>
          <w:p w14:paraId="570EF57F" w14:textId="694160C2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C29F05C" w14:textId="77777777" w:rsidR="00F97315" w:rsidRPr="003E4771" w:rsidRDefault="00F9731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73ECDC87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Francisco Ferraz Novaes Neto</w:t>
            </w:r>
          </w:p>
          <w:p w14:paraId="60D52D9D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</w:pPr>
          </w:p>
        </w:tc>
      </w:tr>
      <w:tr w:rsidR="003E4771" w:rsidRPr="003E4771" w14:paraId="4CBE7AEF" w14:textId="77777777" w:rsidTr="001C0D25">
        <w:tc>
          <w:tcPr>
            <w:tcW w:w="4677" w:type="dxa"/>
          </w:tcPr>
          <w:p w14:paraId="5B8C090B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2643D938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Lenilton</w:t>
            </w:r>
            <w:proofErr w:type="spellEnd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Rosa de Sá</w:t>
            </w:r>
          </w:p>
        </w:tc>
        <w:tc>
          <w:tcPr>
            <w:tcW w:w="5530" w:type="dxa"/>
          </w:tcPr>
          <w:p w14:paraId="13F0F43E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DD69929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proofErr w:type="spellStart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Perícles</w:t>
            </w:r>
            <w:proofErr w:type="spellEnd"/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 xml:space="preserve"> Araújo Ferraz</w:t>
            </w:r>
          </w:p>
        </w:tc>
      </w:tr>
      <w:tr w:rsidR="003E4771" w:rsidRPr="003E4771" w14:paraId="61E4BA47" w14:textId="77777777" w:rsidTr="001C0D25">
        <w:tc>
          <w:tcPr>
            <w:tcW w:w="4677" w:type="dxa"/>
          </w:tcPr>
          <w:p w14:paraId="427EEFC7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1AC16DAD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09994B29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Talles Welles Marques de Sá Cruz e Souza</w:t>
            </w:r>
          </w:p>
        </w:tc>
        <w:tc>
          <w:tcPr>
            <w:tcW w:w="5530" w:type="dxa"/>
          </w:tcPr>
          <w:p w14:paraId="58E5180B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7D84804" w14:textId="77777777" w:rsidR="00CE0D45" w:rsidRPr="003E4771" w:rsidRDefault="00CE0D45" w:rsidP="001C0D2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</w:p>
          <w:p w14:paraId="6F4FC27A" w14:textId="77777777" w:rsidR="00CE0D45" w:rsidRPr="003E4771" w:rsidRDefault="00CE0D45" w:rsidP="001C0D2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t>_____________________________________</w:t>
            </w:r>
            <w:r w:rsidRPr="003E477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  <w:br/>
            </w:r>
            <w:r w:rsidRPr="003E4771">
              <w:rPr>
                <w:rFonts w:ascii="Times New Roman" w:eastAsia="Times New Roman" w:hAnsi="Times New Roman"/>
                <w:sz w:val="24"/>
                <w:szCs w:val="24"/>
                <w:lang w:eastAsia="pt-BR"/>
              </w:rPr>
              <w:t>Tiago Sobral Ferraz de Moura Maniçoba</w:t>
            </w:r>
          </w:p>
        </w:tc>
      </w:tr>
    </w:tbl>
    <w:p w14:paraId="1ECB2EA8" w14:textId="77777777" w:rsidR="00CE0D45" w:rsidRPr="003E4771" w:rsidRDefault="00CE0D45" w:rsidP="00CE0D45"/>
    <w:p w14:paraId="7FEAEA93" w14:textId="4110D231" w:rsidR="00C6408A" w:rsidRPr="003E4771" w:rsidRDefault="00C6408A" w:rsidP="00244299">
      <w:pPr>
        <w:pStyle w:val="NormalWeb"/>
        <w:spacing w:line="276" w:lineRule="auto"/>
        <w:ind w:left="-567"/>
        <w:jc w:val="both"/>
      </w:pPr>
    </w:p>
    <w:p w14:paraId="7C4B4360" w14:textId="21B8BC14" w:rsidR="007B6CA8" w:rsidRPr="007B6CA8" w:rsidRDefault="007B6CA8" w:rsidP="007C6FD2">
      <w:pPr>
        <w:pStyle w:val="NormalWeb"/>
        <w:spacing w:line="276" w:lineRule="auto"/>
        <w:jc w:val="both"/>
      </w:pPr>
    </w:p>
    <w:sectPr w:rsidR="007B6CA8" w:rsidRPr="007B6CA8" w:rsidSect="00A17BB4">
      <w:headerReference w:type="default" r:id="rId7"/>
      <w:footerReference w:type="default" r:id="rId8"/>
      <w:pgSz w:w="11906" w:h="16838"/>
      <w:pgMar w:top="426" w:right="851" w:bottom="1135" w:left="1701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9D937A" w14:textId="77777777" w:rsidR="006235FA" w:rsidRDefault="006235FA">
      <w:pPr>
        <w:spacing w:after="0" w:line="240" w:lineRule="auto"/>
      </w:pPr>
      <w:r>
        <w:separator/>
      </w:r>
    </w:p>
  </w:endnote>
  <w:endnote w:type="continuationSeparator" w:id="0">
    <w:p w14:paraId="20380C62" w14:textId="77777777" w:rsidR="006235FA" w:rsidRDefault="00623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796A1" w14:textId="02E34C32" w:rsidR="00080059" w:rsidRPr="00E353F1" w:rsidRDefault="004A7165" w:rsidP="00E353F1">
    <w:pPr>
      <w:tabs>
        <w:tab w:val="center" w:pos="4252"/>
        <w:tab w:val="right" w:pos="8504"/>
      </w:tabs>
      <w:spacing w:after="0" w:line="240" w:lineRule="auto"/>
      <w:jc w:val="center"/>
      <w:rPr>
        <w:rFonts w:cs="Calibri"/>
        <w:sz w:val="20"/>
        <w:szCs w:val="20"/>
      </w:rPr>
    </w:pPr>
    <w:r w:rsidRPr="00E353F1">
      <w:rPr>
        <w:rFonts w:cs="Calibri"/>
        <w:color w:val="000000"/>
        <w:sz w:val="20"/>
        <w:szCs w:val="20"/>
      </w:rPr>
      <w:t>Praça Coronel Fausto Ferraz, 183-A, Centro, Floresta – PE, CEP. 56.40</w:t>
    </w:r>
    <w:r>
      <w:rPr>
        <w:rFonts w:cs="Calibri"/>
        <w:color w:val="000000"/>
        <w:sz w:val="20"/>
        <w:szCs w:val="20"/>
      </w:rPr>
      <w:t>2</w:t>
    </w:r>
    <w:r w:rsidRPr="00E353F1">
      <w:rPr>
        <w:rFonts w:cs="Calibri"/>
        <w:color w:val="000000"/>
        <w:sz w:val="20"/>
        <w:szCs w:val="20"/>
      </w:rPr>
      <w:t>-0</w:t>
    </w:r>
    <w:r w:rsidR="004C003A">
      <w:rPr>
        <w:rFonts w:cs="Calibri"/>
        <w:color w:val="000000"/>
        <w:sz w:val="20"/>
        <w:szCs w:val="20"/>
      </w:rPr>
      <w:t>5</w:t>
    </w:r>
    <w:r>
      <w:rPr>
        <w:rFonts w:cs="Calibri"/>
        <w:color w:val="000000"/>
        <w:sz w:val="20"/>
        <w:szCs w:val="20"/>
      </w:rPr>
      <w:t>1</w:t>
    </w:r>
    <w:r w:rsidRPr="00E353F1">
      <w:rPr>
        <w:rFonts w:cs="Calibri"/>
        <w:color w:val="000000"/>
        <w:sz w:val="20"/>
        <w:szCs w:val="20"/>
      </w:rPr>
      <w:t xml:space="preserve"> | Fone: (87) 3877-2500 / 2502</w:t>
    </w:r>
  </w:p>
  <w:p w14:paraId="43AA8690" w14:textId="77777777" w:rsidR="00080059" w:rsidRPr="005503DE" w:rsidRDefault="006235FA" w:rsidP="003A123C">
    <w:pPr>
      <w:pStyle w:val="Rodap"/>
      <w:jc w:val="center"/>
      <w:rPr>
        <w:rFonts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9FC4F" w14:textId="77777777" w:rsidR="006235FA" w:rsidRDefault="006235FA">
      <w:pPr>
        <w:spacing w:after="0" w:line="240" w:lineRule="auto"/>
      </w:pPr>
      <w:r>
        <w:separator/>
      </w:r>
    </w:p>
  </w:footnote>
  <w:footnote w:type="continuationSeparator" w:id="0">
    <w:p w14:paraId="2D76E756" w14:textId="77777777" w:rsidR="006235FA" w:rsidRDefault="00623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D5209" w14:textId="77777777" w:rsidR="00080059" w:rsidRPr="00A27A76" w:rsidRDefault="004A7165">
    <w:pPr>
      <w:pStyle w:val="Cabealho"/>
      <w:rPr>
        <w:rFonts w:ascii="Times New Roman" w:hAnsi="Times New Roman"/>
      </w:rPr>
    </w:pPr>
    <w:r w:rsidRPr="00A27A76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59264" behindDoc="1" locked="0" layoutInCell="1" allowOverlap="1" wp14:anchorId="1471A20E" wp14:editId="290B13FD">
          <wp:simplePos x="0" y="0"/>
          <wp:positionH relativeFrom="margin">
            <wp:posOffset>2699135</wp:posOffset>
          </wp:positionH>
          <wp:positionV relativeFrom="paragraph">
            <wp:posOffset>-214688</wp:posOffset>
          </wp:positionV>
          <wp:extent cx="634269" cy="767888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07" cy="7714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12725" w14:textId="77777777" w:rsidR="00080059" w:rsidRPr="00A27A76" w:rsidRDefault="006235FA">
    <w:pPr>
      <w:pStyle w:val="Cabealho"/>
      <w:rPr>
        <w:rFonts w:ascii="Times New Roman" w:hAnsi="Times New Roman"/>
      </w:rPr>
    </w:pPr>
  </w:p>
  <w:p w14:paraId="42F7844B" w14:textId="77777777" w:rsidR="00080059" w:rsidRPr="00A27A76" w:rsidRDefault="006235FA">
    <w:pPr>
      <w:pStyle w:val="Cabealho"/>
      <w:rPr>
        <w:rFonts w:ascii="Times New Roman" w:hAnsi="Times New Roman"/>
      </w:rPr>
    </w:pPr>
  </w:p>
  <w:p w14:paraId="2C9B0086" w14:textId="77777777" w:rsidR="00080059" w:rsidRPr="00A27A76" w:rsidRDefault="004A7165" w:rsidP="00CB102D">
    <w:pPr>
      <w:pStyle w:val="Cabealho"/>
      <w:tabs>
        <w:tab w:val="clear" w:pos="4252"/>
        <w:tab w:val="clear" w:pos="8504"/>
        <w:tab w:val="right" w:pos="8364"/>
      </w:tabs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Câmara Municipal de Floresta - PE</w:t>
    </w:r>
  </w:p>
  <w:p w14:paraId="516FCEE6" w14:textId="77777777" w:rsidR="00080059" w:rsidRPr="00A27A76" w:rsidRDefault="004A7165" w:rsidP="00E353F1">
    <w:pPr>
      <w:pStyle w:val="Cabealho"/>
      <w:jc w:val="center"/>
      <w:rPr>
        <w:rFonts w:ascii="Times New Roman" w:hAnsi="Times New Roman"/>
      </w:rPr>
    </w:pPr>
    <w:r w:rsidRPr="00A27A76">
      <w:rPr>
        <w:rFonts w:ascii="Times New Roman" w:hAnsi="Times New Roman"/>
      </w:rPr>
      <w:t>Casa Benício Ferraz</w:t>
    </w:r>
  </w:p>
  <w:p w14:paraId="49612C90" w14:textId="77777777" w:rsidR="00080059" w:rsidRPr="00E353F1" w:rsidRDefault="006235FA" w:rsidP="00E353F1">
    <w:pPr>
      <w:pStyle w:val="Cabealho"/>
      <w:jc w:val="center"/>
      <w:rPr>
        <w:rFonts w:cs="Calibr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65"/>
    <w:rsid w:val="00001B2B"/>
    <w:rsid w:val="00035791"/>
    <w:rsid w:val="00087E36"/>
    <w:rsid w:val="000909F3"/>
    <w:rsid w:val="000B555B"/>
    <w:rsid w:val="000C16F4"/>
    <w:rsid w:val="000D1AB1"/>
    <w:rsid w:val="00115C50"/>
    <w:rsid w:val="001227E9"/>
    <w:rsid w:val="0015535C"/>
    <w:rsid w:val="0016055A"/>
    <w:rsid w:val="00183742"/>
    <w:rsid w:val="001C631D"/>
    <w:rsid w:val="002108AC"/>
    <w:rsid w:val="00225E80"/>
    <w:rsid w:val="00244025"/>
    <w:rsid w:val="00244299"/>
    <w:rsid w:val="0026074A"/>
    <w:rsid w:val="002A0392"/>
    <w:rsid w:val="002D748B"/>
    <w:rsid w:val="0030027A"/>
    <w:rsid w:val="00306C3A"/>
    <w:rsid w:val="00312A2A"/>
    <w:rsid w:val="0038169E"/>
    <w:rsid w:val="0039339E"/>
    <w:rsid w:val="003967AA"/>
    <w:rsid w:val="003A512E"/>
    <w:rsid w:val="003B164A"/>
    <w:rsid w:val="003C4E0A"/>
    <w:rsid w:val="003E4771"/>
    <w:rsid w:val="003E4EA1"/>
    <w:rsid w:val="003E79A0"/>
    <w:rsid w:val="00421E92"/>
    <w:rsid w:val="004460A8"/>
    <w:rsid w:val="004848D1"/>
    <w:rsid w:val="004A2521"/>
    <w:rsid w:val="004A3BD8"/>
    <w:rsid w:val="004A7165"/>
    <w:rsid w:val="004B29CA"/>
    <w:rsid w:val="004C003A"/>
    <w:rsid w:val="004C60B1"/>
    <w:rsid w:val="00505567"/>
    <w:rsid w:val="00505C2E"/>
    <w:rsid w:val="00511C04"/>
    <w:rsid w:val="00513653"/>
    <w:rsid w:val="00522005"/>
    <w:rsid w:val="00550956"/>
    <w:rsid w:val="00586DE6"/>
    <w:rsid w:val="005B693D"/>
    <w:rsid w:val="005D0456"/>
    <w:rsid w:val="00615FB0"/>
    <w:rsid w:val="006235FA"/>
    <w:rsid w:val="00637B90"/>
    <w:rsid w:val="006631CB"/>
    <w:rsid w:val="00672E81"/>
    <w:rsid w:val="00696C02"/>
    <w:rsid w:val="006A1415"/>
    <w:rsid w:val="006D2B7D"/>
    <w:rsid w:val="006F37A0"/>
    <w:rsid w:val="00736585"/>
    <w:rsid w:val="007432B8"/>
    <w:rsid w:val="007674E2"/>
    <w:rsid w:val="007B6CA8"/>
    <w:rsid w:val="007C6917"/>
    <w:rsid w:val="007C6FD2"/>
    <w:rsid w:val="007D0768"/>
    <w:rsid w:val="00816F02"/>
    <w:rsid w:val="00817273"/>
    <w:rsid w:val="00841C6A"/>
    <w:rsid w:val="00852DA8"/>
    <w:rsid w:val="00854721"/>
    <w:rsid w:val="00856234"/>
    <w:rsid w:val="0085749D"/>
    <w:rsid w:val="00872E00"/>
    <w:rsid w:val="008817F1"/>
    <w:rsid w:val="008935BC"/>
    <w:rsid w:val="008B63FE"/>
    <w:rsid w:val="008C4D4B"/>
    <w:rsid w:val="008D4B82"/>
    <w:rsid w:val="008E6DD1"/>
    <w:rsid w:val="0090609E"/>
    <w:rsid w:val="00957457"/>
    <w:rsid w:val="00975C0D"/>
    <w:rsid w:val="009863E7"/>
    <w:rsid w:val="00990A4A"/>
    <w:rsid w:val="0099504D"/>
    <w:rsid w:val="009F03F0"/>
    <w:rsid w:val="00A06972"/>
    <w:rsid w:val="00A1207A"/>
    <w:rsid w:val="00A156F7"/>
    <w:rsid w:val="00A175F2"/>
    <w:rsid w:val="00A17BB4"/>
    <w:rsid w:val="00A24076"/>
    <w:rsid w:val="00A27A76"/>
    <w:rsid w:val="00A433B1"/>
    <w:rsid w:val="00A61AE0"/>
    <w:rsid w:val="00A679F9"/>
    <w:rsid w:val="00AA7993"/>
    <w:rsid w:val="00AB74AA"/>
    <w:rsid w:val="00AD5404"/>
    <w:rsid w:val="00AE165F"/>
    <w:rsid w:val="00AE5223"/>
    <w:rsid w:val="00AF34C7"/>
    <w:rsid w:val="00B25C2E"/>
    <w:rsid w:val="00B60BD8"/>
    <w:rsid w:val="00B81960"/>
    <w:rsid w:val="00BE39A7"/>
    <w:rsid w:val="00C634E7"/>
    <w:rsid w:val="00C6408A"/>
    <w:rsid w:val="00C81106"/>
    <w:rsid w:val="00C951FE"/>
    <w:rsid w:val="00CE0D45"/>
    <w:rsid w:val="00D20DB2"/>
    <w:rsid w:val="00D2776A"/>
    <w:rsid w:val="00D35BE6"/>
    <w:rsid w:val="00DB6E0E"/>
    <w:rsid w:val="00DC414B"/>
    <w:rsid w:val="00DD061E"/>
    <w:rsid w:val="00E35ED0"/>
    <w:rsid w:val="00E5204B"/>
    <w:rsid w:val="00E71A46"/>
    <w:rsid w:val="00E73F3C"/>
    <w:rsid w:val="00EB6F8A"/>
    <w:rsid w:val="00EC4586"/>
    <w:rsid w:val="00EC7E24"/>
    <w:rsid w:val="00F470E1"/>
    <w:rsid w:val="00F475FE"/>
    <w:rsid w:val="00F658A5"/>
    <w:rsid w:val="00F74A78"/>
    <w:rsid w:val="00F94F48"/>
    <w:rsid w:val="00F97315"/>
    <w:rsid w:val="00FA40DD"/>
    <w:rsid w:val="00FA5127"/>
    <w:rsid w:val="00FC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DCC11"/>
  <w15:chartTrackingRefBased/>
  <w15:docId w15:val="{1E3FD325-E45A-41FA-913D-5E1DCF6D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165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A71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165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4A71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A7165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3B164A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B164A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table" w:styleId="Tabelacomgrade">
    <w:name w:val="Table Grid"/>
    <w:basedOn w:val="Tabelanormal"/>
    <w:uiPriority w:val="39"/>
    <w:rsid w:val="007B6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hitespace-normal">
    <w:name w:val="whitespace-normal"/>
    <w:basedOn w:val="Fontepargpadro"/>
    <w:rsid w:val="008B6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59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16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78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3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4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5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1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8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87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2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39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1B919C-8141-4BA6-A3AE-9820DDF8C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1380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JADILSON</dc:creator>
  <cp:keywords/>
  <dc:description/>
  <cp:lastModifiedBy>USUÁRIO</cp:lastModifiedBy>
  <cp:revision>20</cp:revision>
  <dcterms:created xsi:type="dcterms:W3CDTF">2026-03-05T13:50:00Z</dcterms:created>
  <dcterms:modified xsi:type="dcterms:W3CDTF">2026-03-10T14:49:00Z</dcterms:modified>
</cp:coreProperties>
</file>