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986" w:rsidRDefault="00005986" w:rsidP="00005986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05986" w:rsidRDefault="00005986" w:rsidP="00005986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ATO DA MESA DIRETORA Nº 002, DE </w:t>
      </w:r>
      <w:r w:rsidR="001B782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JUNHO DE 2022.</w:t>
      </w: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005986" w:rsidRPr="00005986" w:rsidRDefault="00005986" w:rsidP="00005986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 w:rsidRPr="00005986">
        <w:rPr>
          <w:rFonts w:ascii="Times New Roman" w:hAnsi="Times New Roman" w:cs="Times New Roman"/>
          <w:sz w:val="24"/>
          <w:szCs w:val="24"/>
        </w:rPr>
        <w:t xml:space="preserve">A MESA DA CÂMARA MUNICIPAL DE CAMPO NOVO DO PARECIS, no uso de suas atribuições conferidas pelo art. 33, IX, do Regimento Interno e, nos termos do </w:t>
      </w:r>
      <w:r w:rsidRPr="00005986">
        <w:rPr>
          <w:rFonts w:ascii="Times New Roman" w:hAnsi="Times New Roman" w:cs="Times New Roman"/>
          <w:sz w:val="24"/>
        </w:rPr>
        <w:t>art. 17, §§ 2º, 3º e 4º da Lei Orgânica Municipal, c/c o art. art. 150, § 1º, do Regimento Interno, em razão da necessidade da deliberação de matéria urgente e de relevante interesse público</w:t>
      </w:r>
      <w:r>
        <w:rPr>
          <w:rFonts w:ascii="Times New Roman" w:hAnsi="Times New Roman" w:cs="Times New Roman"/>
          <w:sz w:val="24"/>
        </w:rPr>
        <w:t>,</w:t>
      </w:r>
      <w:r w:rsidRPr="00005986">
        <w:rPr>
          <w:rFonts w:ascii="Times New Roman" w:hAnsi="Times New Roman" w:cs="Times New Roman"/>
          <w:sz w:val="24"/>
          <w:szCs w:val="24"/>
        </w:rPr>
        <w:tab/>
      </w:r>
      <w:r w:rsidRPr="00005986">
        <w:rPr>
          <w:rFonts w:ascii="Times New Roman" w:hAnsi="Times New Roman" w:cs="Times New Roman"/>
          <w:sz w:val="24"/>
          <w:szCs w:val="24"/>
        </w:rPr>
        <w:tab/>
      </w:r>
      <w:r w:rsidRPr="00005986">
        <w:rPr>
          <w:rFonts w:ascii="Times New Roman" w:hAnsi="Times New Roman" w:cs="Times New Roman"/>
          <w:sz w:val="24"/>
          <w:szCs w:val="24"/>
        </w:rPr>
        <w:tab/>
      </w: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005986" w:rsidRDefault="00005986" w:rsidP="0000598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DELIBERAR pela realização de sessão extraordinária no dia 2</w:t>
      </w:r>
      <w:r w:rsidR="00EB6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de junho de 2022 (</w:t>
      </w:r>
      <w:r w:rsidR="00EB67AB">
        <w:rPr>
          <w:rFonts w:ascii="Times New Roman" w:hAnsi="Times New Roman" w:cs="Times New Roman"/>
          <w:sz w:val="24"/>
          <w:szCs w:val="24"/>
        </w:rPr>
        <w:t>quarta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-feira), às 9:00 horas, com a seguinte Ordem do Dia:</w:t>
      </w:r>
    </w:p>
    <w:p w:rsidR="00005986" w:rsidRDefault="00005986" w:rsidP="00005986">
      <w:pPr>
        <w:pStyle w:val="PargrafodaLista"/>
        <w:autoSpaceDE w:val="0"/>
        <w:autoSpaceDN w:val="0"/>
        <w:adjustRightInd w:val="0"/>
        <w:spacing w:line="276" w:lineRule="auto"/>
        <w:ind w:left="1440"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005986" w:rsidRPr="00005986" w:rsidRDefault="00005986" w:rsidP="00005986">
      <w:pPr>
        <w:pStyle w:val="Ttulo1"/>
        <w:keepLines w:val="0"/>
        <w:numPr>
          <w:ilvl w:val="0"/>
          <w:numId w:val="3"/>
        </w:numPr>
        <w:spacing w:before="0" w:line="276" w:lineRule="auto"/>
        <w:ind w:left="0" w:firstLine="36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005986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005986">
        <w:rPr>
          <w:rFonts w:ascii="Times New Roman" w:hAnsi="Times New Roman" w:cs="Times New Roman"/>
          <w:color w:val="auto"/>
          <w:sz w:val="24"/>
        </w:rPr>
        <w:t>PROJETO DE LEI COMPLEMENTAR Nº 009/2022</w:t>
      </w:r>
      <w:r w:rsidRPr="00005986">
        <w:rPr>
          <w:rFonts w:ascii="Times New Roman" w:hAnsi="Times New Roman" w:cs="Times New Roman"/>
          <w:b w:val="0"/>
          <w:color w:val="auto"/>
          <w:sz w:val="24"/>
        </w:rPr>
        <w:t xml:space="preserve">, de autoria do Poder Executivo Municipal, que altera o </w:t>
      </w:r>
      <w:r w:rsidRPr="00005986">
        <w:rPr>
          <w:rFonts w:ascii="Times New Roman" w:hAnsi="Times New Roman" w:cs="Times New Roman"/>
          <w:b w:val="0"/>
          <w:i/>
          <w:color w:val="auto"/>
          <w:sz w:val="24"/>
        </w:rPr>
        <w:t>capu</w:t>
      </w:r>
      <w:r w:rsidRPr="00005986">
        <w:rPr>
          <w:rFonts w:ascii="Times New Roman" w:hAnsi="Times New Roman" w:cs="Times New Roman"/>
          <w:b w:val="0"/>
          <w:color w:val="auto"/>
          <w:sz w:val="24"/>
        </w:rPr>
        <w:t>t do art. 1º e o art. 14 da Lei Complementar 055, de 17 de dezembro de 2014, que institui o Programa de Desenvolvimento Econômico de Campo Novo do Parecis - PRODECAMPO, e dá outras providências.</w:t>
      </w: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 w:rsidR="001B782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de junho de 2022.</w:t>
      </w: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5986" w:rsidRDefault="00005986" w:rsidP="00005986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5986" w:rsidRDefault="00005986" w:rsidP="00005986">
      <w:pPr>
        <w:spacing w:line="276" w:lineRule="auto"/>
        <w:ind w:right="9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VER. WILLIAN FREITAS                         VER. MARCELO JOSÉ BURGEL</w:t>
      </w:r>
    </w:p>
    <w:p w:rsidR="00005986" w:rsidRDefault="00005986" w:rsidP="00005986">
      <w:pPr>
        <w:spacing w:line="276" w:lineRule="auto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005986" w:rsidRDefault="00005986" w:rsidP="00005986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005986" w:rsidRDefault="00005986" w:rsidP="00005986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005986" w:rsidRDefault="00005986" w:rsidP="00005986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005986" w:rsidRDefault="00005986" w:rsidP="00005986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005986" w:rsidRDefault="00005986" w:rsidP="00005986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LUIZ ROBERTO S. CORRÊA         VER. JOSÉ MARCIANO DA SILVA</w:t>
      </w:r>
      <w:r>
        <w:rPr>
          <w:rFonts w:ascii="Times New Roman" w:hAnsi="Times New Roman" w:cs="Times New Roman"/>
          <w:sz w:val="24"/>
          <w:szCs w:val="24"/>
        </w:rPr>
        <w:t xml:space="preserve">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2º Secretário</w:t>
      </w:r>
    </w:p>
    <w:p w:rsidR="00005986" w:rsidRDefault="00005986" w:rsidP="00005986">
      <w:pPr>
        <w:spacing w:line="276" w:lineRule="auto"/>
      </w:pPr>
    </w:p>
    <w:p w:rsidR="00005986" w:rsidRDefault="00005986" w:rsidP="00005986">
      <w:pPr>
        <w:spacing w:line="276" w:lineRule="auto"/>
      </w:pPr>
    </w:p>
    <w:p w:rsidR="00005986" w:rsidRDefault="00005986" w:rsidP="00005986"/>
    <w:p w:rsidR="00C542A3" w:rsidRDefault="00C542A3"/>
    <w:sectPr w:rsidR="00C542A3" w:rsidSect="00005986">
      <w:headerReference w:type="default" r:id="rId7"/>
      <w:footerReference w:type="default" r:id="rId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F24" w:rsidRDefault="00111F24" w:rsidP="00005986">
      <w:r>
        <w:separator/>
      </w:r>
    </w:p>
  </w:endnote>
  <w:endnote w:type="continuationSeparator" w:id="0">
    <w:p w:rsidR="00111F24" w:rsidRDefault="00111F24" w:rsidP="0000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5986" w:rsidRDefault="00005986">
    <w:pPr>
      <w:pStyle w:val="Rodap"/>
    </w:pPr>
    <w:r>
      <w:rPr>
        <w:noProof/>
      </w:rPr>
      <w:drawing>
        <wp:inline distT="0" distB="0" distL="0" distR="0" wp14:anchorId="4DE20041" wp14:editId="72309E91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F24" w:rsidRDefault="00111F24" w:rsidP="00005986">
      <w:r>
        <w:separator/>
      </w:r>
    </w:p>
  </w:footnote>
  <w:footnote w:type="continuationSeparator" w:id="0">
    <w:p w:rsidR="00111F24" w:rsidRDefault="00111F24" w:rsidP="00005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5986" w:rsidRDefault="00005986">
    <w:pPr>
      <w:pStyle w:val="Cabealho"/>
    </w:pPr>
    <w:r>
      <w:rPr>
        <w:noProof/>
      </w:rPr>
      <w:drawing>
        <wp:inline distT="0" distB="0" distL="0" distR="0" wp14:anchorId="3CEDD472" wp14:editId="7D260800">
          <wp:extent cx="5731510" cy="7112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477A0"/>
    <w:multiLevelType w:val="hybridMultilevel"/>
    <w:tmpl w:val="2C7265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E114E3"/>
    <w:multiLevelType w:val="hybridMultilevel"/>
    <w:tmpl w:val="10EA500C"/>
    <w:lvl w:ilvl="0" w:tplc="50206FD8">
      <w:start w:val="1"/>
      <w:numFmt w:val="decimal"/>
      <w:lvlText w:val="%1.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C6A3A64"/>
    <w:multiLevelType w:val="hybridMultilevel"/>
    <w:tmpl w:val="9AA66E5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5986"/>
    <w:rsid w:val="00111F24"/>
    <w:rsid w:val="001915A3"/>
    <w:rsid w:val="001B782A"/>
    <w:rsid w:val="00217F62"/>
    <w:rsid w:val="005D6318"/>
    <w:rsid w:val="00A906D8"/>
    <w:rsid w:val="00AB5A74"/>
    <w:rsid w:val="00C542A3"/>
    <w:rsid w:val="00CA0E81"/>
    <w:rsid w:val="00EB67AB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BDB82"/>
  <w15:docId w15:val="{E419E28D-A80A-400F-B7DA-E6D83CD86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00598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059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05986"/>
  </w:style>
  <w:style w:type="paragraph" w:styleId="Rodap">
    <w:name w:val="footer"/>
    <w:basedOn w:val="Normal"/>
    <w:link w:val="RodapChar"/>
    <w:uiPriority w:val="99"/>
    <w:unhideWhenUsed/>
    <w:rsid w:val="000059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59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4</cp:revision>
  <cp:lastPrinted>2022-06-22T11:52:00Z</cp:lastPrinted>
  <dcterms:created xsi:type="dcterms:W3CDTF">2022-06-15T13:48:00Z</dcterms:created>
  <dcterms:modified xsi:type="dcterms:W3CDTF">2022-06-22T11:52:00Z</dcterms:modified>
</cp:coreProperties>
</file>