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D68" w:rsidRP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LEI Nº</w:t>
      </w:r>
      <w:r w:rsidRPr="00523D68">
        <w:rPr>
          <w:rFonts w:ascii="Arial" w:hAnsi="Arial" w:cs="Arial"/>
          <w:b/>
          <w:sz w:val="26"/>
          <w:szCs w:val="26"/>
        </w:rPr>
        <w:t xml:space="preserve"> 1.334/2009 09 de dezembro de 2009.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Autoria: Poder Executivo Municipal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P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AUTORIZA O PODER EXECUTIVO MUNICIPAL A FIRMAR CONVÊNIO COM ASSOCIAÇÃO COMERCIAL E INDUSTRIAL DE CAMPO NOVO DO PARECIS - ACIC, E DÁ OUTRAS PROVIDÊNCIAS.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MAURO VALTER BERFT, Prefeito Municipal de Campo Novo do Parecis, Estado de Mato Grosso, faz saber que a Câmara Municipal aprovou e eu sanciono a seguinte L E I: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>. Fica o Poder Executivo Municipal autorizado a firmar convênio com a ACIC - Associação Comercial e Industrial de Campo Novo do Parecis, inscrita no CNPJ sob o nº. 24.977.134/0001-25, com sede na Rua Rio Branco, 744, Bairro Nossa Senhora Aparecida, neste Município de Campo Novo do Parecis, no valor de R$ 30.000,00 (trinta mil reais).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1º. O presente convênio tem como objetivo a cooperação e associação de esforços entre as partes visando incentivar o desenvolvimento do comércio local através da realização da promoção “2º Natal dos Sonhos”.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2º. As obrigações e demais atribuições das partes estão definidas no Termo de Convênio.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>. A contribuição concedida será repassada em parcela única até o dia 30 de dezembro de 2009.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>. Como condição para o repasse da presente contribuição, a conveniada somente poderá aceitar, como participantes do “2º Natal dos Sonhos”, empresas em situação regular junto ao Cadastro Municipal.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Art. 4º</w:t>
      </w:r>
      <w:r>
        <w:rPr>
          <w:rFonts w:ascii="Arial" w:hAnsi="Arial" w:cs="Arial"/>
          <w:sz w:val="24"/>
          <w:szCs w:val="24"/>
        </w:rPr>
        <w:t>. A Associação Comercial e Industrial de Campo Novo do Parecis deverá apresentar prestação de contas dos recursos públicos recebidos por ocasião do encerramento de sua vigência.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Art. 5º</w:t>
      </w:r>
      <w:r>
        <w:rPr>
          <w:rFonts w:ascii="Arial" w:hAnsi="Arial" w:cs="Arial"/>
          <w:sz w:val="24"/>
          <w:szCs w:val="24"/>
        </w:rPr>
        <w:t>. As despesas da presente lei correrão por conta da seguinte dotação orçamentária: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 – SECRETARIA DE DESENVOLVIMENTO ECONÔMICO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003.23.691.0009.2021 – Apoio e Promoções do Comércio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3.3.50.41.00.00 – Contribuições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Art. 6º</w:t>
      </w:r>
      <w:r>
        <w:rPr>
          <w:rFonts w:ascii="Arial" w:hAnsi="Arial" w:cs="Arial"/>
          <w:sz w:val="24"/>
          <w:szCs w:val="24"/>
        </w:rPr>
        <w:t>. Esta Lei entra em vigor na data de sua publicação.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Art. 7º</w:t>
      </w:r>
      <w:r>
        <w:rPr>
          <w:rFonts w:ascii="Arial" w:hAnsi="Arial" w:cs="Arial"/>
          <w:sz w:val="24"/>
          <w:szCs w:val="24"/>
        </w:rPr>
        <w:t>. Revogam-se as disposições em contrário.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Municipal de Campo Novo do Parecis, aos 09 dias do mês de dezembro de 2009.</w:t>
      </w:r>
    </w:p>
    <w:p w:rsidR="00523D68" w:rsidRDefault="00523D68" w:rsidP="00523D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3D68" w:rsidRDefault="00523D68" w:rsidP="00523D68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523D68" w:rsidRPr="00523D68" w:rsidRDefault="00523D68" w:rsidP="00523D6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t>MAURO VALTER BERFT</w:t>
      </w:r>
    </w:p>
    <w:p w:rsidR="00523D68" w:rsidRPr="00523D68" w:rsidRDefault="00523D68" w:rsidP="00523D68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523D68">
        <w:rPr>
          <w:rFonts w:ascii="Arial" w:hAnsi="Arial" w:cs="Arial"/>
          <w:sz w:val="24"/>
          <w:szCs w:val="24"/>
        </w:rPr>
        <w:t>Prefeito Municipal</w:t>
      </w:r>
    </w:p>
    <w:p w:rsidR="00523D68" w:rsidRPr="00523D68" w:rsidRDefault="00523D68" w:rsidP="00523D68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523D68" w:rsidRPr="00523D68" w:rsidRDefault="00523D68" w:rsidP="00523D6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523D68">
        <w:rPr>
          <w:rFonts w:ascii="Arial" w:hAnsi="Arial" w:cs="Arial"/>
          <w:b/>
          <w:sz w:val="24"/>
          <w:szCs w:val="24"/>
        </w:rPr>
        <w:lastRenderedPageBreak/>
        <w:t>LEAQUIM SERINO CAMPOS</w:t>
      </w:r>
    </w:p>
    <w:p w:rsidR="00511D84" w:rsidRPr="00523D68" w:rsidRDefault="00523D68" w:rsidP="00523D68">
      <w:pPr>
        <w:jc w:val="center"/>
        <w:rPr>
          <w:sz w:val="24"/>
          <w:szCs w:val="24"/>
        </w:rPr>
      </w:pPr>
      <w:r w:rsidRPr="00523D68">
        <w:rPr>
          <w:rFonts w:ascii="Arial" w:hAnsi="Arial" w:cs="Arial"/>
          <w:sz w:val="24"/>
          <w:szCs w:val="24"/>
        </w:rPr>
        <w:t>Secretário Municipal de Administração</w:t>
      </w:r>
    </w:p>
    <w:sectPr w:rsidR="00511D84" w:rsidRPr="00523D68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511D84"/>
    <w:rsid w:val="00523D68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2016-10-21T19:27:00Z</dcterms:created>
  <dcterms:modified xsi:type="dcterms:W3CDTF">2016-10-21T19:27:00Z</dcterms:modified>
</cp:coreProperties>
</file>