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A518D73" w:rsidR="007B4803" w:rsidRPr="0042006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2006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94E1D">
        <w:rPr>
          <w:rFonts w:ascii="Courier New" w:eastAsia="Courier New" w:hAnsi="Courier New" w:cs="Courier New"/>
          <w:b/>
          <w:sz w:val="28"/>
          <w:szCs w:val="28"/>
        </w:rPr>
        <w:t>509</w:t>
      </w:r>
      <w:r w:rsidR="00DF08C7" w:rsidRPr="004200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2006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4200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2006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42006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727991C3" w14:textId="77777777" w:rsidR="007B4803" w:rsidRDefault="0020479E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129C7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Pr="005129C7">
              <w:rPr>
                <w:rFonts w:ascii="Courier New" w:hAnsi="Courier New" w:cs="Courier New"/>
                <w:b/>
                <w:sz w:val="20"/>
                <w:szCs w:val="20"/>
              </w:rPr>
              <w:t xml:space="preserve"> </w:t>
            </w:r>
            <w:r w:rsidR="0064013C" w:rsidRPr="005129C7">
              <w:rPr>
                <w:rFonts w:ascii="Courier New" w:hAnsi="Courier New" w:cs="Courier New"/>
                <w:b/>
                <w:sz w:val="20"/>
                <w:szCs w:val="20"/>
              </w:rPr>
              <w:t>a realização de poda de árvores sobre a fiação elétrica e o reparo nos braços de iluminação pública, com a troca de lâmpadas queimadas, na Rua Yolanda Cunha de Oliveira, bairro Zenobiópolis.</w:t>
            </w:r>
          </w:p>
          <w:p w14:paraId="44757AAE" w14:textId="08A664E6" w:rsidR="005129C7" w:rsidRPr="005129C7" w:rsidRDefault="005129C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D16D411" w14:textId="77777777" w:rsidR="0064013C" w:rsidRDefault="0064013C" w:rsidP="0064013C">
      <w:pPr>
        <w:keepNext/>
        <w:jc w:val="both"/>
        <w:rPr>
          <w:rFonts w:ascii="Courier New" w:hAnsi="Courier New" w:cs="Courier New"/>
          <w:b/>
          <w:sz w:val="19"/>
          <w:szCs w:val="19"/>
        </w:rPr>
      </w:pPr>
      <w:r w:rsidRPr="00F158E5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F158E5">
        <w:rPr>
          <w:rFonts w:ascii="Courier New" w:hAnsi="Courier New" w:cs="Courier New"/>
          <w:b/>
          <w:sz w:val="19"/>
          <w:szCs w:val="19"/>
        </w:rPr>
        <w:t xml:space="preserve"> </w:t>
      </w:r>
      <w:r w:rsidRPr="0064013C">
        <w:rPr>
          <w:rFonts w:ascii="Courier New" w:hAnsi="Courier New" w:cs="Courier New"/>
          <w:b/>
          <w:sz w:val="19"/>
          <w:szCs w:val="19"/>
        </w:rPr>
        <w:t>a realização de poda de árvores sobre a fiação elétrica e o reparo nos braços de iluminação pública, com a troca de lâmpadas queimadas, na Rua Yolanda Cunha de Oliveira, bairro Zenobiópolis</w:t>
      </w:r>
      <w:r>
        <w:rPr>
          <w:rFonts w:ascii="Courier New" w:hAnsi="Courier New" w:cs="Courier New"/>
          <w:b/>
          <w:sz w:val="19"/>
          <w:szCs w:val="19"/>
        </w:rPr>
        <w:t>.</w:t>
      </w:r>
    </w:p>
    <w:p w14:paraId="37B83BED" w14:textId="77777777" w:rsidR="0064013C" w:rsidRDefault="0064013C">
      <w:pPr>
        <w:keepNext/>
        <w:jc w:val="center"/>
        <w:rPr>
          <w:rFonts w:ascii="Courier New" w:hAnsi="Courier New" w:cs="Courier New"/>
          <w:b/>
          <w:sz w:val="19"/>
          <w:szCs w:val="19"/>
        </w:rPr>
      </w:pPr>
    </w:p>
    <w:p w14:paraId="693E5B23" w14:textId="2FD273FB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3758F0" w14:textId="77777777" w:rsidR="00985C9E" w:rsidRDefault="00985C9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A0EF281" w14:textId="77777777" w:rsidR="0064013C" w:rsidRDefault="0064013C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4013C">
              <w:rPr>
                <w:rFonts w:ascii="Courier New" w:eastAsia="Courier New" w:hAnsi="Courier New" w:cs="Courier New"/>
                <w:sz w:val="20"/>
                <w:szCs w:val="20"/>
              </w:rPr>
              <w:t>A presença de galhos próximos ou em contato com a rede elétrica oferece risco de acidentes, quedas de energia e danos à rede, principalmente em períodos de chuvas e ventos fortes. Além disso, a falta de iluminação em alguns trechos da via, devido a lâmpadas queimadas, tem gerado preocupação entre os moradores, aumentando a sensação de insegurança no período noturno.</w:t>
            </w:r>
          </w:p>
          <w:p w14:paraId="087A8D74" w14:textId="035E772F" w:rsidR="00F158E5" w:rsidRPr="00F158E5" w:rsidRDefault="0064013C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4013C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02D9D45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5385B">
        <w:rPr>
          <w:rFonts w:ascii="Courier New" w:eastAsia="Courier New" w:hAnsi="Courier New" w:cs="Courier New"/>
          <w:sz w:val="18"/>
          <w:szCs w:val="18"/>
        </w:rPr>
        <w:t>17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5385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5B72C824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74FB4C" w14:textId="6BD973DD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03EDCA6" w14:textId="56A38D6B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B7515CA" w14:textId="35D1D102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BFF69" w14:textId="77923622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F33B222" w14:textId="6420756B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C45631C" w14:textId="1CF80FD3" w:rsidR="005129C7" w:rsidRDefault="005129C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383E5A5" w14:textId="77777777" w:rsidR="005129C7" w:rsidRDefault="005129C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129C7" w:rsidRDefault="00B43D10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5129C7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129C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5129C7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129C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5129C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5129C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EBA34E1" w14:textId="77777777" w:rsidR="005129C7" w:rsidRPr="005129C7" w:rsidRDefault="005129C7" w:rsidP="005129C7">
      <w:pPr>
        <w:rPr>
          <w:rFonts w:ascii="Calibri" w:eastAsia="Calibri" w:hAnsi="Calibri" w:cs="Calibri"/>
          <w:sz w:val="21"/>
          <w:szCs w:val="21"/>
        </w:rPr>
      </w:pPr>
    </w:p>
    <w:sectPr w:rsidR="005129C7" w:rsidRPr="005129C7" w:rsidSect="005129C7">
      <w:headerReference w:type="default" r:id="rId7"/>
      <w:footerReference w:type="default" r:id="rId8"/>
      <w:pgSz w:w="12240" w:h="15840"/>
      <w:pgMar w:top="1417" w:right="1701" w:bottom="142" w:left="1701" w:header="708" w:footer="2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64F7B" w14:textId="77777777" w:rsidR="00816F41" w:rsidRDefault="00816F41">
      <w:r>
        <w:separator/>
      </w:r>
    </w:p>
  </w:endnote>
  <w:endnote w:type="continuationSeparator" w:id="0">
    <w:p w14:paraId="24B344F2" w14:textId="77777777" w:rsidR="00816F41" w:rsidRDefault="0081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5129C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5129C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5129C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5129C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5129C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5129C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CBEC2" w14:textId="77777777" w:rsidR="00816F41" w:rsidRDefault="00816F41">
      <w:r>
        <w:separator/>
      </w:r>
    </w:p>
  </w:footnote>
  <w:footnote w:type="continuationSeparator" w:id="0">
    <w:p w14:paraId="29352BE3" w14:textId="77777777" w:rsidR="00816F41" w:rsidRDefault="00816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E5E1C5B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81025" cy="514350"/>
          <wp:effectExtent l="0" t="0" r="9525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2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F2EA9"/>
    <w:rsid w:val="00115734"/>
    <w:rsid w:val="00116709"/>
    <w:rsid w:val="0012318F"/>
    <w:rsid w:val="00130387"/>
    <w:rsid w:val="00157B35"/>
    <w:rsid w:val="001A5896"/>
    <w:rsid w:val="001C764D"/>
    <w:rsid w:val="001D669E"/>
    <w:rsid w:val="0020479E"/>
    <w:rsid w:val="003B4DA9"/>
    <w:rsid w:val="003D029E"/>
    <w:rsid w:val="00406F30"/>
    <w:rsid w:val="0042006B"/>
    <w:rsid w:val="004A01C0"/>
    <w:rsid w:val="005129C7"/>
    <w:rsid w:val="00545A59"/>
    <w:rsid w:val="005C4328"/>
    <w:rsid w:val="005C5329"/>
    <w:rsid w:val="0064013C"/>
    <w:rsid w:val="0065385B"/>
    <w:rsid w:val="00664896"/>
    <w:rsid w:val="006E468E"/>
    <w:rsid w:val="00770102"/>
    <w:rsid w:val="007B1554"/>
    <w:rsid w:val="007B4803"/>
    <w:rsid w:val="0081154E"/>
    <w:rsid w:val="00816F41"/>
    <w:rsid w:val="00852404"/>
    <w:rsid w:val="00871C93"/>
    <w:rsid w:val="008B2DE8"/>
    <w:rsid w:val="008E5D8B"/>
    <w:rsid w:val="009223FB"/>
    <w:rsid w:val="00985C9E"/>
    <w:rsid w:val="009C2152"/>
    <w:rsid w:val="009C7D8D"/>
    <w:rsid w:val="009F4EF1"/>
    <w:rsid w:val="00A22F17"/>
    <w:rsid w:val="00A5327B"/>
    <w:rsid w:val="00AE4247"/>
    <w:rsid w:val="00B43D10"/>
    <w:rsid w:val="00B71426"/>
    <w:rsid w:val="00C04E6F"/>
    <w:rsid w:val="00C201D8"/>
    <w:rsid w:val="00DF08C7"/>
    <w:rsid w:val="00E070EC"/>
    <w:rsid w:val="00E62ACD"/>
    <w:rsid w:val="00E94E1D"/>
    <w:rsid w:val="00EA5C0E"/>
    <w:rsid w:val="00EE1458"/>
    <w:rsid w:val="00EE3FBB"/>
    <w:rsid w:val="00F158E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2025-06-18T18:03:00Z</dcterms:created>
  <dcterms:modified xsi:type="dcterms:W3CDTF">2025-06-18T18:14:00Z</dcterms:modified>
</cp:coreProperties>
</file>