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, 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JUNTO A PASTA RESPONSAVEL </w:t>
      </w:r>
      <w:r w:rsidR="001C2883">
        <w:rPr>
          <w:rFonts w:asciiTheme="majorHAnsi" w:hAnsiTheme="majorHAnsi" w:cs="Arial"/>
          <w:b/>
          <w:sz w:val="22"/>
          <w:szCs w:val="22"/>
        </w:rPr>
        <w:t>A COBERTURA DA QUADRA DE ESPORTE DA ESCOLA MARECHAL CANDIDO RONDON LOCALIZADA NO ASSENTAMENTO ANTONIO CONSELHEIRO.</w:t>
      </w:r>
    </w:p>
    <w:p w:rsidR="001C2883" w:rsidRDefault="00687CF9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r w:rsidR="001C2883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1C2883">
        <w:rPr>
          <w:rFonts w:ascii="Arial" w:hAnsi="Arial" w:cs="Arial"/>
          <w:b/>
          <w:sz w:val="22"/>
          <w:szCs w:val="22"/>
        </w:rPr>
        <w:t xml:space="preserve">         </w:t>
      </w:r>
      <w:r w:rsidR="001C2883" w:rsidRPr="00143BDC">
        <w:rPr>
          <w:rFonts w:ascii="Arial" w:hAnsi="Arial" w:cs="Arial"/>
          <w:b/>
          <w:sz w:val="22"/>
          <w:szCs w:val="22"/>
        </w:rPr>
        <w:t xml:space="preserve"> </w:t>
      </w:r>
      <w:r w:rsidR="001C2883" w:rsidRPr="001C2883">
        <w:rPr>
          <w:rFonts w:asciiTheme="majorHAnsi" w:hAnsiTheme="majorHAnsi" w:cs="Arial"/>
          <w:sz w:val="22"/>
          <w:szCs w:val="22"/>
        </w:rPr>
        <w:t>INDICA AO PODER EXECUTIVO MUNICIPAL, JUNTO A PASTA RESPONSAVEL A COBERTURA DA QUADRA DE ESPORTE DA ESCOLA MARECHAL CANDIDO RONDON LOCALIZADA NO ASSENTAMENTO ANTONIO CONSELHEIRO.</w:t>
      </w:r>
    </w:p>
    <w:p w:rsidR="00ED6BDE" w:rsidRPr="001C2883" w:rsidRDefault="00ED6BDE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</w:p>
    <w:p w:rsidR="00F40C74" w:rsidRPr="001C2883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 </w:t>
      </w: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</w:t>
      </w:r>
      <w:r w:rsidR="001C2883">
        <w:rPr>
          <w:rFonts w:asciiTheme="majorHAnsi" w:hAnsiTheme="majorHAnsi" w:cs="Arial"/>
          <w:sz w:val="22"/>
          <w:szCs w:val="22"/>
        </w:rPr>
        <w:t xml:space="preserve">               </w:t>
      </w:r>
      <w:r w:rsidR="00E60A5D"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235CDD" w:rsidRDefault="00F40C74" w:rsidP="00F40C74">
      <w:pPr>
        <w:spacing w:line="276" w:lineRule="auto"/>
        <w:jc w:val="both"/>
      </w:pPr>
      <w:r w:rsidRPr="002A1C1D">
        <w:rPr>
          <w:rFonts w:asciiTheme="majorHAnsi" w:hAnsiTheme="majorHAnsi" w:cs="Arial"/>
          <w:sz w:val="22"/>
          <w:szCs w:val="22"/>
        </w:rPr>
        <w:t xml:space="preserve">                   </w:t>
      </w:r>
      <w:r w:rsidR="001C2883">
        <w:t xml:space="preserve">A indicação se justifica pelo benefício que esta estrutura ocasionará a escola, beneficiando diretamente os alunos para a prática de seus exercícios físicos, pois o esporte é uma ferramenta de fundamental importância para a formação psicossocial de um cidadão e contribui no processo de inclusão social. Vale destacar que a cobertura vai amenizar a exposição dos alunos aos raios solares. Com o calor excessivo que se </w:t>
      </w:r>
      <w:proofErr w:type="gramStart"/>
      <w:r w:rsidR="001C2883">
        <w:t>apresenta</w:t>
      </w:r>
      <w:proofErr w:type="gramEnd"/>
      <w:r w:rsidR="001C2883">
        <w:t xml:space="preserve"> na nossa região, os alunos sofrem muito com a quadra descoberta. Além disso, em dias de chuva as aulas de Educação Física não precisarão ser interrompidas.</w:t>
      </w:r>
    </w:p>
    <w:p w:rsidR="00ED6BDE" w:rsidRDefault="00ED6BDE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Pr="002A1C1D" w:rsidRDefault="00ED6BDE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Pr="00ED6BDE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1F38F1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2A1C1D">
        <w:rPr>
          <w:rFonts w:asciiTheme="majorHAnsi" w:hAnsiTheme="majorHAnsi" w:cs="Arial"/>
          <w:sz w:val="22"/>
          <w:szCs w:val="22"/>
        </w:rPr>
        <w:t>ao</w:t>
      </w:r>
      <w:r w:rsidR="00927246">
        <w:rPr>
          <w:rFonts w:asciiTheme="majorHAnsi" w:hAnsiTheme="majorHAnsi" w:cs="Arial"/>
          <w:sz w:val="22"/>
          <w:szCs w:val="22"/>
        </w:rPr>
        <w:t xml:space="preserve"> quatorze </w:t>
      </w:r>
      <w:r w:rsidR="00235CDD">
        <w:rPr>
          <w:rFonts w:asciiTheme="majorHAnsi" w:hAnsiTheme="majorHAnsi" w:cs="Arial"/>
          <w:sz w:val="22"/>
          <w:szCs w:val="22"/>
        </w:rPr>
        <w:t>dia</w:t>
      </w:r>
      <w:r w:rsidR="00927246">
        <w:rPr>
          <w:rFonts w:asciiTheme="majorHAnsi" w:hAnsiTheme="majorHAnsi" w:cs="Arial"/>
          <w:sz w:val="22"/>
          <w:szCs w:val="22"/>
        </w:rPr>
        <w:t>s</w:t>
      </w:r>
      <w:r w:rsidR="00235CDD">
        <w:rPr>
          <w:rFonts w:asciiTheme="majorHAnsi" w:hAnsiTheme="majorHAnsi" w:cs="Arial"/>
          <w:sz w:val="22"/>
          <w:szCs w:val="22"/>
        </w:rPr>
        <w:t xml:space="preserve"> </w:t>
      </w:r>
      <w:r w:rsidR="005660E5" w:rsidRPr="002A1C1D">
        <w:rPr>
          <w:rFonts w:asciiTheme="majorHAnsi" w:hAnsiTheme="majorHAnsi" w:cs="Arial"/>
          <w:sz w:val="22"/>
          <w:szCs w:val="22"/>
        </w:rPr>
        <w:t xml:space="preserve">do mês </w:t>
      </w:r>
      <w:r w:rsidR="00927246">
        <w:rPr>
          <w:rFonts w:asciiTheme="majorHAnsi" w:hAnsiTheme="majorHAnsi" w:cs="Arial"/>
          <w:sz w:val="22"/>
          <w:szCs w:val="22"/>
        </w:rPr>
        <w:t>de fevereiro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 </w:t>
      </w:r>
      <w:r w:rsidR="00940451" w:rsidRPr="002A1C1D">
        <w:rPr>
          <w:rFonts w:asciiTheme="majorHAnsi" w:hAnsiTheme="majorHAnsi" w:cs="Arial"/>
          <w:sz w:val="22"/>
          <w:szCs w:val="22"/>
        </w:rPr>
        <w:t>d</w:t>
      </w:r>
      <w:r w:rsidR="009E2A10" w:rsidRPr="002A1C1D">
        <w:rPr>
          <w:rFonts w:asciiTheme="majorHAnsi" w:hAnsiTheme="majorHAnsi" w:cs="Arial"/>
          <w:sz w:val="22"/>
          <w:szCs w:val="22"/>
        </w:rPr>
        <w:t xml:space="preserve">o ano de dois mil e vinte e </w:t>
      </w:r>
      <w:r w:rsidR="00927246">
        <w:rPr>
          <w:rFonts w:asciiTheme="majorHAnsi" w:hAnsiTheme="majorHAnsi" w:cs="Arial"/>
          <w:sz w:val="22"/>
          <w:szCs w:val="22"/>
        </w:rPr>
        <w:t>quatro</w:t>
      </w:r>
      <w:r w:rsidR="001F38F1" w:rsidRPr="002A1C1D">
        <w:rPr>
          <w:rFonts w:asciiTheme="majorHAnsi" w:hAnsiTheme="majorHAnsi" w:cs="Arial"/>
          <w:sz w:val="22"/>
          <w:szCs w:val="22"/>
        </w:rPr>
        <w:t>.</w:t>
      </w:r>
    </w:p>
    <w:p w:rsidR="00EC14E8" w:rsidRPr="002A1C1D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D6BDE" w:rsidRDefault="00ED6BDE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246" w:rsidRDefault="00927246" w:rsidP="002172CB">
      <w:pPr>
        <w:pStyle w:val="Cabealho"/>
      </w:pPr>
      <w:r>
        <w:separator/>
      </w:r>
    </w:p>
  </w:endnote>
  <w:endnote w:type="continuationSeparator" w:id="0">
    <w:p w:rsidR="00927246" w:rsidRDefault="0092724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246" w:rsidRDefault="00927246" w:rsidP="002172CB">
      <w:pPr>
        <w:pStyle w:val="Cabealho"/>
      </w:pPr>
      <w:r>
        <w:separator/>
      </w:r>
    </w:p>
  </w:footnote>
  <w:footnote w:type="continuationSeparator" w:id="0">
    <w:p w:rsidR="00927246" w:rsidRDefault="0092724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6"/>
      <w:gridCol w:w="298"/>
      <w:gridCol w:w="396"/>
      <w:gridCol w:w="745"/>
      <w:gridCol w:w="196"/>
      <w:gridCol w:w="446"/>
      <w:gridCol w:w="683"/>
      <w:gridCol w:w="682"/>
      <w:gridCol w:w="600"/>
      <w:gridCol w:w="965"/>
      <w:gridCol w:w="2215"/>
      <w:gridCol w:w="1137"/>
    </w:tblGrid>
    <w:tr w:rsidR="00927246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927246" w:rsidRPr="0065290F" w:rsidRDefault="00927246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8997614" r:id="rId2"/>
            </w:object>
          </w:r>
        </w:p>
        <w:p w:rsidR="00927246" w:rsidRPr="0065290F" w:rsidRDefault="00927246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927246" w:rsidRPr="0065290F" w:rsidRDefault="00927246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927246" w:rsidRPr="0065290F" w:rsidRDefault="00927246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927246" w:rsidRPr="0065290F" w:rsidRDefault="00927246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927246" w:rsidRPr="0065290F" w:rsidRDefault="00927246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927246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927246" w:rsidRPr="0065290F" w:rsidRDefault="00927246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FD1B0F" w:rsidRDefault="0092724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27246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27246" w:rsidRPr="00FD1B0F" w:rsidRDefault="00927246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25/2024</w:t>
          </w:r>
        </w:p>
      </w:tc>
    </w:tr>
    <w:tr w:rsidR="00927246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27246" w:rsidRPr="00107FA2" w:rsidRDefault="009272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27246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927246" w:rsidRPr="0065290F" w:rsidRDefault="00927246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27246" w:rsidRPr="00107FA2" w:rsidRDefault="009272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27246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927246" w:rsidRPr="0065290F" w:rsidRDefault="00927246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27246" w:rsidRPr="00107FA2" w:rsidRDefault="009272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27246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927246" w:rsidRPr="0065290F" w:rsidRDefault="0092724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107FA2" w:rsidRDefault="0092724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27246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Pr="0065290F" w:rsidRDefault="00927246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927246" w:rsidRPr="0065290F" w:rsidRDefault="00927246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927246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27246" w:rsidRPr="0065290F" w:rsidRDefault="00927246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27246" w:rsidRPr="0065290F" w:rsidRDefault="00927246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927246" w:rsidRPr="0065290F" w:rsidRDefault="00927246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27246" w:rsidRPr="0065290F" w:rsidRDefault="00927246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14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/02/2024</w:t>
          </w:r>
        </w:p>
        <w:p w:rsidR="00927246" w:rsidRPr="0065290F" w:rsidRDefault="00927246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 ______________________</w:t>
          </w:r>
        </w:p>
        <w:p w:rsidR="00927246" w:rsidRPr="0065290F" w:rsidRDefault="00927246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27246" w:rsidRPr="0065290F" w:rsidRDefault="00927246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27246" w:rsidRDefault="0092724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27246" w:rsidRDefault="00927246" w:rsidP="003B7AA5"/>
        <w:p w:rsidR="00927246" w:rsidRPr="003B7AA5" w:rsidRDefault="00927246" w:rsidP="003B7AA5">
          <w:pPr>
            <w:ind w:firstLine="708"/>
          </w:pPr>
        </w:p>
      </w:tc>
    </w:tr>
  </w:tbl>
  <w:p w:rsidR="00927246" w:rsidRDefault="0092724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0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1618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27246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2A10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068140-90E8-4B58-8175-168608082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229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3</cp:revision>
  <cp:lastPrinted>2024-02-09T18:03:00Z</cp:lastPrinted>
  <dcterms:created xsi:type="dcterms:W3CDTF">2024-02-09T14:52:00Z</dcterms:created>
  <dcterms:modified xsi:type="dcterms:W3CDTF">2024-02-09T19:27:00Z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