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E40E8" w14:textId="0F3422DB" w:rsidR="00D6042A" w:rsidRPr="009106EB" w:rsidRDefault="00D6042A" w:rsidP="00D6042A">
      <w:pPr>
        <w:ind w:left="2835"/>
        <w:jc w:val="both"/>
        <w:rPr>
          <w:rFonts w:ascii="Garamond" w:hAnsi="Garamond" w:cs="Arial"/>
          <w:b/>
          <w:bCs/>
          <w:sz w:val="26"/>
          <w:szCs w:val="26"/>
        </w:rPr>
      </w:pPr>
      <w:r w:rsidRPr="009106EB">
        <w:rPr>
          <w:rFonts w:ascii="Garamond" w:hAnsi="Garamond" w:cs="Arial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3842967" wp14:editId="60354BC7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1367073938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934E6E" w14:textId="77777777" w:rsidR="00D6042A" w:rsidRDefault="00D6042A" w:rsidP="00D6042A">
                            <w:pPr>
                              <w:pStyle w:val="Legenda"/>
                              <w:widowControl w:val="0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</w:pPr>
                          </w:p>
                          <w:p w14:paraId="09348344" w14:textId="77777777" w:rsidR="00D6042A" w:rsidRPr="009106EB" w:rsidRDefault="00D6042A" w:rsidP="00D6042A">
                            <w:pPr>
                              <w:pStyle w:val="Legenda"/>
                              <w:widowControl w:val="0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i w:val="0"/>
                                <w:iCs w:val="0"/>
                                <w:color w:val="auto"/>
                                <w:sz w:val="16"/>
                              </w:rPr>
                            </w:pPr>
                            <w:r w:rsidRPr="009106EB">
                              <w:rPr>
                                <w:rFonts w:ascii="Garamond" w:hAnsi="Garamond"/>
                                <w:b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PUBLICADO NO ÓRGÃO OFICIAL ELETRÔNICO N° 3278/2025</w:t>
                            </w:r>
                          </w:p>
                          <w:p w14:paraId="3E9C8F1C" w14:textId="77777777" w:rsidR="00D6042A" w:rsidRPr="009106EB" w:rsidRDefault="00D6042A" w:rsidP="00D6042A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</w:pPr>
                            <w:r w:rsidRPr="009106EB"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DE: 26/11/2025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842967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17934E6E" w14:textId="77777777" w:rsidR="00D6042A" w:rsidRDefault="00D6042A" w:rsidP="00D6042A">
                      <w:pPr>
                        <w:pStyle w:val="Legenda"/>
                        <w:widowControl w:val="0"/>
                        <w:spacing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</w:rPr>
                      </w:pPr>
                    </w:p>
                    <w:p w14:paraId="09348344" w14:textId="77777777" w:rsidR="00D6042A" w:rsidRPr="009106EB" w:rsidRDefault="00D6042A" w:rsidP="00D6042A">
                      <w:pPr>
                        <w:pStyle w:val="Legenda"/>
                        <w:widowControl w:val="0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i w:val="0"/>
                          <w:iCs w:val="0"/>
                          <w:color w:val="auto"/>
                          <w:sz w:val="16"/>
                        </w:rPr>
                      </w:pPr>
                      <w:r w:rsidRPr="009106EB">
                        <w:rPr>
                          <w:rFonts w:ascii="Garamond" w:hAnsi="Garamond"/>
                          <w:b/>
                          <w:i w:val="0"/>
                          <w:iCs w:val="0"/>
                          <w:color w:val="auto"/>
                          <w:sz w:val="16"/>
                        </w:rPr>
                        <w:t>PUBLICADO NO ÓRGÃO OFICIAL ELETRÔNICO N° 3278/2025</w:t>
                      </w:r>
                    </w:p>
                    <w:p w14:paraId="3E9C8F1C" w14:textId="77777777" w:rsidR="00D6042A" w:rsidRPr="009106EB" w:rsidRDefault="00D6042A" w:rsidP="00D6042A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</w:pPr>
                      <w:r w:rsidRPr="009106EB"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DE: 26/11/2025</w:t>
                      </w:r>
                    </w:p>
                  </w:txbxContent>
                </v:textbox>
              </v:rect>
            </w:pict>
          </mc:Fallback>
        </mc:AlternateContent>
      </w:r>
      <w:r w:rsidRPr="009106EB">
        <w:rPr>
          <w:rFonts w:ascii="Garamond" w:hAnsi="Garamond" w:cs="Arial"/>
          <w:b/>
          <w:bCs/>
          <w:sz w:val="26"/>
          <w:szCs w:val="26"/>
        </w:rPr>
        <w:t xml:space="preserve">L E I  Nº 4 9 </w:t>
      </w:r>
      <w:r>
        <w:rPr>
          <w:rFonts w:ascii="Garamond" w:hAnsi="Garamond" w:cs="Arial"/>
          <w:b/>
          <w:bCs/>
          <w:sz w:val="26"/>
          <w:szCs w:val="26"/>
        </w:rPr>
        <w:t>5</w:t>
      </w:r>
      <w:r w:rsidRPr="009106EB">
        <w:rPr>
          <w:rFonts w:ascii="Garamond" w:hAnsi="Garamond" w:cs="Arial"/>
          <w:b/>
          <w:bCs/>
          <w:sz w:val="26"/>
          <w:szCs w:val="26"/>
        </w:rPr>
        <w:t xml:space="preserve"> </w:t>
      </w:r>
      <w:r>
        <w:rPr>
          <w:rFonts w:ascii="Garamond" w:hAnsi="Garamond" w:cs="Arial"/>
          <w:b/>
          <w:bCs/>
          <w:sz w:val="26"/>
          <w:szCs w:val="26"/>
        </w:rPr>
        <w:t>3</w:t>
      </w:r>
    </w:p>
    <w:p w14:paraId="6BACE96F" w14:textId="77777777" w:rsidR="00D6042A" w:rsidRPr="00F86BE8" w:rsidRDefault="00D6042A" w:rsidP="00D6042A">
      <w:pPr>
        <w:ind w:left="2835"/>
        <w:jc w:val="both"/>
        <w:rPr>
          <w:rFonts w:cs="Arial"/>
          <w:szCs w:val="24"/>
        </w:rPr>
      </w:pPr>
      <w:r w:rsidRPr="00D6042A">
        <w:rPr>
          <w:rFonts w:ascii="Arial" w:hAnsi="Arial" w:cs="Arial"/>
          <w:sz w:val="24"/>
          <w:szCs w:val="24"/>
        </w:rPr>
        <w:t>De 26 de novembro de 2025</w:t>
      </w:r>
      <w:r w:rsidRPr="00F86BE8">
        <w:rPr>
          <w:rFonts w:cs="Arial"/>
          <w:szCs w:val="24"/>
        </w:rPr>
        <w:t>.</w:t>
      </w:r>
    </w:p>
    <w:p w14:paraId="56882FA1" w14:textId="77777777" w:rsidR="00E711DE" w:rsidRPr="003742BF" w:rsidRDefault="00E711DE" w:rsidP="00D6042A">
      <w:pPr>
        <w:spacing w:line="276" w:lineRule="auto"/>
        <w:ind w:left="3686"/>
        <w:contextualSpacing/>
        <w:jc w:val="both"/>
        <w:rPr>
          <w:rFonts w:ascii="Arial" w:hAnsi="Arial" w:cs="Arial"/>
          <w:sz w:val="24"/>
          <w:szCs w:val="24"/>
        </w:rPr>
      </w:pPr>
    </w:p>
    <w:p w14:paraId="41980755" w14:textId="5D810EEB" w:rsidR="00E711DE" w:rsidRPr="00693EC8" w:rsidRDefault="00E711DE" w:rsidP="00D6042A">
      <w:pPr>
        <w:spacing w:line="276" w:lineRule="auto"/>
        <w:ind w:left="2835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Altera e acresce dispositivo na Lei nº 4.526, de 06 de setembro de 2023, que “D</w:t>
      </w:r>
      <w:r w:rsidRPr="000A56D2">
        <w:rPr>
          <w:rFonts w:ascii="Arial" w:hAnsi="Arial" w:cs="Arial"/>
          <w:sz w:val="24"/>
          <w:szCs w:val="24"/>
        </w:rPr>
        <w:t>ispõe sobre o Serviço de Transporte</w:t>
      </w:r>
      <w:r w:rsidRPr="000A56D2">
        <w:rPr>
          <w:rFonts w:ascii="Arial" w:hAnsi="Arial" w:cs="Arial"/>
          <w:spacing w:val="-142"/>
          <w:sz w:val="24"/>
          <w:szCs w:val="24"/>
        </w:rPr>
        <w:t xml:space="preserve"> </w:t>
      </w:r>
      <w:r w:rsidRPr="000A56D2">
        <w:rPr>
          <w:rFonts w:ascii="Arial" w:hAnsi="Arial" w:cs="Arial"/>
          <w:sz w:val="24"/>
          <w:szCs w:val="24"/>
        </w:rPr>
        <w:t>Escolar Público</w:t>
      </w:r>
      <w:r w:rsidRPr="000A56D2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pacing w:val="1"/>
          <w:sz w:val="24"/>
          <w:szCs w:val="24"/>
        </w:rPr>
        <w:t>n</w:t>
      </w:r>
      <w:r w:rsidRPr="000A56D2">
        <w:rPr>
          <w:rFonts w:ascii="Arial" w:hAnsi="Arial" w:cs="Arial"/>
          <w:sz w:val="24"/>
          <w:szCs w:val="24"/>
        </w:rPr>
        <w:t>o</w:t>
      </w:r>
      <w:r w:rsidRPr="000A56D2">
        <w:rPr>
          <w:rFonts w:ascii="Arial" w:hAnsi="Arial" w:cs="Arial"/>
          <w:spacing w:val="1"/>
          <w:sz w:val="24"/>
          <w:szCs w:val="24"/>
        </w:rPr>
        <w:t xml:space="preserve"> </w:t>
      </w:r>
      <w:r w:rsidRPr="000A56D2">
        <w:rPr>
          <w:rFonts w:ascii="Arial" w:hAnsi="Arial" w:cs="Arial"/>
          <w:sz w:val="24"/>
          <w:szCs w:val="24"/>
        </w:rPr>
        <w:t>Município</w:t>
      </w:r>
      <w:r w:rsidRPr="000A56D2">
        <w:rPr>
          <w:rFonts w:ascii="Arial" w:hAnsi="Arial" w:cs="Arial"/>
          <w:spacing w:val="1"/>
          <w:sz w:val="24"/>
          <w:szCs w:val="24"/>
        </w:rPr>
        <w:t xml:space="preserve"> </w:t>
      </w:r>
      <w:r w:rsidRPr="000A56D2">
        <w:rPr>
          <w:rFonts w:ascii="Arial" w:hAnsi="Arial" w:cs="Arial"/>
          <w:sz w:val="24"/>
          <w:szCs w:val="24"/>
        </w:rPr>
        <w:t>de</w:t>
      </w:r>
      <w:r w:rsidRPr="000A56D2">
        <w:rPr>
          <w:rFonts w:ascii="Arial" w:hAnsi="Arial" w:cs="Arial"/>
          <w:spacing w:val="1"/>
          <w:sz w:val="24"/>
          <w:szCs w:val="24"/>
        </w:rPr>
        <w:t xml:space="preserve"> </w:t>
      </w:r>
      <w:r w:rsidRPr="000A56D2">
        <w:rPr>
          <w:rFonts w:ascii="Arial" w:hAnsi="Arial" w:cs="Arial"/>
          <w:sz w:val="24"/>
          <w:szCs w:val="24"/>
        </w:rPr>
        <w:t>Campo Mourão</w:t>
      </w:r>
      <w:r>
        <w:rPr>
          <w:rFonts w:ascii="Arial" w:hAnsi="Arial" w:cs="Arial"/>
          <w:sz w:val="24"/>
          <w:szCs w:val="24"/>
        </w:rPr>
        <w:t xml:space="preserve">, Estado do Paraná, </w:t>
      </w:r>
      <w:r w:rsidRPr="000A56D2">
        <w:rPr>
          <w:rFonts w:ascii="Arial" w:hAnsi="Arial" w:cs="Arial"/>
          <w:sz w:val="24"/>
          <w:szCs w:val="24"/>
        </w:rPr>
        <w:t>e</w:t>
      </w:r>
      <w:r w:rsidRPr="000A56D2">
        <w:rPr>
          <w:rFonts w:ascii="Arial" w:hAnsi="Arial" w:cs="Arial"/>
          <w:spacing w:val="-3"/>
          <w:sz w:val="24"/>
          <w:szCs w:val="24"/>
        </w:rPr>
        <w:t xml:space="preserve"> </w:t>
      </w:r>
      <w:r w:rsidRPr="000A56D2">
        <w:rPr>
          <w:rFonts w:ascii="Arial" w:hAnsi="Arial" w:cs="Arial"/>
          <w:sz w:val="24"/>
          <w:szCs w:val="24"/>
        </w:rPr>
        <w:t>dá</w:t>
      </w:r>
      <w:r w:rsidRPr="000A56D2">
        <w:rPr>
          <w:rFonts w:ascii="Arial" w:hAnsi="Arial" w:cs="Arial"/>
          <w:spacing w:val="-3"/>
          <w:sz w:val="24"/>
          <w:szCs w:val="24"/>
        </w:rPr>
        <w:t xml:space="preserve"> </w:t>
      </w:r>
      <w:r w:rsidRPr="000A56D2">
        <w:rPr>
          <w:rFonts w:ascii="Arial" w:hAnsi="Arial" w:cs="Arial"/>
          <w:sz w:val="24"/>
          <w:szCs w:val="24"/>
        </w:rPr>
        <w:t>outras</w:t>
      </w:r>
      <w:r w:rsidRPr="000A56D2">
        <w:rPr>
          <w:rFonts w:ascii="Arial" w:hAnsi="Arial" w:cs="Arial"/>
          <w:spacing w:val="-4"/>
          <w:sz w:val="24"/>
          <w:szCs w:val="24"/>
        </w:rPr>
        <w:t xml:space="preserve"> </w:t>
      </w:r>
      <w:r w:rsidRPr="000A56D2">
        <w:rPr>
          <w:rFonts w:ascii="Arial" w:hAnsi="Arial" w:cs="Arial"/>
          <w:sz w:val="24"/>
          <w:szCs w:val="24"/>
        </w:rPr>
        <w:t>providências</w:t>
      </w:r>
      <w:r>
        <w:rPr>
          <w:rFonts w:ascii="Arial" w:hAnsi="Arial" w:cs="Arial"/>
          <w:sz w:val="24"/>
          <w:szCs w:val="24"/>
        </w:rPr>
        <w:t>”</w:t>
      </w:r>
      <w:r w:rsidRPr="00693EC8">
        <w:rPr>
          <w:rFonts w:ascii="Arial" w:hAnsi="Arial" w:cs="Arial"/>
          <w:sz w:val="24"/>
          <w:szCs w:val="24"/>
        </w:rPr>
        <w:t>.</w:t>
      </w:r>
    </w:p>
    <w:p w14:paraId="005E2B8A" w14:textId="77777777" w:rsidR="00E711DE" w:rsidRPr="00746E9E" w:rsidRDefault="00E711DE" w:rsidP="00D6042A">
      <w:pPr>
        <w:spacing w:line="276" w:lineRule="auto"/>
        <w:ind w:left="3686"/>
        <w:contextualSpacing/>
        <w:jc w:val="both"/>
        <w:rPr>
          <w:rFonts w:ascii="Arial" w:hAnsi="Arial" w:cs="Arial"/>
          <w:sz w:val="24"/>
          <w:szCs w:val="24"/>
        </w:rPr>
      </w:pPr>
    </w:p>
    <w:p w14:paraId="37B8F093" w14:textId="77777777" w:rsidR="00E711DE" w:rsidRPr="00746E9E" w:rsidRDefault="00E711DE" w:rsidP="00D6042A">
      <w:pPr>
        <w:spacing w:line="276" w:lineRule="auto"/>
        <w:ind w:firstLine="1418"/>
        <w:contextualSpacing/>
        <w:jc w:val="both"/>
        <w:rPr>
          <w:rFonts w:ascii="Arial" w:hAnsi="Arial" w:cs="Arial"/>
          <w:sz w:val="24"/>
          <w:szCs w:val="24"/>
        </w:rPr>
      </w:pPr>
      <w:r w:rsidRPr="00E711DE">
        <w:rPr>
          <w:rFonts w:ascii="Arial" w:hAnsi="Arial" w:cs="Arial"/>
          <w:sz w:val="24"/>
          <w:szCs w:val="24"/>
        </w:rPr>
        <w:t>O</w:t>
      </w:r>
      <w:r w:rsidRPr="003742BF">
        <w:rPr>
          <w:rFonts w:ascii="Arial" w:hAnsi="Arial" w:cs="Arial"/>
          <w:b/>
          <w:bCs/>
          <w:sz w:val="24"/>
          <w:szCs w:val="24"/>
        </w:rPr>
        <w:t xml:space="preserve"> PODER LEGISLATIVO DE CAMPO MOURÃO</w:t>
      </w:r>
      <w:r w:rsidRPr="00746E9E">
        <w:rPr>
          <w:rFonts w:ascii="Arial" w:hAnsi="Arial" w:cs="Arial"/>
          <w:sz w:val="24"/>
          <w:szCs w:val="24"/>
        </w:rPr>
        <w:t>, Estado do Paraná, aprova e eu, Prefeito Municipal, sanciono a seguinte:</w:t>
      </w:r>
    </w:p>
    <w:p w14:paraId="4CF20E05" w14:textId="77777777" w:rsidR="00E711DE" w:rsidRPr="00746E9E" w:rsidRDefault="00E711DE" w:rsidP="00D6042A">
      <w:pPr>
        <w:spacing w:line="276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7D10BD24" w14:textId="77777777" w:rsidR="00E711DE" w:rsidRPr="003742BF" w:rsidRDefault="00E711DE" w:rsidP="00D6042A">
      <w:pPr>
        <w:spacing w:line="276" w:lineRule="auto"/>
        <w:contextualSpacing/>
        <w:jc w:val="center"/>
        <w:rPr>
          <w:rFonts w:ascii="Garamond" w:hAnsi="Garamond" w:cs="Arial"/>
          <w:b/>
          <w:bCs/>
          <w:sz w:val="26"/>
          <w:szCs w:val="26"/>
        </w:rPr>
      </w:pPr>
      <w:r w:rsidRPr="003742BF">
        <w:rPr>
          <w:rFonts w:ascii="Garamond" w:hAnsi="Garamond" w:cs="Arial"/>
          <w:b/>
          <w:bCs/>
          <w:sz w:val="26"/>
          <w:szCs w:val="26"/>
        </w:rPr>
        <w:t>L E I</w:t>
      </w:r>
    </w:p>
    <w:p w14:paraId="0634FA6E" w14:textId="77777777" w:rsidR="00E711DE" w:rsidRPr="000A56D2" w:rsidRDefault="00E711DE" w:rsidP="00D6042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977F440" w14:textId="77777777" w:rsidR="00E711DE" w:rsidRDefault="00E711DE" w:rsidP="00D6042A">
      <w:pPr>
        <w:spacing w:line="276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A56D2">
        <w:rPr>
          <w:rFonts w:ascii="Arial" w:hAnsi="Arial" w:cs="Arial"/>
          <w:b/>
          <w:sz w:val="24"/>
          <w:szCs w:val="24"/>
        </w:rPr>
        <w:t xml:space="preserve">Art. 1º </w:t>
      </w:r>
      <w:r>
        <w:rPr>
          <w:rFonts w:ascii="Arial" w:hAnsi="Arial" w:cs="Arial"/>
          <w:sz w:val="24"/>
          <w:szCs w:val="24"/>
        </w:rPr>
        <w:t>O artigo 8º da Lei nº 4.526, de 06 de setembro de 2023, passa a vigorar com a seguinte redação:</w:t>
      </w:r>
    </w:p>
    <w:p w14:paraId="49E20E1F" w14:textId="77777777" w:rsidR="00E711DE" w:rsidRDefault="00E711DE" w:rsidP="00D6042A">
      <w:pPr>
        <w:spacing w:line="276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0044910F" w14:textId="77777777" w:rsidR="00E711DE" w:rsidRPr="00A2160E" w:rsidRDefault="00E711DE" w:rsidP="00D6042A">
      <w:pPr>
        <w:spacing w:line="276" w:lineRule="auto"/>
        <w:ind w:firstLine="1418"/>
        <w:jc w:val="both"/>
        <w:rPr>
          <w:rFonts w:ascii="Arial" w:hAnsi="Arial" w:cs="Arial"/>
          <w:i/>
          <w:iCs/>
          <w:sz w:val="24"/>
          <w:szCs w:val="24"/>
        </w:rPr>
      </w:pPr>
      <w:r w:rsidRPr="00A2160E">
        <w:rPr>
          <w:rFonts w:ascii="Arial" w:hAnsi="Arial" w:cs="Arial"/>
          <w:bCs/>
          <w:i/>
          <w:iCs/>
          <w:sz w:val="24"/>
          <w:szCs w:val="24"/>
        </w:rPr>
        <w:t>“</w:t>
      </w:r>
      <w:r w:rsidRPr="00A2160E">
        <w:rPr>
          <w:rFonts w:ascii="Arial" w:hAnsi="Arial" w:cs="Arial"/>
          <w:b/>
          <w:i/>
          <w:iCs/>
          <w:sz w:val="24"/>
          <w:szCs w:val="24"/>
        </w:rPr>
        <w:t xml:space="preserve">Art. 8º </w:t>
      </w:r>
      <w:r w:rsidRPr="00A2160E">
        <w:rPr>
          <w:rFonts w:ascii="Arial" w:hAnsi="Arial" w:cs="Arial"/>
          <w:i/>
          <w:iCs/>
          <w:sz w:val="24"/>
          <w:szCs w:val="24"/>
        </w:rPr>
        <w:t>O Transporte Escolar Público disponibilizado realizará o transporte escolar dos alunos da rede pública municipal de ensino e bolsistas parciais (no mínimo, 50%) e integrais de escolas particulares, residentes no perímetro urbano do Municipio de Campo Mourão.</w:t>
      </w:r>
    </w:p>
    <w:p w14:paraId="617D9F19" w14:textId="6416601C" w:rsidR="00E711DE" w:rsidRPr="00A2160E" w:rsidRDefault="00E711DE" w:rsidP="00D6042A">
      <w:pPr>
        <w:spacing w:line="276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A2160E">
        <w:rPr>
          <w:rFonts w:ascii="Arial" w:hAnsi="Arial" w:cs="Arial"/>
          <w:i/>
          <w:iCs/>
          <w:sz w:val="24"/>
          <w:szCs w:val="24"/>
        </w:rPr>
        <w:t>................................................................................................................................”</w:t>
      </w:r>
      <w:r>
        <w:rPr>
          <w:rFonts w:ascii="Arial" w:hAnsi="Arial" w:cs="Arial"/>
          <w:i/>
          <w:iCs/>
          <w:sz w:val="24"/>
          <w:szCs w:val="24"/>
        </w:rPr>
        <w:t>.</w:t>
      </w:r>
    </w:p>
    <w:p w14:paraId="2B4D7A32" w14:textId="77777777" w:rsidR="00E711DE" w:rsidRPr="00A2160E" w:rsidRDefault="00E711DE" w:rsidP="00D6042A">
      <w:pPr>
        <w:spacing w:line="276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5655988B" w14:textId="77777777" w:rsidR="00E711DE" w:rsidRPr="00A2160E" w:rsidRDefault="00E711DE" w:rsidP="00D6042A">
      <w:pPr>
        <w:spacing w:line="276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A2160E">
        <w:rPr>
          <w:rFonts w:ascii="Arial" w:hAnsi="Arial" w:cs="Arial"/>
          <w:b/>
          <w:sz w:val="24"/>
          <w:szCs w:val="24"/>
        </w:rPr>
        <w:t xml:space="preserve">Art. 2º </w:t>
      </w:r>
      <w:r w:rsidRPr="00A2160E">
        <w:rPr>
          <w:rFonts w:ascii="Arial" w:hAnsi="Arial" w:cs="Arial"/>
          <w:sz w:val="24"/>
          <w:szCs w:val="24"/>
        </w:rPr>
        <w:t>Fica acrescido o artigo 8º-A na Lei nº 4.526, de 06 de setembro de 2023, com a seguinte redação:</w:t>
      </w:r>
    </w:p>
    <w:p w14:paraId="2CC9F82B" w14:textId="77777777" w:rsidR="00E711DE" w:rsidRPr="00A2160E" w:rsidRDefault="00E711DE" w:rsidP="00D6042A">
      <w:pPr>
        <w:spacing w:line="276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5B426422" w14:textId="77777777" w:rsidR="00E711DE" w:rsidRPr="00A2160E" w:rsidRDefault="00E711DE" w:rsidP="00D6042A">
      <w:pPr>
        <w:spacing w:line="276" w:lineRule="auto"/>
        <w:ind w:firstLine="1418"/>
        <w:jc w:val="both"/>
        <w:rPr>
          <w:rFonts w:ascii="Arial" w:hAnsi="Arial" w:cs="Arial"/>
          <w:i/>
          <w:iCs/>
          <w:sz w:val="24"/>
          <w:szCs w:val="24"/>
        </w:rPr>
      </w:pPr>
      <w:r w:rsidRPr="00A2160E">
        <w:rPr>
          <w:rFonts w:ascii="Arial" w:hAnsi="Arial" w:cs="Arial"/>
          <w:i/>
          <w:iCs/>
          <w:sz w:val="24"/>
          <w:szCs w:val="24"/>
        </w:rPr>
        <w:t>“</w:t>
      </w:r>
      <w:r w:rsidRPr="00A2160E">
        <w:rPr>
          <w:rFonts w:ascii="Arial" w:hAnsi="Arial" w:cs="Arial"/>
          <w:b/>
          <w:bCs/>
          <w:i/>
          <w:iCs/>
          <w:sz w:val="24"/>
          <w:szCs w:val="24"/>
        </w:rPr>
        <w:t xml:space="preserve">Art. 8º-A. </w:t>
      </w:r>
      <w:r w:rsidRPr="00A2160E">
        <w:rPr>
          <w:rFonts w:ascii="Arial" w:hAnsi="Arial" w:cs="Arial"/>
          <w:i/>
          <w:iCs/>
          <w:sz w:val="24"/>
          <w:szCs w:val="24"/>
        </w:rPr>
        <w:t>O Transporte Escolar Público municipal poderá ser disponibilizado a estudantes da Educação Superior, residentes no distrito de Piquirivaí, desde que haja atendimento da rede pública e seja possível a utilização da mesma linha, conforme regras a serem estabelecidas por meio de Regulamento, e desde que não haja prejuízo ao pleno atendimento das necessidades dos estudantes do Ensino Fundamental e da Educação Infantil, e que seja custeado por recursos livres.”</w:t>
      </w:r>
    </w:p>
    <w:p w14:paraId="1D085661" w14:textId="77777777" w:rsidR="00E711DE" w:rsidRPr="00A2160E" w:rsidRDefault="00E711DE" w:rsidP="00D6042A">
      <w:pPr>
        <w:spacing w:line="276" w:lineRule="auto"/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14:paraId="63E67B89" w14:textId="77777777" w:rsidR="00E711DE" w:rsidRDefault="00E711DE" w:rsidP="00D6042A">
      <w:pPr>
        <w:spacing w:line="276" w:lineRule="auto"/>
        <w:ind w:firstLine="1418"/>
        <w:jc w:val="both"/>
        <w:rPr>
          <w:rFonts w:ascii="Arial" w:hAnsi="Arial" w:cs="Arial"/>
          <w:i/>
          <w:iCs/>
          <w:sz w:val="24"/>
          <w:szCs w:val="24"/>
        </w:rPr>
      </w:pPr>
      <w:r w:rsidRPr="00A2160E">
        <w:rPr>
          <w:rFonts w:ascii="Arial" w:hAnsi="Arial" w:cs="Arial"/>
          <w:b/>
          <w:bCs/>
          <w:i/>
          <w:iCs/>
          <w:sz w:val="24"/>
          <w:szCs w:val="24"/>
        </w:rPr>
        <w:t xml:space="preserve">Parágrafo único. </w:t>
      </w:r>
      <w:r w:rsidRPr="00A2160E">
        <w:rPr>
          <w:rFonts w:ascii="Arial" w:hAnsi="Arial" w:cs="Arial"/>
          <w:i/>
          <w:iCs/>
          <w:sz w:val="24"/>
          <w:szCs w:val="24"/>
        </w:rPr>
        <w:t>O Transporte Escolar Público a que se refere o caput deste artigo poderá ser cessado a qualquer momento, desde que devidamente justificado pela Secretaria Municipal de Educação – SECED.”</w:t>
      </w:r>
    </w:p>
    <w:p w14:paraId="7EED24FF" w14:textId="77777777" w:rsidR="00E711DE" w:rsidRDefault="00E711DE" w:rsidP="00D6042A">
      <w:pPr>
        <w:spacing w:line="276" w:lineRule="auto"/>
        <w:ind w:firstLine="1418"/>
        <w:jc w:val="both"/>
        <w:rPr>
          <w:rFonts w:ascii="Arial" w:hAnsi="Arial" w:cs="Arial"/>
          <w:i/>
          <w:iCs/>
          <w:sz w:val="24"/>
          <w:szCs w:val="24"/>
        </w:rPr>
      </w:pPr>
    </w:p>
    <w:p w14:paraId="1C1E2EBB" w14:textId="77777777" w:rsidR="00E711DE" w:rsidRDefault="00E711DE" w:rsidP="00D6042A">
      <w:pPr>
        <w:spacing w:line="276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669FD44B" w14:textId="77777777" w:rsidR="00E711DE" w:rsidRDefault="00E711DE" w:rsidP="00D6042A">
      <w:pPr>
        <w:spacing w:line="276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A56D2">
        <w:rPr>
          <w:rFonts w:ascii="Arial" w:hAnsi="Arial" w:cs="Arial"/>
          <w:b/>
          <w:sz w:val="24"/>
          <w:szCs w:val="24"/>
        </w:rPr>
        <w:t xml:space="preserve">Art. </w:t>
      </w:r>
      <w:r>
        <w:rPr>
          <w:rFonts w:ascii="Arial" w:hAnsi="Arial" w:cs="Arial"/>
          <w:b/>
          <w:sz w:val="24"/>
          <w:szCs w:val="24"/>
        </w:rPr>
        <w:t xml:space="preserve">3º </w:t>
      </w:r>
      <w:r w:rsidRPr="00E711DE">
        <w:rPr>
          <w:rFonts w:ascii="Arial" w:hAnsi="Arial" w:cs="Arial"/>
          <w:bCs/>
          <w:sz w:val="24"/>
          <w:szCs w:val="24"/>
        </w:rPr>
        <w:t>O inciso I do artigo 12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 Lei nº 4.526, de 06 de setembro de 2023, passa a vigorar com a seguinte redação:</w:t>
      </w:r>
    </w:p>
    <w:p w14:paraId="5BFDF055" w14:textId="1CA04054" w:rsidR="00E711DE" w:rsidRDefault="00E711DE" w:rsidP="00D6042A">
      <w:pPr>
        <w:spacing w:line="276" w:lineRule="auto"/>
        <w:ind w:firstLine="1418"/>
        <w:jc w:val="both"/>
        <w:rPr>
          <w:rFonts w:ascii="Arial" w:hAnsi="Arial" w:cs="Arial"/>
          <w:b/>
          <w:sz w:val="24"/>
          <w:szCs w:val="24"/>
        </w:rPr>
      </w:pPr>
    </w:p>
    <w:p w14:paraId="08CCDE88" w14:textId="3E97FF1F" w:rsidR="00E711DE" w:rsidRDefault="00E711DE" w:rsidP="00D6042A">
      <w:pPr>
        <w:spacing w:line="276" w:lineRule="auto"/>
        <w:ind w:firstLine="1418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lastRenderedPageBreak/>
        <w:t>“</w:t>
      </w:r>
      <w:r w:rsidRPr="00E711DE">
        <w:rPr>
          <w:rFonts w:ascii="Arial" w:hAnsi="Arial" w:cs="Arial"/>
          <w:b/>
          <w:bCs/>
          <w:i/>
          <w:iCs/>
          <w:sz w:val="24"/>
          <w:szCs w:val="24"/>
        </w:rPr>
        <w:t>Art. 12.</w:t>
      </w:r>
      <w:r>
        <w:rPr>
          <w:rFonts w:ascii="Arial" w:hAnsi="Arial" w:cs="Arial"/>
          <w:i/>
          <w:iCs/>
          <w:sz w:val="24"/>
          <w:szCs w:val="24"/>
        </w:rPr>
        <w:t xml:space="preserve"> ..................................................................</w:t>
      </w:r>
      <w:r w:rsidR="00D6042A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i/>
          <w:iCs/>
          <w:sz w:val="24"/>
          <w:szCs w:val="24"/>
        </w:rPr>
        <w:t>...........................:</w:t>
      </w:r>
    </w:p>
    <w:p w14:paraId="028A2604" w14:textId="77777777" w:rsidR="00E711DE" w:rsidRDefault="00E711DE" w:rsidP="00D6042A">
      <w:pPr>
        <w:spacing w:line="276" w:lineRule="auto"/>
        <w:ind w:firstLine="1418"/>
        <w:jc w:val="both"/>
        <w:rPr>
          <w:rFonts w:ascii="Arial" w:hAnsi="Arial" w:cs="Arial"/>
          <w:i/>
          <w:iCs/>
          <w:sz w:val="24"/>
          <w:szCs w:val="24"/>
        </w:rPr>
      </w:pPr>
    </w:p>
    <w:p w14:paraId="3F34A9BD" w14:textId="7C58F1FD" w:rsidR="00E711DE" w:rsidRDefault="00E711DE" w:rsidP="00D6042A">
      <w:pPr>
        <w:spacing w:line="276" w:lineRule="auto"/>
        <w:ind w:firstLine="1418"/>
        <w:jc w:val="both"/>
        <w:rPr>
          <w:rFonts w:ascii="Arial" w:hAnsi="Arial" w:cs="Arial"/>
          <w:b/>
          <w:sz w:val="24"/>
          <w:szCs w:val="24"/>
        </w:rPr>
      </w:pPr>
      <w:r w:rsidRPr="005409F4">
        <w:rPr>
          <w:rFonts w:ascii="Arial" w:hAnsi="Arial" w:cs="Arial"/>
          <w:b/>
          <w:bCs/>
          <w:i/>
          <w:iCs/>
          <w:sz w:val="24"/>
          <w:szCs w:val="24"/>
        </w:rPr>
        <w:t xml:space="preserve">I </w:t>
      </w:r>
      <w:r w:rsidR="005409F4" w:rsidRPr="005409F4">
        <w:rPr>
          <w:rFonts w:ascii="Arial" w:hAnsi="Arial" w:cs="Arial"/>
          <w:b/>
          <w:bCs/>
          <w:i/>
          <w:iCs/>
          <w:sz w:val="24"/>
          <w:szCs w:val="24"/>
        </w:rPr>
        <w:t>-</w:t>
      </w:r>
      <w:r>
        <w:rPr>
          <w:rFonts w:ascii="Arial" w:hAnsi="Arial" w:cs="Arial"/>
          <w:i/>
          <w:iCs/>
          <w:sz w:val="24"/>
          <w:szCs w:val="24"/>
        </w:rPr>
        <w:t xml:space="preserve"> Alunos matriculados na rede pública de ensino e bolsistas parciais (no mínimo, 50%) e integrais de escolas particulares</w:t>
      </w:r>
      <w:r w:rsidR="005409F4">
        <w:rPr>
          <w:rFonts w:ascii="Arial" w:hAnsi="Arial" w:cs="Arial"/>
          <w:i/>
          <w:iCs/>
          <w:sz w:val="24"/>
          <w:szCs w:val="24"/>
        </w:rPr>
        <w:t>”.</w:t>
      </w:r>
    </w:p>
    <w:p w14:paraId="28CBCEB5" w14:textId="77777777" w:rsidR="00E711DE" w:rsidRDefault="00E711DE" w:rsidP="00D6042A">
      <w:pPr>
        <w:spacing w:line="276" w:lineRule="auto"/>
        <w:ind w:firstLine="1418"/>
        <w:jc w:val="both"/>
        <w:rPr>
          <w:rFonts w:ascii="Arial" w:hAnsi="Arial" w:cs="Arial"/>
          <w:b/>
          <w:sz w:val="24"/>
          <w:szCs w:val="24"/>
        </w:rPr>
      </w:pPr>
    </w:p>
    <w:p w14:paraId="4CF38E5B" w14:textId="5BC062BB" w:rsidR="00E711DE" w:rsidRDefault="00E711DE" w:rsidP="00D6042A">
      <w:pPr>
        <w:spacing w:line="276" w:lineRule="au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5409F4">
        <w:rPr>
          <w:rFonts w:ascii="Arial" w:hAnsi="Arial" w:cs="Arial"/>
          <w:b/>
          <w:sz w:val="24"/>
          <w:szCs w:val="24"/>
        </w:rPr>
        <w:t xml:space="preserve">Art. 4º </w:t>
      </w:r>
      <w:r w:rsidRPr="000A56D2">
        <w:rPr>
          <w:rFonts w:ascii="Arial" w:hAnsi="Arial" w:cs="Arial"/>
          <w:sz w:val="24"/>
          <w:szCs w:val="24"/>
        </w:rPr>
        <w:t>Esta Lei entra em vigor na data de sua publicação.</w:t>
      </w:r>
    </w:p>
    <w:p w14:paraId="3C02C167" w14:textId="77777777" w:rsidR="005409F4" w:rsidRPr="00D6042A" w:rsidRDefault="005409F4" w:rsidP="00D6042A">
      <w:pPr>
        <w:spacing w:line="276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7D223B3A" w14:textId="77777777" w:rsidR="00D6042A" w:rsidRPr="00D6042A" w:rsidRDefault="00D6042A" w:rsidP="00D6042A">
      <w:pPr>
        <w:pStyle w:val="Ttulo6"/>
        <w:keepNext w:val="0"/>
        <w:keepLines w:val="0"/>
        <w:widowControl w:val="0"/>
        <w:spacing w:before="0" w:line="276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D6042A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25471DBA" w14:textId="77777777" w:rsidR="00D6042A" w:rsidRPr="00D6042A" w:rsidRDefault="00D6042A" w:rsidP="00D6042A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6042A">
        <w:rPr>
          <w:rFonts w:ascii="Arial" w:hAnsi="Arial" w:cs="Arial"/>
          <w:bCs/>
          <w:sz w:val="24"/>
          <w:szCs w:val="24"/>
        </w:rPr>
        <w:t>Campo Mourão, 26 de novembro de 2025</w:t>
      </w:r>
    </w:p>
    <w:p w14:paraId="344C3393" w14:textId="77777777" w:rsidR="00D6042A" w:rsidRPr="00D6042A" w:rsidRDefault="00D6042A" w:rsidP="00D6042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6A63616C" w14:textId="77777777" w:rsidR="00D6042A" w:rsidRPr="00D6042A" w:rsidRDefault="00D6042A" w:rsidP="00D6042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019D4FF8" w14:textId="77777777" w:rsidR="00D6042A" w:rsidRPr="00D6042A" w:rsidRDefault="00D6042A" w:rsidP="00D6042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0B118782" w14:textId="77777777" w:rsidR="00D6042A" w:rsidRPr="00D6042A" w:rsidRDefault="00D6042A" w:rsidP="00D6042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3A88325C" w14:textId="77777777" w:rsidR="00D6042A" w:rsidRPr="00D6042A" w:rsidRDefault="00D6042A" w:rsidP="00D6042A">
      <w:pPr>
        <w:tabs>
          <w:tab w:val="center" w:pos="4535"/>
          <w:tab w:val="left" w:pos="7665"/>
        </w:tabs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6042A">
        <w:rPr>
          <w:rFonts w:ascii="Arial" w:hAnsi="Arial" w:cs="Arial"/>
          <w:bCs/>
          <w:sz w:val="24"/>
          <w:szCs w:val="24"/>
        </w:rPr>
        <w:t>João Douglas Fabrício</w:t>
      </w:r>
    </w:p>
    <w:p w14:paraId="1600D83E" w14:textId="77777777" w:rsidR="00D6042A" w:rsidRPr="00D6042A" w:rsidRDefault="00D6042A" w:rsidP="00D6042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D6042A">
        <w:rPr>
          <w:rFonts w:ascii="Arial" w:hAnsi="Arial" w:cs="Arial"/>
          <w:b/>
          <w:bCs/>
          <w:sz w:val="24"/>
          <w:szCs w:val="24"/>
        </w:rPr>
        <w:t>Prefeito Municipal</w:t>
      </w:r>
    </w:p>
    <w:sectPr w:rsidR="00D6042A" w:rsidRPr="00D6042A" w:rsidSect="00D6042A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E696D" w14:textId="77777777" w:rsidR="002E36C1" w:rsidRDefault="002E36C1" w:rsidP="00E711DE">
      <w:r>
        <w:separator/>
      </w:r>
    </w:p>
  </w:endnote>
  <w:endnote w:type="continuationSeparator" w:id="0">
    <w:p w14:paraId="04053926" w14:textId="77777777" w:rsidR="002E36C1" w:rsidRDefault="002E36C1" w:rsidP="00E71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C1E1E" w14:textId="77777777" w:rsidR="002E36C1" w:rsidRDefault="002E36C1" w:rsidP="00E711DE">
      <w:r>
        <w:separator/>
      </w:r>
    </w:p>
  </w:footnote>
  <w:footnote w:type="continuationSeparator" w:id="0">
    <w:p w14:paraId="1FA5F702" w14:textId="77777777" w:rsidR="002E36C1" w:rsidRDefault="002E36C1" w:rsidP="00E711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D9F78" w14:textId="77777777" w:rsidR="00D6042A" w:rsidRDefault="00D6042A" w:rsidP="00D6042A">
    <w:pPr>
      <w:pStyle w:val="Cabealho"/>
      <w:rPr>
        <w:rFonts w:ascii="Arial" w:hAnsi="Arial" w:cs="Arial"/>
        <w:bCs/>
        <w:sz w:val="16"/>
        <w:szCs w:val="16"/>
      </w:rPr>
    </w:pPr>
  </w:p>
  <w:p w14:paraId="1122A8D7" w14:textId="77777777" w:rsidR="00D6042A" w:rsidRDefault="00D6042A" w:rsidP="00D6042A">
    <w:pPr>
      <w:pStyle w:val="Cabealho"/>
      <w:rPr>
        <w:rFonts w:ascii="Arial" w:hAnsi="Arial" w:cs="Arial"/>
        <w:bCs/>
        <w:sz w:val="16"/>
        <w:szCs w:val="16"/>
      </w:rPr>
    </w:pPr>
  </w:p>
  <w:p w14:paraId="0743F06D" w14:textId="77777777" w:rsidR="00D6042A" w:rsidRDefault="00D6042A" w:rsidP="00D6042A">
    <w:pPr>
      <w:pStyle w:val="Cabealho"/>
      <w:rPr>
        <w:rFonts w:ascii="Arial" w:hAnsi="Arial" w:cs="Arial"/>
        <w:bCs/>
        <w:sz w:val="16"/>
        <w:szCs w:val="16"/>
      </w:rPr>
    </w:pPr>
  </w:p>
  <w:p w14:paraId="30795F93" w14:textId="77777777" w:rsidR="00D6042A" w:rsidRDefault="00D6042A" w:rsidP="00D6042A">
    <w:pPr>
      <w:pStyle w:val="Cabealho"/>
      <w:rPr>
        <w:rFonts w:ascii="Arial" w:hAnsi="Arial" w:cs="Arial"/>
        <w:bCs/>
        <w:sz w:val="16"/>
        <w:szCs w:val="16"/>
      </w:rPr>
    </w:pPr>
  </w:p>
  <w:p w14:paraId="2F8530F9" w14:textId="77777777" w:rsidR="00D6042A" w:rsidRDefault="00D6042A" w:rsidP="00D6042A">
    <w:pPr>
      <w:pStyle w:val="Cabealho"/>
      <w:rPr>
        <w:rFonts w:ascii="Arial" w:hAnsi="Arial" w:cs="Arial"/>
        <w:bCs/>
        <w:sz w:val="16"/>
        <w:szCs w:val="16"/>
      </w:rPr>
    </w:pPr>
  </w:p>
  <w:p w14:paraId="6073BF98" w14:textId="77777777" w:rsidR="00D6042A" w:rsidRDefault="00D6042A" w:rsidP="00D6042A">
    <w:pPr>
      <w:pStyle w:val="Cabealho"/>
      <w:rPr>
        <w:rFonts w:ascii="Arial" w:hAnsi="Arial" w:cs="Arial"/>
        <w:bCs/>
        <w:sz w:val="16"/>
        <w:szCs w:val="16"/>
      </w:rPr>
    </w:pPr>
  </w:p>
  <w:p w14:paraId="4C587096" w14:textId="20CE005C" w:rsidR="00E711DE" w:rsidRDefault="00D6042A" w:rsidP="00D6042A">
    <w:pPr>
      <w:pStyle w:val="Cabealho"/>
      <w:rPr>
        <w:rFonts w:ascii="Arial" w:hAnsi="Arial" w:cs="Arial"/>
        <w:b/>
        <w:bCs/>
        <w:sz w:val="16"/>
        <w:szCs w:val="16"/>
      </w:rPr>
    </w:pPr>
    <w:r w:rsidRPr="00D6042A">
      <w:rPr>
        <w:rFonts w:ascii="Arial" w:hAnsi="Arial" w:cs="Arial"/>
        <w:bCs/>
        <w:sz w:val="16"/>
        <w:szCs w:val="16"/>
      </w:rPr>
      <w:t>Lei n° 495</w:t>
    </w:r>
    <w:r>
      <w:rPr>
        <w:rFonts w:ascii="Arial" w:hAnsi="Arial" w:cs="Arial"/>
        <w:bCs/>
        <w:sz w:val="16"/>
        <w:szCs w:val="16"/>
      </w:rPr>
      <w:t>3</w:t>
    </w:r>
    <w:r w:rsidRPr="00D6042A">
      <w:rPr>
        <w:rFonts w:ascii="Arial" w:hAnsi="Arial" w:cs="Arial"/>
        <w:bCs/>
        <w:sz w:val="16"/>
        <w:szCs w:val="16"/>
      </w:rPr>
      <w:t>/2025</w:t>
    </w:r>
    <w:r w:rsidRPr="00D6042A">
      <w:rPr>
        <w:rFonts w:ascii="Arial" w:hAnsi="Arial" w:cs="Arial"/>
        <w:bCs/>
        <w:sz w:val="16"/>
        <w:szCs w:val="16"/>
      </w:rPr>
      <w:tab/>
      <w:t xml:space="preserve">fls. n° </w:t>
    </w:r>
    <w:r w:rsidRPr="00D6042A">
      <w:rPr>
        <w:rFonts w:ascii="Arial" w:hAnsi="Arial" w:cs="Arial"/>
        <w:b/>
        <w:bCs/>
        <w:sz w:val="16"/>
        <w:szCs w:val="16"/>
      </w:rPr>
      <w:fldChar w:fldCharType="begin"/>
    </w:r>
    <w:r w:rsidRPr="00D6042A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D6042A">
      <w:rPr>
        <w:rFonts w:ascii="Arial" w:hAnsi="Arial" w:cs="Arial"/>
        <w:b/>
        <w:bCs/>
        <w:sz w:val="16"/>
        <w:szCs w:val="16"/>
      </w:rPr>
      <w:fldChar w:fldCharType="separate"/>
    </w:r>
    <w:r w:rsidRPr="00D6042A">
      <w:rPr>
        <w:rFonts w:ascii="Arial" w:hAnsi="Arial" w:cs="Arial"/>
        <w:b/>
        <w:bCs/>
        <w:sz w:val="16"/>
        <w:szCs w:val="16"/>
      </w:rPr>
      <w:t>2</w:t>
    </w:r>
    <w:r w:rsidRPr="00D6042A">
      <w:rPr>
        <w:rFonts w:ascii="Arial" w:hAnsi="Arial" w:cs="Arial"/>
        <w:b/>
        <w:bCs/>
        <w:sz w:val="16"/>
        <w:szCs w:val="16"/>
      </w:rPr>
      <w:fldChar w:fldCharType="end"/>
    </w:r>
  </w:p>
  <w:p w14:paraId="223CB160" w14:textId="77777777" w:rsidR="00D6042A" w:rsidRPr="00D6042A" w:rsidRDefault="00D6042A" w:rsidP="00D6042A">
    <w:pPr>
      <w:pStyle w:val="Cabealho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1DE"/>
    <w:rsid w:val="000D54F7"/>
    <w:rsid w:val="0027091F"/>
    <w:rsid w:val="002E36C1"/>
    <w:rsid w:val="00534185"/>
    <w:rsid w:val="005409F4"/>
    <w:rsid w:val="00555CEA"/>
    <w:rsid w:val="006C11E5"/>
    <w:rsid w:val="007829C4"/>
    <w:rsid w:val="00863EE6"/>
    <w:rsid w:val="00B2276A"/>
    <w:rsid w:val="00BA66A3"/>
    <w:rsid w:val="00D6042A"/>
    <w:rsid w:val="00E71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D7A13"/>
  <w15:chartTrackingRefBased/>
  <w15:docId w15:val="{11375B65-2E22-400A-B469-1076D97BD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711DE"/>
    <w:pPr>
      <w:widowControl w:val="0"/>
      <w:autoSpaceDE w:val="0"/>
      <w:autoSpaceDN w:val="0"/>
      <w:spacing w:after="0" w:line="240" w:lineRule="auto"/>
    </w:pPr>
    <w:rPr>
      <w:rFonts w:ascii="Courier New" w:eastAsia="Courier New" w:hAnsi="Courier New" w:cs="Courier New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E711DE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711DE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711DE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711DE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711DE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711DE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711DE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711DE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711DE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711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711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711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711D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711D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711D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711D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711D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711D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711DE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711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711DE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711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711DE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711D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711DE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711D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711DE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711D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711DE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E711D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711DE"/>
    <w:rPr>
      <w:rFonts w:ascii="Courier New" w:eastAsia="Courier New" w:hAnsi="Courier New" w:cs="Courier New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E711D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711DE"/>
    <w:rPr>
      <w:rFonts w:ascii="Courier New" w:eastAsia="Courier New" w:hAnsi="Courier New" w:cs="Courier New"/>
      <w:kern w:val="0"/>
      <w:lang w:val="pt-PT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E711DE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D6042A"/>
    <w:pPr>
      <w:widowControl/>
      <w:autoSpaceDE/>
      <w:autoSpaceDN/>
      <w:spacing w:after="200"/>
    </w:pPr>
    <w:rPr>
      <w:rFonts w:ascii="Calibri" w:eastAsia="Calibri" w:hAnsi="Calibri" w:cs="Times New Roman"/>
      <w:i/>
      <w:iCs/>
      <w:color w:val="44546A" w:themeColor="text2"/>
      <w:kern w:val="2"/>
      <w:sz w:val="18"/>
      <w:szCs w:val="18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341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2</cp:revision>
  <dcterms:created xsi:type="dcterms:W3CDTF">2025-11-12T12:47:00Z</dcterms:created>
  <dcterms:modified xsi:type="dcterms:W3CDTF">2025-11-26T14:38:00Z</dcterms:modified>
</cp:coreProperties>
</file>