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1D52CB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43289A">
        <w:rPr>
          <w:rFonts w:ascii="Arial" w:hAnsi="Arial" w:cs="Arial"/>
          <w:b/>
          <w:bCs/>
          <w:sz w:val="24"/>
          <w:szCs w:val="24"/>
          <w:u w:val="single"/>
        </w:rPr>
        <w:t>77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3289A">
        <w:rPr>
          <w:rFonts w:ascii="Arial" w:hAnsi="Arial" w:cs="Arial"/>
          <w:b/>
          <w:bCs/>
          <w:sz w:val="24"/>
          <w:szCs w:val="24"/>
          <w:u w:val="single"/>
        </w:rPr>
        <w:t>08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43289A">
        <w:rPr>
          <w:rFonts w:ascii="Arial" w:hAnsi="Arial" w:cs="Arial"/>
          <w:b/>
          <w:bCs/>
          <w:sz w:val="24"/>
          <w:szCs w:val="24"/>
          <w:u w:val="single"/>
        </w:rPr>
        <w:t>NOVEMBRO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DE47F9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43289A">
        <w:rPr>
          <w:rFonts w:ascii="Arial" w:hAnsi="Arial" w:cs="Arial"/>
          <w:b/>
          <w:bCs/>
          <w:sz w:val="24"/>
          <w:szCs w:val="24"/>
        </w:rPr>
        <w:t>39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7D98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3D1B3E5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43289A">
        <w:rPr>
          <w:rFonts w:ascii="Arial" w:hAnsi="Arial" w:cs="Arial"/>
          <w:b/>
          <w:sz w:val="24"/>
          <w:szCs w:val="24"/>
        </w:rPr>
        <w:t>43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43289A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3289A">
        <w:rPr>
          <w:rFonts w:ascii="Arial" w:hAnsi="Arial" w:cs="Arial"/>
          <w:b/>
          <w:sz w:val="24"/>
          <w:szCs w:val="24"/>
        </w:rPr>
        <w:t>SETEMBRO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58D5A01A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43289A">
        <w:rPr>
          <w:rFonts w:ascii="Arial" w:hAnsi="Arial" w:cs="Arial"/>
          <w:b/>
          <w:bCs/>
          <w:i/>
          <w:iCs/>
        </w:rPr>
        <w:t>Estima a Receita e fixa a Despesa do Município de Acrelândia para o exercício financeiro de 2025 e dá outras providências</w:t>
      </w:r>
      <w:r w:rsidR="0043289A">
        <w:rPr>
          <w:rFonts w:ascii="Arial" w:hAnsi="Arial" w:cs="Arial"/>
          <w:b/>
          <w:i/>
        </w:rPr>
        <w:t>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B2EFFB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43289A">
        <w:rPr>
          <w:rFonts w:ascii="Arial" w:hAnsi="Arial" w:cs="Arial"/>
          <w:b/>
          <w:sz w:val="24"/>
          <w:szCs w:val="24"/>
        </w:rPr>
        <w:t>Projeto de Lei n° 43</w:t>
      </w:r>
      <w:r w:rsidR="0043289A">
        <w:rPr>
          <w:rFonts w:ascii="Arial" w:hAnsi="Arial" w:cs="Arial"/>
          <w:sz w:val="24"/>
          <w:szCs w:val="24"/>
        </w:rPr>
        <w:t>,</w:t>
      </w:r>
      <w:r w:rsidR="0043289A">
        <w:rPr>
          <w:rFonts w:ascii="Arial" w:hAnsi="Arial" w:cs="Arial"/>
          <w:b/>
          <w:sz w:val="24"/>
          <w:szCs w:val="24"/>
        </w:rPr>
        <w:t xml:space="preserve"> </w:t>
      </w:r>
      <w:r w:rsidR="0043289A">
        <w:rPr>
          <w:rFonts w:ascii="Arial" w:hAnsi="Arial" w:cs="Arial"/>
          <w:sz w:val="24"/>
          <w:szCs w:val="24"/>
        </w:rPr>
        <w:t xml:space="preserve">de 30 de setembro de 2024, que, </w:t>
      </w:r>
      <w:r w:rsidR="0043289A">
        <w:rPr>
          <w:rFonts w:ascii="Arial" w:hAnsi="Arial" w:cs="Arial"/>
          <w:b/>
          <w:bCs/>
          <w:sz w:val="24"/>
          <w:szCs w:val="24"/>
        </w:rPr>
        <w:t>“</w:t>
      </w:r>
      <w:r w:rsidR="0043289A" w:rsidRPr="0043289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Estima a Receita e fixa a Despesa do Município de Acrelândia para o exercício financeiro de 2025 e dá outras providências</w:t>
      </w:r>
      <w:r w:rsidR="0043289A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0B5F6383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43289A">
        <w:rPr>
          <w:rFonts w:ascii="Arial" w:hAnsi="Arial" w:cs="Arial"/>
          <w:b/>
          <w:sz w:val="24"/>
          <w:szCs w:val="24"/>
        </w:rPr>
        <w:t>39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E7C4CD8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43289A">
        <w:rPr>
          <w:rFonts w:ascii="Arial" w:hAnsi="Arial" w:cs="Arial"/>
          <w:b/>
          <w:sz w:val="24"/>
          <w:szCs w:val="24"/>
        </w:rPr>
        <w:t>Projeto de Lei n° 43</w:t>
      </w:r>
      <w:r w:rsidR="0043289A">
        <w:rPr>
          <w:rFonts w:ascii="Arial" w:hAnsi="Arial" w:cs="Arial"/>
          <w:sz w:val="24"/>
          <w:szCs w:val="24"/>
        </w:rPr>
        <w:t>,</w:t>
      </w:r>
      <w:r w:rsidR="0043289A">
        <w:rPr>
          <w:rFonts w:ascii="Arial" w:hAnsi="Arial" w:cs="Arial"/>
          <w:b/>
          <w:sz w:val="24"/>
          <w:szCs w:val="24"/>
        </w:rPr>
        <w:t xml:space="preserve"> </w:t>
      </w:r>
      <w:r w:rsidR="0043289A">
        <w:rPr>
          <w:rFonts w:ascii="Arial" w:hAnsi="Arial" w:cs="Arial"/>
          <w:sz w:val="24"/>
          <w:szCs w:val="24"/>
        </w:rPr>
        <w:t xml:space="preserve">de 30 de setembro de 2024, que, </w:t>
      </w:r>
      <w:r w:rsidR="0043289A">
        <w:rPr>
          <w:rFonts w:ascii="Arial" w:hAnsi="Arial" w:cs="Arial"/>
          <w:b/>
          <w:bCs/>
          <w:sz w:val="24"/>
          <w:szCs w:val="24"/>
        </w:rPr>
        <w:t>“</w:t>
      </w:r>
      <w:r w:rsidR="0043289A">
        <w:rPr>
          <w:rFonts w:ascii="Arial" w:hAnsi="Arial" w:cs="Arial"/>
          <w:b/>
          <w:bCs/>
          <w:i/>
          <w:iCs/>
          <w:sz w:val="24"/>
          <w:szCs w:val="24"/>
        </w:rPr>
        <w:t>Estima a Receita e fixa a Despesa do Município de Acrelândia para o exercício financeiro de 2025 e dá outras providências</w:t>
      </w:r>
      <w:r w:rsidR="0043289A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A40431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3289A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</w:t>
      </w:r>
      <w:r w:rsidR="0043289A">
        <w:rPr>
          <w:rFonts w:ascii="Arial" w:hAnsi="Arial" w:cs="Arial"/>
          <w:sz w:val="24"/>
          <w:szCs w:val="24"/>
        </w:rPr>
        <w:t>novembro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7D98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583F563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7B8F1" w14:textId="77777777" w:rsidR="00257CF5" w:rsidRDefault="00257CF5" w:rsidP="008B1D5A">
      <w:r>
        <w:separator/>
      </w:r>
    </w:p>
  </w:endnote>
  <w:endnote w:type="continuationSeparator" w:id="0">
    <w:p w14:paraId="7474A3A8" w14:textId="77777777" w:rsidR="00257CF5" w:rsidRDefault="00257CF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4EA35" w14:textId="77777777" w:rsidR="00257CF5" w:rsidRDefault="00257CF5" w:rsidP="008B1D5A">
      <w:r>
        <w:separator/>
      </w:r>
    </w:p>
  </w:footnote>
  <w:footnote w:type="continuationSeparator" w:id="0">
    <w:p w14:paraId="61980ED8" w14:textId="77777777" w:rsidR="00257CF5" w:rsidRDefault="00257CF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57CF5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3289A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67D98"/>
    <w:rsid w:val="00D77892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2024-11-08T14:10:00Z</cp:lastPrinted>
  <dcterms:created xsi:type="dcterms:W3CDTF">2024-11-08T14:10:00Z</dcterms:created>
  <dcterms:modified xsi:type="dcterms:W3CDTF">2024-11-08T14:10:00Z</dcterms:modified>
</cp:coreProperties>
</file>