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2CEF" w:rsidRDefault="00222CEF" w:rsidP="001A205A">
      <w:pPr>
        <w:rPr>
          <w:rFonts w:ascii="Arial" w:hAnsi="Arial" w:cs="Arial"/>
          <w:sz w:val="24"/>
          <w:szCs w:val="28"/>
        </w:rPr>
      </w:pPr>
    </w:p>
    <w:p w:rsidR="00D37784" w:rsidRPr="00D37784" w:rsidRDefault="00D37784" w:rsidP="00D37784">
      <w:pPr>
        <w:rPr>
          <w:rFonts w:ascii="Arial" w:hAnsi="Arial" w:cs="Arial"/>
          <w:sz w:val="24"/>
          <w:szCs w:val="24"/>
        </w:rPr>
      </w:pPr>
    </w:p>
    <w:p w:rsidR="00D37784" w:rsidRPr="00D37784" w:rsidRDefault="0035583D" w:rsidP="00D37784">
      <w:pPr>
        <w:ind w:left="708" w:firstLine="708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PORTARIA Nº </w:t>
      </w:r>
      <w:r w:rsidR="005F7205">
        <w:rPr>
          <w:rFonts w:ascii="Arial" w:hAnsi="Arial" w:cs="Arial"/>
          <w:b/>
          <w:sz w:val="24"/>
          <w:szCs w:val="24"/>
          <w:u w:val="single"/>
        </w:rPr>
        <w:t>845/2024</w:t>
      </w:r>
      <w:r w:rsidR="00D37784" w:rsidRPr="00D37784">
        <w:rPr>
          <w:rFonts w:ascii="Arial" w:hAnsi="Arial" w:cs="Arial"/>
          <w:b/>
          <w:sz w:val="24"/>
          <w:szCs w:val="24"/>
          <w:u w:val="single"/>
        </w:rPr>
        <w:t xml:space="preserve"> DE </w:t>
      </w:r>
      <w:r w:rsidR="005F7205">
        <w:rPr>
          <w:rFonts w:ascii="Arial" w:hAnsi="Arial" w:cs="Arial"/>
          <w:b/>
          <w:sz w:val="24"/>
          <w:szCs w:val="24"/>
          <w:u w:val="single"/>
        </w:rPr>
        <w:t>12</w:t>
      </w:r>
      <w:r w:rsidR="00D37784" w:rsidRPr="00D37784">
        <w:rPr>
          <w:rFonts w:ascii="Arial" w:hAnsi="Arial" w:cs="Arial"/>
          <w:b/>
          <w:sz w:val="24"/>
          <w:szCs w:val="24"/>
          <w:u w:val="single"/>
        </w:rPr>
        <w:t xml:space="preserve"> DE </w:t>
      </w:r>
      <w:r w:rsidR="005F7205">
        <w:rPr>
          <w:rFonts w:ascii="Arial" w:hAnsi="Arial" w:cs="Arial"/>
          <w:b/>
          <w:sz w:val="24"/>
          <w:szCs w:val="24"/>
          <w:u w:val="single"/>
        </w:rPr>
        <w:t>JANEIRO DE 2024</w:t>
      </w:r>
      <w:r w:rsidR="00D37784" w:rsidRPr="00D37784">
        <w:rPr>
          <w:rFonts w:ascii="Arial" w:hAnsi="Arial" w:cs="Arial"/>
          <w:b/>
          <w:sz w:val="24"/>
          <w:szCs w:val="24"/>
          <w:u w:val="single"/>
        </w:rPr>
        <w:t>.</w:t>
      </w:r>
    </w:p>
    <w:p w:rsidR="00D37784" w:rsidRPr="00D37784" w:rsidRDefault="00D37784" w:rsidP="001A205A">
      <w:pPr>
        <w:rPr>
          <w:rFonts w:ascii="Arial" w:hAnsi="Arial" w:cs="Arial"/>
          <w:b/>
          <w:sz w:val="24"/>
          <w:szCs w:val="24"/>
          <w:u w:val="single"/>
        </w:rPr>
      </w:pPr>
    </w:p>
    <w:p w:rsidR="00D37784" w:rsidRPr="00D37784" w:rsidRDefault="00D37784" w:rsidP="00D37784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D37784" w:rsidRDefault="005F7205" w:rsidP="00D37784">
      <w:pPr>
        <w:spacing w:line="360" w:lineRule="auto"/>
        <w:ind w:firstLine="1440"/>
        <w:jc w:val="both"/>
        <w:rPr>
          <w:rFonts w:ascii="Arial" w:hAnsi="Arial" w:cs="Arial"/>
          <w:sz w:val="24"/>
          <w:szCs w:val="24"/>
        </w:rPr>
      </w:pPr>
      <w:r w:rsidRPr="005F7205">
        <w:rPr>
          <w:rFonts w:ascii="Arial" w:hAnsi="Arial" w:cs="Arial"/>
          <w:b/>
          <w:bCs/>
          <w:sz w:val="24"/>
          <w:szCs w:val="24"/>
          <w:u w:val="single"/>
        </w:rPr>
        <w:t>VANDERLEI MARCOS PULGA BAIOTO</w:t>
      </w:r>
      <w:r w:rsidR="00D37784" w:rsidRPr="00D37784">
        <w:rPr>
          <w:rFonts w:ascii="Arial" w:hAnsi="Arial" w:cs="Arial"/>
          <w:b/>
          <w:sz w:val="24"/>
          <w:szCs w:val="24"/>
        </w:rPr>
        <w:t xml:space="preserve">, </w:t>
      </w:r>
      <w:r w:rsidR="00D37784" w:rsidRPr="00D37784">
        <w:rPr>
          <w:rFonts w:ascii="Arial" w:hAnsi="Arial" w:cs="Arial"/>
          <w:sz w:val="24"/>
          <w:szCs w:val="24"/>
        </w:rPr>
        <w:t>Presidente da Câmara Municipal de Campo Novo do Parecis, Estado de Mato Grosso, no uso de suas atribuições legais conferidas pelo art. 39, XXVIII do Regimento Interno desta</w:t>
      </w:r>
      <w:r w:rsidR="00D37784">
        <w:rPr>
          <w:rFonts w:ascii="Arial" w:hAnsi="Arial" w:cs="Arial"/>
          <w:sz w:val="24"/>
          <w:szCs w:val="24"/>
        </w:rPr>
        <w:t>;</w:t>
      </w:r>
    </w:p>
    <w:p w:rsidR="00D37784" w:rsidRPr="00D37784" w:rsidRDefault="00D37784" w:rsidP="00D37784">
      <w:pPr>
        <w:ind w:firstLine="1440"/>
        <w:jc w:val="both"/>
        <w:rPr>
          <w:rFonts w:ascii="Arial" w:hAnsi="Arial" w:cs="Arial"/>
          <w:sz w:val="24"/>
          <w:szCs w:val="24"/>
        </w:rPr>
      </w:pPr>
    </w:p>
    <w:p w:rsidR="00A020A6" w:rsidRPr="00D37784" w:rsidRDefault="003A2C7E" w:rsidP="00BA6EB0">
      <w:pPr>
        <w:spacing w:line="36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D37784">
        <w:rPr>
          <w:rFonts w:ascii="Arial" w:hAnsi="Arial" w:cs="Arial"/>
          <w:b/>
          <w:sz w:val="24"/>
          <w:szCs w:val="24"/>
        </w:rPr>
        <w:t>C</w:t>
      </w:r>
      <w:r w:rsidR="00D37784">
        <w:rPr>
          <w:rFonts w:ascii="Arial" w:hAnsi="Arial" w:cs="Arial"/>
          <w:b/>
          <w:sz w:val="24"/>
          <w:szCs w:val="24"/>
        </w:rPr>
        <w:t>ONSIDERANDO</w:t>
      </w:r>
      <w:r w:rsidR="00D37784">
        <w:rPr>
          <w:rFonts w:ascii="Arial" w:hAnsi="Arial" w:cs="Arial"/>
          <w:sz w:val="24"/>
          <w:szCs w:val="24"/>
        </w:rPr>
        <w:t>, o</w:t>
      </w:r>
      <w:r w:rsidRPr="00D37784">
        <w:rPr>
          <w:rFonts w:ascii="Arial" w:hAnsi="Arial" w:cs="Arial"/>
          <w:b/>
          <w:sz w:val="24"/>
          <w:szCs w:val="24"/>
        </w:rPr>
        <w:t xml:space="preserve"> </w:t>
      </w:r>
      <w:r w:rsidRPr="00D37784">
        <w:rPr>
          <w:rFonts w:ascii="Arial" w:hAnsi="Arial" w:cs="Arial"/>
          <w:sz w:val="24"/>
          <w:szCs w:val="24"/>
        </w:rPr>
        <w:t>cumprimento dos arts.</w:t>
      </w:r>
      <w:r w:rsidR="000628DA" w:rsidRPr="00D37784">
        <w:rPr>
          <w:rFonts w:ascii="Arial" w:hAnsi="Arial" w:cs="Arial"/>
          <w:sz w:val="24"/>
          <w:szCs w:val="24"/>
        </w:rPr>
        <w:t xml:space="preserve"> </w:t>
      </w:r>
      <w:r w:rsidRPr="00D37784">
        <w:rPr>
          <w:rFonts w:ascii="Arial" w:hAnsi="Arial" w:cs="Arial"/>
          <w:sz w:val="24"/>
          <w:szCs w:val="24"/>
        </w:rPr>
        <w:t xml:space="preserve">32 e 33 da Lei 2.314 de 07 de </w:t>
      </w:r>
      <w:r w:rsidR="00A020A6" w:rsidRPr="00D37784">
        <w:rPr>
          <w:rFonts w:ascii="Arial" w:hAnsi="Arial" w:cs="Arial"/>
          <w:sz w:val="24"/>
          <w:szCs w:val="24"/>
        </w:rPr>
        <w:t>j</w:t>
      </w:r>
      <w:r w:rsidRPr="00D37784">
        <w:rPr>
          <w:rFonts w:ascii="Arial" w:hAnsi="Arial" w:cs="Arial"/>
          <w:sz w:val="24"/>
          <w:szCs w:val="24"/>
        </w:rPr>
        <w:t>unho de 2022, pelos se</w:t>
      </w:r>
      <w:r w:rsidR="00BA6EB0" w:rsidRPr="00D37784">
        <w:rPr>
          <w:rFonts w:ascii="Arial" w:hAnsi="Arial" w:cs="Arial"/>
          <w:sz w:val="24"/>
          <w:szCs w:val="24"/>
        </w:rPr>
        <w:t>rvidores concursados da Câmara M</w:t>
      </w:r>
      <w:r w:rsidRPr="00D37784">
        <w:rPr>
          <w:rFonts w:ascii="Arial" w:hAnsi="Arial" w:cs="Arial"/>
          <w:sz w:val="24"/>
          <w:szCs w:val="24"/>
        </w:rPr>
        <w:t>unicipal de Campo Novo do Parecis</w:t>
      </w:r>
      <w:r w:rsidR="00A020A6" w:rsidRPr="00D37784">
        <w:rPr>
          <w:rFonts w:ascii="Arial" w:hAnsi="Arial" w:cs="Arial"/>
          <w:sz w:val="24"/>
          <w:szCs w:val="24"/>
        </w:rPr>
        <w:t>;</w:t>
      </w:r>
    </w:p>
    <w:p w:rsidR="001E571D" w:rsidRDefault="00A020A6" w:rsidP="005F7205">
      <w:pPr>
        <w:spacing w:after="120" w:line="36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D37784">
        <w:rPr>
          <w:rFonts w:ascii="Arial" w:hAnsi="Arial" w:cs="Arial"/>
          <w:b/>
          <w:sz w:val="24"/>
          <w:szCs w:val="24"/>
        </w:rPr>
        <w:t>C</w:t>
      </w:r>
      <w:r w:rsidR="00D37784">
        <w:rPr>
          <w:rFonts w:ascii="Arial" w:hAnsi="Arial" w:cs="Arial"/>
          <w:b/>
          <w:sz w:val="24"/>
          <w:szCs w:val="24"/>
        </w:rPr>
        <w:t>ONSIDERANDO</w:t>
      </w:r>
      <w:r w:rsidRPr="00D37784">
        <w:rPr>
          <w:rFonts w:ascii="Arial" w:hAnsi="Arial" w:cs="Arial"/>
          <w:sz w:val="24"/>
          <w:szCs w:val="24"/>
        </w:rPr>
        <w:t xml:space="preserve">, </w:t>
      </w:r>
      <w:r w:rsidR="000628DA" w:rsidRPr="00D37784">
        <w:rPr>
          <w:rFonts w:ascii="Arial" w:hAnsi="Arial" w:cs="Arial"/>
          <w:sz w:val="24"/>
          <w:szCs w:val="24"/>
        </w:rPr>
        <w:t>o disposto</w:t>
      </w:r>
      <w:r w:rsidRPr="00D37784">
        <w:rPr>
          <w:rFonts w:ascii="Arial" w:hAnsi="Arial" w:cs="Arial"/>
          <w:sz w:val="24"/>
          <w:szCs w:val="24"/>
        </w:rPr>
        <w:t xml:space="preserve"> do Ato nº 00</w:t>
      </w:r>
      <w:r w:rsidR="005F7205">
        <w:rPr>
          <w:rFonts w:ascii="Arial" w:hAnsi="Arial" w:cs="Arial"/>
          <w:sz w:val="24"/>
          <w:szCs w:val="24"/>
        </w:rPr>
        <w:t>1/2023, da Comissão Permanente</w:t>
      </w:r>
      <w:r w:rsidRPr="00D37784">
        <w:rPr>
          <w:rFonts w:ascii="Arial" w:hAnsi="Arial" w:cs="Arial"/>
          <w:sz w:val="24"/>
          <w:szCs w:val="24"/>
        </w:rPr>
        <w:t xml:space="preserve"> de Enqu</w:t>
      </w:r>
      <w:r w:rsidR="000628DA" w:rsidRPr="00D37784">
        <w:rPr>
          <w:rFonts w:ascii="Arial" w:hAnsi="Arial" w:cs="Arial"/>
          <w:sz w:val="24"/>
          <w:szCs w:val="24"/>
        </w:rPr>
        <w:t>a</w:t>
      </w:r>
      <w:r w:rsidR="005F7205">
        <w:rPr>
          <w:rFonts w:ascii="Arial" w:hAnsi="Arial" w:cs="Arial"/>
          <w:sz w:val="24"/>
          <w:szCs w:val="24"/>
        </w:rPr>
        <w:t>dramento, que circulou no dia 20 de Dezembro de 2023</w:t>
      </w:r>
      <w:r w:rsidRPr="00D37784">
        <w:rPr>
          <w:rFonts w:ascii="Arial" w:hAnsi="Arial" w:cs="Arial"/>
          <w:sz w:val="24"/>
          <w:szCs w:val="24"/>
        </w:rPr>
        <w:t>,</w:t>
      </w:r>
      <w:r w:rsidR="00672E84" w:rsidRPr="00D37784">
        <w:rPr>
          <w:rFonts w:ascii="Arial" w:hAnsi="Arial" w:cs="Arial"/>
          <w:sz w:val="24"/>
          <w:szCs w:val="24"/>
        </w:rPr>
        <w:t xml:space="preserve"> no Jornal Oficial da AMM</w:t>
      </w:r>
      <w:r w:rsidRPr="00D37784">
        <w:rPr>
          <w:rFonts w:ascii="Arial" w:hAnsi="Arial" w:cs="Arial"/>
          <w:sz w:val="24"/>
          <w:szCs w:val="24"/>
        </w:rPr>
        <w:t xml:space="preserve"> </w:t>
      </w:r>
      <w:hyperlink r:id="rId7" w:history="1">
        <w:r w:rsidR="002D531D" w:rsidRPr="00D37784">
          <w:rPr>
            <w:rStyle w:val="Hyperlink"/>
            <w:rFonts w:ascii="Arial" w:hAnsi="Arial" w:cs="Arial"/>
            <w:sz w:val="24"/>
            <w:szCs w:val="24"/>
          </w:rPr>
          <w:t>https://diariomunicipal.org/mt/amm/publicacoes/1038528/</w:t>
        </w:r>
      </w:hyperlink>
      <w:r w:rsidR="002D531D" w:rsidRPr="00D37784">
        <w:rPr>
          <w:rFonts w:ascii="Arial" w:hAnsi="Arial" w:cs="Arial"/>
          <w:sz w:val="24"/>
          <w:szCs w:val="24"/>
        </w:rPr>
        <w:t>, que dispõe sobre o resultado definitivo</w:t>
      </w:r>
      <w:r w:rsidR="00D37784">
        <w:rPr>
          <w:rFonts w:ascii="Arial" w:hAnsi="Arial" w:cs="Arial"/>
          <w:sz w:val="24"/>
          <w:szCs w:val="24"/>
        </w:rPr>
        <w:t xml:space="preserve"> de enquadramento</w:t>
      </w:r>
      <w:r w:rsidR="001E571D">
        <w:rPr>
          <w:rFonts w:ascii="Arial" w:hAnsi="Arial" w:cs="Arial"/>
          <w:sz w:val="24"/>
          <w:szCs w:val="24"/>
        </w:rPr>
        <w:t xml:space="preserve">, </w:t>
      </w:r>
    </w:p>
    <w:p w:rsidR="00956192" w:rsidRPr="00D37784" w:rsidRDefault="005F7205" w:rsidP="001A205A">
      <w:pPr>
        <w:spacing w:after="120" w:line="360" w:lineRule="auto"/>
        <w:ind w:firstLine="1418"/>
        <w:jc w:val="both"/>
        <w:rPr>
          <w:rFonts w:ascii="Arial" w:hAnsi="Arial" w:cs="Arial"/>
          <w:b/>
          <w:sz w:val="24"/>
          <w:szCs w:val="24"/>
        </w:rPr>
      </w:pPr>
      <w:r w:rsidRPr="00D37784">
        <w:rPr>
          <w:rFonts w:ascii="Arial" w:hAnsi="Arial" w:cs="Arial"/>
          <w:b/>
          <w:sz w:val="24"/>
          <w:szCs w:val="24"/>
        </w:rPr>
        <w:t xml:space="preserve"> </w:t>
      </w:r>
      <w:r w:rsidR="00956192" w:rsidRPr="00D37784">
        <w:rPr>
          <w:rFonts w:ascii="Arial" w:hAnsi="Arial" w:cs="Arial"/>
          <w:b/>
          <w:sz w:val="24"/>
          <w:szCs w:val="24"/>
        </w:rPr>
        <w:t>RESOLVE:</w:t>
      </w:r>
    </w:p>
    <w:p w:rsidR="001A205A" w:rsidRPr="00D52361" w:rsidRDefault="002D531D" w:rsidP="001A205A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D37784">
        <w:rPr>
          <w:rFonts w:ascii="Arial" w:hAnsi="Arial" w:cs="Arial"/>
          <w:b/>
          <w:sz w:val="24"/>
          <w:szCs w:val="24"/>
        </w:rPr>
        <w:t>CONCEDER</w:t>
      </w:r>
      <w:r w:rsidR="00956192" w:rsidRPr="00D37784">
        <w:rPr>
          <w:rFonts w:ascii="Arial" w:hAnsi="Arial" w:cs="Arial"/>
          <w:b/>
          <w:sz w:val="24"/>
          <w:szCs w:val="24"/>
        </w:rPr>
        <w:t xml:space="preserve"> </w:t>
      </w:r>
      <w:r w:rsidR="001E571D">
        <w:rPr>
          <w:rFonts w:ascii="Arial" w:hAnsi="Arial" w:cs="Arial"/>
          <w:sz w:val="24"/>
          <w:szCs w:val="24"/>
        </w:rPr>
        <w:t>elevação de classe</w:t>
      </w:r>
      <w:r w:rsidRPr="00D37784">
        <w:rPr>
          <w:rFonts w:ascii="Arial" w:hAnsi="Arial" w:cs="Arial"/>
          <w:sz w:val="24"/>
          <w:szCs w:val="24"/>
        </w:rPr>
        <w:t xml:space="preserve"> de forma</w:t>
      </w:r>
      <w:r w:rsidR="00BA6EB0" w:rsidRPr="00D37784">
        <w:rPr>
          <w:rFonts w:ascii="Arial" w:hAnsi="Arial" w:cs="Arial"/>
          <w:sz w:val="24"/>
          <w:szCs w:val="24"/>
        </w:rPr>
        <w:t xml:space="preserve"> </w:t>
      </w:r>
      <w:r w:rsidRPr="00D37784">
        <w:rPr>
          <w:rFonts w:ascii="Arial" w:hAnsi="Arial" w:cs="Arial"/>
          <w:sz w:val="24"/>
          <w:szCs w:val="24"/>
        </w:rPr>
        <w:t>definitiva</w:t>
      </w:r>
      <w:r w:rsidR="00A020A6" w:rsidRPr="00D37784">
        <w:rPr>
          <w:rFonts w:ascii="Arial" w:hAnsi="Arial" w:cs="Arial"/>
          <w:sz w:val="24"/>
          <w:szCs w:val="24"/>
        </w:rPr>
        <w:t xml:space="preserve"> </w:t>
      </w:r>
      <w:r w:rsidR="001A205A" w:rsidRPr="00D37784">
        <w:rPr>
          <w:rFonts w:ascii="Arial" w:hAnsi="Arial" w:cs="Arial"/>
          <w:sz w:val="24"/>
          <w:szCs w:val="24"/>
        </w:rPr>
        <w:t>a</w:t>
      </w:r>
      <w:r w:rsidR="001A205A">
        <w:rPr>
          <w:rFonts w:ascii="Arial" w:hAnsi="Arial" w:cs="Arial"/>
          <w:sz w:val="24"/>
          <w:szCs w:val="24"/>
        </w:rPr>
        <w:t>os servidores públicos</w:t>
      </w:r>
      <w:r w:rsidR="001E571D">
        <w:rPr>
          <w:rFonts w:ascii="Arial" w:hAnsi="Arial" w:cs="Arial"/>
          <w:sz w:val="24"/>
          <w:szCs w:val="24"/>
        </w:rPr>
        <w:t xml:space="preserve"> efetivos</w:t>
      </w:r>
      <w:r w:rsidR="00BA6EB0" w:rsidRPr="00D37784">
        <w:rPr>
          <w:rFonts w:ascii="Arial" w:hAnsi="Arial" w:cs="Arial"/>
          <w:sz w:val="24"/>
          <w:szCs w:val="24"/>
        </w:rPr>
        <w:t xml:space="preserve"> da Câmara Municipal de Campo Novo do Parecis</w:t>
      </w:r>
      <w:r w:rsidR="00DC75BD" w:rsidRPr="00D37784">
        <w:rPr>
          <w:rFonts w:ascii="Arial" w:hAnsi="Arial" w:cs="Arial"/>
          <w:sz w:val="24"/>
          <w:szCs w:val="24"/>
        </w:rPr>
        <w:t xml:space="preserve"> </w:t>
      </w:r>
      <w:r w:rsidR="00BA6EB0" w:rsidRPr="00D37784">
        <w:rPr>
          <w:rFonts w:ascii="Arial" w:hAnsi="Arial" w:cs="Arial"/>
          <w:sz w:val="24"/>
          <w:szCs w:val="24"/>
        </w:rPr>
        <w:t xml:space="preserve">conforme </w:t>
      </w:r>
      <w:r w:rsidRPr="00D37784">
        <w:rPr>
          <w:rFonts w:ascii="Arial" w:hAnsi="Arial" w:cs="Arial"/>
          <w:sz w:val="24"/>
          <w:szCs w:val="24"/>
        </w:rPr>
        <w:t>relacionada</w:t>
      </w:r>
      <w:r w:rsidR="00956192" w:rsidRPr="00D37784">
        <w:rPr>
          <w:rFonts w:ascii="Arial" w:hAnsi="Arial" w:cs="Arial"/>
          <w:sz w:val="24"/>
          <w:szCs w:val="24"/>
        </w:rPr>
        <w:t xml:space="preserve"> abaixo: </w:t>
      </w:r>
    </w:p>
    <w:tbl>
      <w:tblPr>
        <w:tblStyle w:val="Tabelacomgrade"/>
        <w:tblpPr w:leftFromText="141" w:rightFromText="141" w:vertAnchor="text" w:horzAnchor="margin" w:tblpXSpec="center" w:tblpY="204"/>
        <w:tblW w:w="8896" w:type="dxa"/>
        <w:tblLayout w:type="fixed"/>
        <w:tblLook w:val="04A0" w:firstRow="1" w:lastRow="0" w:firstColumn="1" w:lastColumn="0" w:noHBand="0" w:noVBand="1"/>
      </w:tblPr>
      <w:tblGrid>
        <w:gridCol w:w="953"/>
        <w:gridCol w:w="607"/>
        <w:gridCol w:w="1874"/>
        <w:gridCol w:w="1386"/>
        <w:gridCol w:w="1134"/>
        <w:gridCol w:w="1384"/>
        <w:gridCol w:w="1558"/>
      </w:tblGrid>
      <w:tr w:rsidR="001A205A" w:rsidRPr="005A1752" w:rsidTr="00DE26BF">
        <w:trPr>
          <w:trHeight w:val="697"/>
        </w:trPr>
        <w:tc>
          <w:tcPr>
            <w:tcW w:w="953" w:type="dxa"/>
          </w:tcPr>
          <w:p w:rsidR="001A205A" w:rsidRPr="005A1752" w:rsidRDefault="001A205A" w:rsidP="00DE26BF">
            <w:pPr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5A1752">
              <w:rPr>
                <w:rFonts w:ascii="Arial" w:hAnsi="Arial" w:cs="Arial"/>
                <w:sz w:val="22"/>
                <w:szCs w:val="24"/>
              </w:rPr>
              <w:t>Nº de Ordem</w:t>
            </w:r>
          </w:p>
        </w:tc>
        <w:tc>
          <w:tcPr>
            <w:tcW w:w="607" w:type="dxa"/>
          </w:tcPr>
          <w:p w:rsidR="001A205A" w:rsidRPr="005A1752" w:rsidRDefault="001A205A" w:rsidP="00DE26BF">
            <w:pPr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5A1752">
              <w:rPr>
                <w:rFonts w:ascii="Arial" w:hAnsi="Arial" w:cs="Arial"/>
                <w:sz w:val="22"/>
                <w:szCs w:val="24"/>
              </w:rPr>
              <w:t>Matr</w:t>
            </w:r>
            <w:r>
              <w:rPr>
                <w:rFonts w:ascii="Arial" w:hAnsi="Arial" w:cs="Arial"/>
                <w:sz w:val="22"/>
                <w:szCs w:val="24"/>
              </w:rPr>
              <w:t>icula.</w:t>
            </w:r>
          </w:p>
        </w:tc>
        <w:tc>
          <w:tcPr>
            <w:tcW w:w="1874" w:type="dxa"/>
          </w:tcPr>
          <w:p w:rsidR="001A205A" w:rsidRPr="005A1752" w:rsidRDefault="001A205A" w:rsidP="00DE26BF">
            <w:pPr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5A1752">
              <w:rPr>
                <w:rFonts w:ascii="Arial" w:hAnsi="Arial" w:cs="Arial"/>
                <w:sz w:val="22"/>
                <w:szCs w:val="24"/>
              </w:rPr>
              <w:t>Nome do Servidor</w:t>
            </w:r>
          </w:p>
        </w:tc>
        <w:tc>
          <w:tcPr>
            <w:tcW w:w="1386" w:type="dxa"/>
          </w:tcPr>
          <w:p w:rsidR="001A205A" w:rsidRPr="005A1752" w:rsidRDefault="001A205A" w:rsidP="00DE26BF">
            <w:pPr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5A1752">
              <w:rPr>
                <w:rFonts w:ascii="Arial" w:hAnsi="Arial" w:cs="Arial"/>
                <w:sz w:val="22"/>
                <w:szCs w:val="24"/>
              </w:rPr>
              <w:t>Cargo de Concurso Efetivo</w:t>
            </w:r>
          </w:p>
        </w:tc>
        <w:tc>
          <w:tcPr>
            <w:tcW w:w="1134" w:type="dxa"/>
          </w:tcPr>
          <w:p w:rsidR="001A205A" w:rsidRPr="005A1752" w:rsidRDefault="001A205A" w:rsidP="00DE26BF">
            <w:pPr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5A1752">
              <w:rPr>
                <w:rFonts w:ascii="Arial" w:hAnsi="Arial" w:cs="Arial"/>
                <w:sz w:val="22"/>
                <w:szCs w:val="24"/>
              </w:rPr>
              <w:t>Nível Atual (Vertical)</w:t>
            </w:r>
          </w:p>
        </w:tc>
        <w:tc>
          <w:tcPr>
            <w:tcW w:w="1384" w:type="dxa"/>
          </w:tcPr>
          <w:p w:rsidR="001A205A" w:rsidRPr="005A1752" w:rsidRDefault="001A205A" w:rsidP="00DE26BF">
            <w:pPr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5A1752">
              <w:rPr>
                <w:rFonts w:ascii="Arial" w:hAnsi="Arial" w:cs="Arial"/>
                <w:sz w:val="22"/>
                <w:szCs w:val="24"/>
              </w:rPr>
              <w:t>Classe Atual (Horizontal)</w:t>
            </w:r>
          </w:p>
        </w:tc>
        <w:tc>
          <w:tcPr>
            <w:tcW w:w="1558" w:type="dxa"/>
          </w:tcPr>
          <w:p w:rsidR="001A205A" w:rsidRPr="005A1752" w:rsidRDefault="001A205A" w:rsidP="00DE26BF">
            <w:pPr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5A1752">
              <w:rPr>
                <w:rFonts w:ascii="Arial" w:hAnsi="Arial" w:cs="Arial"/>
                <w:sz w:val="22"/>
                <w:szCs w:val="24"/>
              </w:rPr>
              <w:t>Classe (Horizontal) a progredir a partir de 01/01/2024</w:t>
            </w:r>
          </w:p>
        </w:tc>
      </w:tr>
      <w:tr w:rsidR="001A205A" w:rsidRPr="005A1752" w:rsidTr="00DE26BF">
        <w:trPr>
          <w:trHeight w:val="254"/>
        </w:trPr>
        <w:tc>
          <w:tcPr>
            <w:tcW w:w="953" w:type="dxa"/>
          </w:tcPr>
          <w:p w:rsidR="001A205A" w:rsidRPr="005A1752" w:rsidRDefault="001A205A" w:rsidP="00DE26BF">
            <w:pPr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5A1752">
              <w:rPr>
                <w:rFonts w:ascii="Arial" w:hAnsi="Arial" w:cs="Arial"/>
                <w:sz w:val="22"/>
                <w:szCs w:val="24"/>
              </w:rPr>
              <w:t>01</w:t>
            </w:r>
          </w:p>
        </w:tc>
        <w:tc>
          <w:tcPr>
            <w:tcW w:w="607" w:type="dxa"/>
          </w:tcPr>
          <w:p w:rsidR="001A205A" w:rsidRPr="005A1752" w:rsidRDefault="001A205A" w:rsidP="00DE26BF">
            <w:pPr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5A1752">
              <w:rPr>
                <w:rFonts w:ascii="Arial" w:hAnsi="Arial" w:cs="Arial"/>
                <w:sz w:val="22"/>
                <w:szCs w:val="24"/>
              </w:rPr>
              <w:t>086</w:t>
            </w:r>
          </w:p>
        </w:tc>
        <w:tc>
          <w:tcPr>
            <w:tcW w:w="1874" w:type="dxa"/>
          </w:tcPr>
          <w:p w:rsidR="001A205A" w:rsidRPr="005A1752" w:rsidRDefault="001A205A" w:rsidP="00DE26BF">
            <w:pPr>
              <w:rPr>
                <w:rFonts w:ascii="Arial" w:hAnsi="Arial" w:cs="Arial"/>
                <w:sz w:val="22"/>
                <w:szCs w:val="24"/>
              </w:rPr>
            </w:pPr>
            <w:r w:rsidRPr="005A1752">
              <w:rPr>
                <w:rFonts w:ascii="Arial" w:hAnsi="Arial" w:cs="Arial"/>
                <w:sz w:val="22"/>
              </w:rPr>
              <w:t>Daniela Volpato Tolardo</w:t>
            </w:r>
          </w:p>
        </w:tc>
        <w:tc>
          <w:tcPr>
            <w:tcW w:w="1386" w:type="dxa"/>
          </w:tcPr>
          <w:p w:rsidR="001A205A" w:rsidRPr="005A1752" w:rsidRDefault="001A205A" w:rsidP="00DE26BF">
            <w:pPr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5A1752">
              <w:rPr>
                <w:rFonts w:ascii="Arial" w:hAnsi="Arial" w:cs="Arial"/>
                <w:sz w:val="22"/>
                <w:szCs w:val="24"/>
              </w:rPr>
              <w:t>Contador</w:t>
            </w:r>
          </w:p>
        </w:tc>
        <w:tc>
          <w:tcPr>
            <w:tcW w:w="1134" w:type="dxa"/>
          </w:tcPr>
          <w:p w:rsidR="001A205A" w:rsidRPr="005A1752" w:rsidRDefault="001A205A" w:rsidP="00DE26BF">
            <w:pPr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5A1752">
              <w:rPr>
                <w:rFonts w:ascii="Arial" w:hAnsi="Arial" w:cs="Arial"/>
                <w:sz w:val="22"/>
                <w:szCs w:val="24"/>
              </w:rPr>
              <w:t>10</w:t>
            </w:r>
          </w:p>
        </w:tc>
        <w:tc>
          <w:tcPr>
            <w:tcW w:w="1384" w:type="dxa"/>
          </w:tcPr>
          <w:p w:rsidR="001A205A" w:rsidRPr="005A1752" w:rsidRDefault="001A205A" w:rsidP="00DE26BF">
            <w:pPr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5A1752">
              <w:rPr>
                <w:rFonts w:ascii="Arial" w:hAnsi="Arial" w:cs="Arial"/>
                <w:sz w:val="22"/>
                <w:szCs w:val="24"/>
              </w:rPr>
              <w:t>C</w:t>
            </w:r>
          </w:p>
        </w:tc>
        <w:tc>
          <w:tcPr>
            <w:tcW w:w="1558" w:type="dxa"/>
          </w:tcPr>
          <w:p w:rsidR="001A205A" w:rsidRPr="005A1752" w:rsidRDefault="001A205A" w:rsidP="00DE26BF">
            <w:pPr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5A1752">
              <w:rPr>
                <w:rFonts w:ascii="Arial" w:hAnsi="Arial" w:cs="Arial"/>
                <w:sz w:val="22"/>
                <w:szCs w:val="24"/>
              </w:rPr>
              <w:t>D</w:t>
            </w:r>
          </w:p>
        </w:tc>
      </w:tr>
      <w:tr w:rsidR="001A205A" w:rsidRPr="005A1752" w:rsidTr="00DE26BF">
        <w:trPr>
          <w:trHeight w:val="254"/>
        </w:trPr>
        <w:tc>
          <w:tcPr>
            <w:tcW w:w="953" w:type="dxa"/>
          </w:tcPr>
          <w:p w:rsidR="001A205A" w:rsidRPr="005A1752" w:rsidRDefault="001A205A" w:rsidP="00DE26BF">
            <w:pPr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5A1752">
              <w:rPr>
                <w:rFonts w:ascii="Arial" w:hAnsi="Arial" w:cs="Arial"/>
                <w:sz w:val="22"/>
                <w:szCs w:val="24"/>
              </w:rPr>
              <w:t>02</w:t>
            </w:r>
          </w:p>
        </w:tc>
        <w:tc>
          <w:tcPr>
            <w:tcW w:w="607" w:type="dxa"/>
          </w:tcPr>
          <w:p w:rsidR="001A205A" w:rsidRPr="005A1752" w:rsidRDefault="001A205A" w:rsidP="00DE26BF">
            <w:pPr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5A1752">
              <w:rPr>
                <w:rFonts w:ascii="Arial" w:hAnsi="Arial" w:cs="Arial"/>
                <w:sz w:val="22"/>
                <w:szCs w:val="24"/>
              </w:rPr>
              <w:t>145</w:t>
            </w:r>
          </w:p>
        </w:tc>
        <w:tc>
          <w:tcPr>
            <w:tcW w:w="1874" w:type="dxa"/>
          </w:tcPr>
          <w:p w:rsidR="001A205A" w:rsidRPr="005A1752" w:rsidRDefault="001A205A" w:rsidP="00DE26BF">
            <w:pPr>
              <w:rPr>
                <w:rFonts w:ascii="Arial" w:hAnsi="Arial" w:cs="Arial"/>
                <w:sz w:val="22"/>
              </w:rPr>
            </w:pPr>
            <w:r w:rsidRPr="005A1752">
              <w:rPr>
                <w:rFonts w:ascii="Arial" w:hAnsi="Arial" w:cs="Arial"/>
                <w:sz w:val="22"/>
              </w:rPr>
              <w:t>Fernando Henrique Zapelini da Silveira</w:t>
            </w:r>
          </w:p>
        </w:tc>
        <w:tc>
          <w:tcPr>
            <w:tcW w:w="1386" w:type="dxa"/>
          </w:tcPr>
          <w:p w:rsidR="001A205A" w:rsidRPr="005A1752" w:rsidRDefault="001A205A" w:rsidP="00DE26BF">
            <w:pPr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5A1752">
              <w:rPr>
                <w:rFonts w:ascii="Arial" w:hAnsi="Arial" w:cs="Arial"/>
                <w:sz w:val="22"/>
                <w:szCs w:val="24"/>
              </w:rPr>
              <w:t>Motorista de veículos leves</w:t>
            </w:r>
          </w:p>
        </w:tc>
        <w:tc>
          <w:tcPr>
            <w:tcW w:w="1134" w:type="dxa"/>
          </w:tcPr>
          <w:p w:rsidR="001A205A" w:rsidRPr="005A1752" w:rsidRDefault="001A205A" w:rsidP="00DE26BF">
            <w:pPr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5A1752">
              <w:rPr>
                <w:rFonts w:ascii="Arial" w:hAnsi="Arial" w:cs="Arial"/>
                <w:sz w:val="22"/>
                <w:szCs w:val="24"/>
              </w:rPr>
              <w:t>02</w:t>
            </w:r>
          </w:p>
        </w:tc>
        <w:tc>
          <w:tcPr>
            <w:tcW w:w="1384" w:type="dxa"/>
          </w:tcPr>
          <w:p w:rsidR="001A205A" w:rsidRPr="005A1752" w:rsidRDefault="001A205A" w:rsidP="00DE26BF">
            <w:pPr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5A1752">
              <w:rPr>
                <w:rFonts w:ascii="Arial" w:hAnsi="Arial" w:cs="Arial"/>
                <w:sz w:val="22"/>
                <w:szCs w:val="24"/>
              </w:rPr>
              <w:t>A</w:t>
            </w:r>
          </w:p>
        </w:tc>
        <w:tc>
          <w:tcPr>
            <w:tcW w:w="1558" w:type="dxa"/>
          </w:tcPr>
          <w:p w:rsidR="001A205A" w:rsidRPr="005A1752" w:rsidRDefault="001A205A" w:rsidP="00DE26BF">
            <w:pPr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5A1752">
              <w:rPr>
                <w:rFonts w:ascii="Arial" w:hAnsi="Arial" w:cs="Arial"/>
                <w:sz w:val="22"/>
                <w:szCs w:val="24"/>
              </w:rPr>
              <w:t>E</w:t>
            </w:r>
          </w:p>
        </w:tc>
      </w:tr>
      <w:tr w:rsidR="001A205A" w:rsidRPr="005A1752" w:rsidTr="00DE26BF">
        <w:trPr>
          <w:trHeight w:val="334"/>
        </w:trPr>
        <w:tc>
          <w:tcPr>
            <w:tcW w:w="953" w:type="dxa"/>
          </w:tcPr>
          <w:p w:rsidR="001A205A" w:rsidRPr="005A1752" w:rsidRDefault="001A205A" w:rsidP="00DE26BF">
            <w:pPr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5A1752">
              <w:rPr>
                <w:rFonts w:ascii="Arial" w:hAnsi="Arial" w:cs="Arial"/>
                <w:sz w:val="22"/>
                <w:szCs w:val="24"/>
              </w:rPr>
              <w:t>03</w:t>
            </w:r>
          </w:p>
        </w:tc>
        <w:tc>
          <w:tcPr>
            <w:tcW w:w="607" w:type="dxa"/>
          </w:tcPr>
          <w:p w:rsidR="001A205A" w:rsidRPr="005A1752" w:rsidRDefault="001A205A" w:rsidP="00DE26BF">
            <w:pPr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5A1752">
              <w:rPr>
                <w:rFonts w:ascii="Arial" w:hAnsi="Arial" w:cs="Arial"/>
                <w:sz w:val="22"/>
                <w:szCs w:val="24"/>
              </w:rPr>
              <w:t>087</w:t>
            </w:r>
          </w:p>
        </w:tc>
        <w:tc>
          <w:tcPr>
            <w:tcW w:w="1874" w:type="dxa"/>
          </w:tcPr>
          <w:p w:rsidR="001A205A" w:rsidRPr="005A1752" w:rsidRDefault="001A205A" w:rsidP="00DE26BF">
            <w:pPr>
              <w:rPr>
                <w:rFonts w:ascii="Arial" w:hAnsi="Arial" w:cs="Arial"/>
                <w:sz w:val="22"/>
                <w:szCs w:val="24"/>
              </w:rPr>
            </w:pPr>
            <w:r w:rsidRPr="005A1752">
              <w:rPr>
                <w:rFonts w:ascii="Arial" w:hAnsi="Arial" w:cs="Arial"/>
                <w:sz w:val="22"/>
              </w:rPr>
              <w:t>Wilson Xavier Albino</w:t>
            </w:r>
          </w:p>
        </w:tc>
        <w:tc>
          <w:tcPr>
            <w:tcW w:w="1386" w:type="dxa"/>
          </w:tcPr>
          <w:p w:rsidR="001A205A" w:rsidRPr="005A1752" w:rsidRDefault="001A205A" w:rsidP="00DE26BF">
            <w:pPr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5A1752">
              <w:rPr>
                <w:rFonts w:ascii="Arial" w:hAnsi="Arial" w:cs="Arial"/>
                <w:sz w:val="22"/>
                <w:szCs w:val="24"/>
              </w:rPr>
              <w:t>Controlador Interno</w:t>
            </w:r>
          </w:p>
        </w:tc>
        <w:tc>
          <w:tcPr>
            <w:tcW w:w="1134" w:type="dxa"/>
          </w:tcPr>
          <w:p w:rsidR="001A205A" w:rsidRPr="005A1752" w:rsidRDefault="001A205A" w:rsidP="00DE26BF">
            <w:pPr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5A1752">
              <w:rPr>
                <w:rFonts w:ascii="Arial" w:hAnsi="Arial" w:cs="Arial"/>
                <w:sz w:val="22"/>
                <w:szCs w:val="24"/>
              </w:rPr>
              <w:t>26</w:t>
            </w:r>
          </w:p>
        </w:tc>
        <w:tc>
          <w:tcPr>
            <w:tcW w:w="1384" w:type="dxa"/>
          </w:tcPr>
          <w:p w:rsidR="001A205A" w:rsidRPr="005A1752" w:rsidRDefault="001A205A" w:rsidP="00DE26BF">
            <w:pPr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5A1752">
              <w:rPr>
                <w:rFonts w:ascii="Arial" w:hAnsi="Arial" w:cs="Arial"/>
                <w:sz w:val="22"/>
                <w:szCs w:val="24"/>
              </w:rPr>
              <w:t>B</w:t>
            </w:r>
          </w:p>
        </w:tc>
        <w:tc>
          <w:tcPr>
            <w:tcW w:w="1558" w:type="dxa"/>
          </w:tcPr>
          <w:p w:rsidR="001A205A" w:rsidRPr="005A1752" w:rsidRDefault="001A205A" w:rsidP="00DE26BF">
            <w:pPr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5A1752">
              <w:rPr>
                <w:rFonts w:ascii="Arial" w:hAnsi="Arial" w:cs="Arial"/>
                <w:sz w:val="22"/>
                <w:szCs w:val="24"/>
              </w:rPr>
              <w:t>C</w:t>
            </w:r>
          </w:p>
        </w:tc>
      </w:tr>
    </w:tbl>
    <w:p w:rsidR="00D37784" w:rsidRPr="00D37784" w:rsidRDefault="00D37784" w:rsidP="001A205A">
      <w:pPr>
        <w:jc w:val="both"/>
        <w:rPr>
          <w:rFonts w:ascii="Arial" w:hAnsi="Arial" w:cs="Arial"/>
          <w:sz w:val="24"/>
          <w:szCs w:val="24"/>
        </w:rPr>
      </w:pPr>
    </w:p>
    <w:p w:rsidR="00D37784" w:rsidRPr="00D37784" w:rsidRDefault="00D37784" w:rsidP="001A205A">
      <w:pPr>
        <w:ind w:left="708" w:firstLine="732"/>
        <w:jc w:val="both"/>
        <w:rPr>
          <w:rFonts w:ascii="Arial" w:hAnsi="Arial" w:cs="Arial"/>
          <w:sz w:val="24"/>
          <w:szCs w:val="24"/>
        </w:rPr>
      </w:pPr>
      <w:r w:rsidRPr="00D37784">
        <w:rPr>
          <w:rFonts w:ascii="Arial" w:hAnsi="Arial" w:cs="Arial"/>
          <w:sz w:val="24"/>
          <w:szCs w:val="24"/>
        </w:rPr>
        <w:t>Registre-se, publique-se, cumpra-se.</w:t>
      </w:r>
    </w:p>
    <w:p w:rsidR="00D37784" w:rsidRPr="00D37784" w:rsidRDefault="00D37784" w:rsidP="00D37784">
      <w:pPr>
        <w:ind w:left="708"/>
        <w:jc w:val="both"/>
        <w:rPr>
          <w:rFonts w:ascii="Arial" w:hAnsi="Arial" w:cs="Arial"/>
          <w:sz w:val="24"/>
          <w:szCs w:val="24"/>
        </w:rPr>
      </w:pPr>
    </w:p>
    <w:p w:rsidR="00D37784" w:rsidRPr="00D37784" w:rsidRDefault="00D37784" w:rsidP="00D37784">
      <w:pPr>
        <w:ind w:firstLine="1440"/>
        <w:jc w:val="both"/>
        <w:rPr>
          <w:rFonts w:ascii="Arial" w:hAnsi="Arial" w:cs="Arial"/>
          <w:sz w:val="24"/>
          <w:szCs w:val="24"/>
        </w:rPr>
      </w:pPr>
      <w:r w:rsidRPr="00D37784">
        <w:rPr>
          <w:rFonts w:ascii="Arial" w:hAnsi="Arial" w:cs="Arial"/>
          <w:sz w:val="24"/>
          <w:szCs w:val="24"/>
        </w:rPr>
        <w:t xml:space="preserve">Gabinete da Presidência da Câmara Municipal de Campo Novo do Parecis, </w:t>
      </w:r>
      <w:r w:rsidR="001A205A">
        <w:rPr>
          <w:rFonts w:ascii="Arial" w:hAnsi="Arial" w:cs="Arial"/>
          <w:sz w:val="24"/>
          <w:szCs w:val="24"/>
        </w:rPr>
        <w:t>12</w:t>
      </w:r>
      <w:r w:rsidRPr="00D37784">
        <w:rPr>
          <w:rFonts w:ascii="Arial" w:hAnsi="Arial" w:cs="Arial"/>
          <w:sz w:val="24"/>
          <w:szCs w:val="24"/>
        </w:rPr>
        <w:t xml:space="preserve"> de </w:t>
      </w:r>
      <w:r w:rsidR="001A205A">
        <w:rPr>
          <w:rFonts w:ascii="Arial" w:hAnsi="Arial" w:cs="Arial"/>
          <w:sz w:val="24"/>
          <w:szCs w:val="24"/>
        </w:rPr>
        <w:t>janeiro de 2024</w:t>
      </w:r>
      <w:r w:rsidRPr="00D37784">
        <w:rPr>
          <w:rFonts w:ascii="Arial" w:hAnsi="Arial" w:cs="Arial"/>
          <w:sz w:val="24"/>
          <w:szCs w:val="24"/>
        </w:rPr>
        <w:t xml:space="preserve">. </w:t>
      </w:r>
    </w:p>
    <w:p w:rsidR="00D37784" w:rsidRPr="00D37784" w:rsidRDefault="00D37784" w:rsidP="00D37784">
      <w:pPr>
        <w:ind w:left="708"/>
        <w:jc w:val="both"/>
        <w:rPr>
          <w:rFonts w:ascii="Arial" w:hAnsi="Arial" w:cs="Arial"/>
          <w:sz w:val="24"/>
          <w:szCs w:val="24"/>
        </w:rPr>
      </w:pPr>
    </w:p>
    <w:p w:rsidR="00D37784" w:rsidRDefault="00D37784" w:rsidP="00D37784">
      <w:pPr>
        <w:ind w:left="708"/>
        <w:jc w:val="both"/>
        <w:rPr>
          <w:rFonts w:ascii="Arial" w:hAnsi="Arial" w:cs="Arial"/>
          <w:sz w:val="24"/>
          <w:szCs w:val="24"/>
        </w:rPr>
      </w:pPr>
      <w:r w:rsidRPr="00D37784">
        <w:rPr>
          <w:rFonts w:ascii="Arial" w:hAnsi="Arial" w:cs="Arial"/>
          <w:sz w:val="24"/>
          <w:szCs w:val="24"/>
        </w:rPr>
        <w:t xml:space="preserve">                                    </w:t>
      </w:r>
    </w:p>
    <w:p w:rsidR="00D37784" w:rsidRPr="00D37784" w:rsidRDefault="00D37784" w:rsidP="001A205A">
      <w:pPr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D37784" w:rsidRPr="00D37784" w:rsidRDefault="00D37784" w:rsidP="00D37784">
      <w:pPr>
        <w:ind w:left="708"/>
        <w:jc w:val="both"/>
        <w:rPr>
          <w:rFonts w:ascii="Arial" w:hAnsi="Arial" w:cs="Arial"/>
          <w:sz w:val="24"/>
          <w:szCs w:val="24"/>
        </w:rPr>
      </w:pPr>
    </w:p>
    <w:p w:rsidR="00D37784" w:rsidRPr="00D37784" w:rsidRDefault="001A205A" w:rsidP="00D37784">
      <w:pPr>
        <w:ind w:left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Ver. </w:t>
      </w:r>
      <w:r w:rsidRPr="001A205A">
        <w:rPr>
          <w:rFonts w:ascii="Arial" w:hAnsi="Arial" w:cs="Arial"/>
          <w:b/>
          <w:bCs/>
          <w:sz w:val="24"/>
          <w:szCs w:val="24"/>
        </w:rPr>
        <w:t>VANDERLEI MARCOS PULGA BAIOTO</w:t>
      </w:r>
    </w:p>
    <w:p w:rsidR="00D37784" w:rsidRPr="00D37784" w:rsidRDefault="00D37784" w:rsidP="00D37784">
      <w:pPr>
        <w:ind w:left="708"/>
        <w:jc w:val="center"/>
        <w:rPr>
          <w:rFonts w:ascii="Arial" w:hAnsi="Arial" w:cs="Arial"/>
          <w:sz w:val="24"/>
          <w:szCs w:val="24"/>
        </w:rPr>
      </w:pPr>
      <w:r w:rsidRPr="00D37784">
        <w:rPr>
          <w:rFonts w:ascii="Arial" w:hAnsi="Arial" w:cs="Arial"/>
          <w:sz w:val="24"/>
          <w:szCs w:val="24"/>
        </w:rPr>
        <w:t>Presidente</w:t>
      </w:r>
    </w:p>
    <w:p w:rsidR="0021098C" w:rsidRPr="00D37784" w:rsidRDefault="0021098C" w:rsidP="00D37784">
      <w:pPr>
        <w:ind w:left="2835"/>
        <w:rPr>
          <w:rFonts w:ascii="Arial" w:hAnsi="Arial" w:cs="Arial"/>
          <w:sz w:val="24"/>
          <w:szCs w:val="24"/>
        </w:rPr>
      </w:pPr>
    </w:p>
    <w:sectPr w:rsidR="0021098C" w:rsidRPr="00D37784" w:rsidSect="00672E84">
      <w:pgSz w:w="11906" w:h="16838"/>
      <w:pgMar w:top="1418" w:right="1133" w:bottom="1135" w:left="1701" w:header="85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2769" w:rsidRDefault="00AB2769" w:rsidP="0021098C">
      <w:r>
        <w:separator/>
      </w:r>
    </w:p>
  </w:endnote>
  <w:endnote w:type="continuationSeparator" w:id="0">
    <w:p w:rsidR="00AB2769" w:rsidRDefault="00AB2769" w:rsidP="002109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2769" w:rsidRDefault="00AB2769" w:rsidP="0021098C">
      <w:r>
        <w:separator/>
      </w:r>
    </w:p>
  </w:footnote>
  <w:footnote w:type="continuationSeparator" w:id="0">
    <w:p w:rsidR="00AB2769" w:rsidRDefault="00AB2769" w:rsidP="002109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98C"/>
    <w:rsid w:val="00013B05"/>
    <w:rsid w:val="00025EB6"/>
    <w:rsid w:val="0002708C"/>
    <w:rsid w:val="00034B4E"/>
    <w:rsid w:val="00034C81"/>
    <w:rsid w:val="000403FF"/>
    <w:rsid w:val="00053299"/>
    <w:rsid w:val="000562D4"/>
    <w:rsid w:val="000567A1"/>
    <w:rsid w:val="000628DA"/>
    <w:rsid w:val="000643DE"/>
    <w:rsid w:val="0007290C"/>
    <w:rsid w:val="000861BD"/>
    <w:rsid w:val="00086528"/>
    <w:rsid w:val="000A18B6"/>
    <w:rsid w:val="000A29E1"/>
    <w:rsid w:val="000A627A"/>
    <w:rsid w:val="000A6340"/>
    <w:rsid w:val="000B21E9"/>
    <w:rsid w:val="000B300A"/>
    <w:rsid w:val="000B5B01"/>
    <w:rsid w:val="000B6B77"/>
    <w:rsid w:val="000B6EE1"/>
    <w:rsid w:val="000B7A92"/>
    <w:rsid w:val="000C3F68"/>
    <w:rsid w:val="000D5CAE"/>
    <w:rsid w:val="000D7F8B"/>
    <w:rsid w:val="000E0324"/>
    <w:rsid w:val="000F46FA"/>
    <w:rsid w:val="001031D6"/>
    <w:rsid w:val="00111C78"/>
    <w:rsid w:val="001247EB"/>
    <w:rsid w:val="00145AC6"/>
    <w:rsid w:val="00153E6A"/>
    <w:rsid w:val="00172FD9"/>
    <w:rsid w:val="00177EDA"/>
    <w:rsid w:val="00180B28"/>
    <w:rsid w:val="0019607D"/>
    <w:rsid w:val="001A1B66"/>
    <w:rsid w:val="001A205A"/>
    <w:rsid w:val="001A5DB6"/>
    <w:rsid w:val="001A6C65"/>
    <w:rsid w:val="001A6E42"/>
    <w:rsid w:val="001C45D8"/>
    <w:rsid w:val="001D153E"/>
    <w:rsid w:val="001D21B1"/>
    <w:rsid w:val="001D7165"/>
    <w:rsid w:val="001E571D"/>
    <w:rsid w:val="001F1748"/>
    <w:rsid w:val="001F3808"/>
    <w:rsid w:val="001F47E4"/>
    <w:rsid w:val="001F6280"/>
    <w:rsid w:val="002020D9"/>
    <w:rsid w:val="002100DF"/>
    <w:rsid w:val="0021098C"/>
    <w:rsid w:val="00222CEF"/>
    <w:rsid w:val="00222E30"/>
    <w:rsid w:val="00222EC2"/>
    <w:rsid w:val="00227D98"/>
    <w:rsid w:val="00231B64"/>
    <w:rsid w:val="00233B11"/>
    <w:rsid w:val="00240432"/>
    <w:rsid w:val="00241605"/>
    <w:rsid w:val="00242BD7"/>
    <w:rsid w:val="00243E2F"/>
    <w:rsid w:val="002445F5"/>
    <w:rsid w:val="00244B40"/>
    <w:rsid w:val="00245D6F"/>
    <w:rsid w:val="002466B0"/>
    <w:rsid w:val="002708B1"/>
    <w:rsid w:val="00275763"/>
    <w:rsid w:val="002758C4"/>
    <w:rsid w:val="00276210"/>
    <w:rsid w:val="0027636A"/>
    <w:rsid w:val="002775B0"/>
    <w:rsid w:val="00280FB9"/>
    <w:rsid w:val="002811BB"/>
    <w:rsid w:val="00281E08"/>
    <w:rsid w:val="002838FC"/>
    <w:rsid w:val="00283A76"/>
    <w:rsid w:val="002862BE"/>
    <w:rsid w:val="002A369B"/>
    <w:rsid w:val="002A6576"/>
    <w:rsid w:val="002B2F0C"/>
    <w:rsid w:val="002B71BD"/>
    <w:rsid w:val="002C2751"/>
    <w:rsid w:val="002C4763"/>
    <w:rsid w:val="002C5561"/>
    <w:rsid w:val="002D531D"/>
    <w:rsid w:val="002D6377"/>
    <w:rsid w:val="002E17C5"/>
    <w:rsid w:val="002F7A87"/>
    <w:rsid w:val="0030223B"/>
    <w:rsid w:val="00302481"/>
    <w:rsid w:val="00303199"/>
    <w:rsid w:val="003100F6"/>
    <w:rsid w:val="0031293B"/>
    <w:rsid w:val="00313243"/>
    <w:rsid w:val="0031667F"/>
    <w:rsid w:val="00316E82"/>
    <w:rsid w:val="0033109B"/>
    <w:rsid w:val="00333654"/>
    <w:rsid w:val="0035341A"/>
    <w:rsid w:val="003537E2"/>
    <w:rsid w:val="0035583D"/>
    <w:rsid w:val="003637F4"/>
    <w:rsid w:val="00365B21"/>
    <w:rsid w:val="00366273"/>
    <w:rsid w:val="00367010"/>
    <w:rsid w:val="00372C56"/>
    <w:rsid w:val="003753E1"/>
    <w:rsid w:val="003774B0"/>
    <w:rsid w:val="003825C0"/>
    <w:rsid w:val="003A2C7E"/>
    <w:rsid w:val="003A79DA"/>
    <w:rsid w:val="003A7C0B"/>
    <w:rsid w:val="003B0400"/>
    <w:rsid w:val="003B5E49"/>
    <w:rsid w:val="003C0540"/>
    <w:rsid w:val="003D1233"/>
    <w:rsid w:val="003D1B2B"/>
    <w:rsid w:val="003D4452"/>
    <w:rsid w:val="003D4A61"/>
    <w:rsid w:val="003D4AD2"/>
    <w:rsid w:val="003E2818"/>
    <w:rsid w:val="003E579A"/>
    <w:rsid w:val="003F0499"/>
    <w:rsid w:val="003F187C"/>
    <w:rsid w:val="003F3140"/>
    <w:rsid w:val="00404CFA"/>
    <w:rsid w:val="0041175B"/>
    <w:rsid w:val="00412A0B"/>
    <w:rsid w:val="0041693F"/>
    <w:rsid w:val="004169AD"/>
    <w:rsid w:val="00416BCD"/>
    <w:rsid w:val="00416C8D"/>
    <w:rsid w:val="00426D7E"/>
    <w:rsid w:val="00437461"/>
    <w:rsid w:val="004413B0"/>
    <w:rsid w:val="00443A26"/>
    <w:rsid w:val="004515DB"/>
    <w:rsid w:val="0045640E"/>
    <w:rsid w:val="00460D9D"/>
    <w:rsid w:val="00466BCA"/>
    <w:rsid w:val="00470979"/>
    <w:rsid w:val="004903DD"/>
    <w:rsid w:val="004A26D6"/>
    <w:rsid w:val="004A693F"/>
    <w:rsid w:val="004A77F0"/>
    <w:rsid w:val="004B31CF"/>
    <w:rsid w:val="004B59F9"/>
    <w:rsid w:val="004B7233"/>
    <w:rsid w:val="004C4C0B"/>
    <w:rsid w:val="004C5177"/>
    <w:rsid w:val="004C67D5"/>
    <w:rsid w:val="004C6A7F"/>
    <w:rsid w:val="004D6BE3"/>
    <w:rsid w:val="004E030C"/>
    <w:rsid w:val="004E1281"/>
    <w:rsid w:val="004E2D91"/>
    <w:rsid w:val="004E39E0"/>
    <w:rsid w:val="004F6687"/>
    <w:rsid w:val="004F695A"/>
    <w:rsid w:val="0051669E"/>
    <w:rsid w:val="005244FB"/>
    <w:rsid w:val="00531A4B"/>
    <w:rsid w:val="00534B45"/>
    <w:rsid w:val="005350F8"/>
    <w:rsid w:val="00542DC1"/>
    <w:rsid w:val="00552506"/>
    <w:rsid w:val="00552E8C"/>
    <w:rsid w:val="00556415"/>
    <w:rsid w:val="00557995"/>
    <w:rsid w:val="00562B39"/>
    <w:rsid w:val="0056472F"/>
    <w:rsid w:val="005659AC"/>
    <w:rsid w:val="00572F4F"/>
    <w:rsid w:val="00576781"/>
    <w:rsid w:val="00591DB6"/>
    <w:rsid w:val="0059429F"/>
    <w:rsid w:val="005A759E"/>
    <w:rsid w:val="005B57B3"/>
    <w:rsid w:val="005C091C"/>
    <w:rsid w:val="005C10F0"/>
    <w:rsid w:val="005C32FE"/>
    <w:rsid w:val="005D7AD7"/>
    <w:rsid w:val="005E1FA8"/>
    <w:rsid w:val="005E5C0F"/>
    <w:rsid w:val="005F289D"/>
    <w:rsid w:val="005F2E03"/>
    <w:rsid w:val="005F2FF8"/>
    <w:rsid w:val="005F4CFB"/>
    <w:rsid w:val="005F5942"/>
    <w:rsid w:val="005F7205"/>
    <w:rsid w:val="00604074"/>
    <w:rsid w:val="0060727A"/>
    <w:rsid w:val="006147E6"/>
    <w:rsid w:val="00617CAE"/>
    <w:rsid w:val="006263BD"/>
    <w:rsid w:val="006270F2"/>
    <w:rsid w:val="00631CD7"/>
    <w:rsid w:val="00635491"/>
    <w:rsid w:val="006476E4"/>
    <w:rsid w:val="00651E5C"/>
    <w:rsid w:val="006616AE"/>
    <w:rsid w:val="0066233A"/>
    <w:rsid w:val="00667700"/>
    <w:rsid w:val="00672E84"/>
    <w:rsid w:val="00674748"/>
    <w:rsid w:val="0068196A"/>
    <w:rsid w:val="00685EED"/>
    <w:rsid w:val="006879E9"/>
    <w:rsid w:val="00690BBD"/>
    <w:rsid w:val="00697867"/>
    <w:rsid w:val="006A77F9"/>
    <w:rsid w:val="006B1033"/>
    <w:rsid w:val="006B3F6E"/>
    <w:rsid w:val="006C2D64"/>
    <w:rsid w:val="006C2F64"/>
    <w:rsid w:val="006C5541"/>
    <w:rsid w:val="006D4CAA"/>
    <w:rsid w:val="006E1BD3"/>
    <w:rsid w:val="006F1BE0"/>
    <w:rsid w:val="006F5D41"/>
    <w:rsid w:val="00700EFD"/>
    <w:rsid w:val="00727E50"/>
    <w:rsid w:val="00731800"/>
    <w:rsid w:val="007351E7"/>
    <w:rsid w:val="00737D6F"/>
    <w:rsid w:val="0075082B"/>
    <w:rsid w:val="007535D2"/>
    <w:rsid w:val="00753939"/>
    <w:rsid w:val="007659FB"/>
    <w:rsid w:val="00772467"/>
    <w:rsid w:val="0078094D"/>
    <w:rsid w:val="00782E34"/>
    <w:rsid w:val="0079441B"/>
    <w:rsid w:val="007A0605"/>
    <w:rsid w:val="007A30FA"/>
    <w:rsid w:val="007B1062"/>
    <w:rsid w:val="007B4569"/>
    <w:rsid w:val="007B62BC"/>
    <w:rsid w:val="007C220B"/>
    <w:rsid w:val="007C7D49"/>
    <w:rsid w:val="007D5866"/>
    <w:rsid w:val="007E015C"/>
    <w:rsid w:val="007E1D58"/>
    <w:rsid w:val="007F2907"/>
    <w:rsid w:val="007F2E16"/>
    <w:rsid w:val="007F6582"/>
    <w:rsid w:val="007F75F6"/>
    <w:rsid w:val="0080223F"/>
    <w:rsid w:val="0081030F"/>
    <w:rsid w:val="00812CD3"/>
    <w:rsid w:val="008427CE"/>
    <w:rsid w:val="00843426"/>
    <w:rsid w:val="00844764"/>
    <w:rsid w:val="00847356"/>
    <w:rsid w:val="008473F1"/>
    <w:rsid w:val="008514CD"/>
    <w:rsid w:val="00856E2D"/>
    <w:rsid w:val="00856E3E"/>
    <w:rsid w:val="00860175"/>
    <w:rsid w:val="00860E7A"/>
    <w:rsid w:val="008710C4"/>
    <w:rsid w:val="00883049"/>
    <w:rsid w:val="008929DC"/>
    <w:rsid w:val="0089643D"/>
    <w:rsid w:val="008B3A2B"/>
    <w:rsid w:val="008B6073"/>
    <w:rsid w:val="008B7C84"/>
    <w:rsid w:val="008C1841"/>
    <w:rsid w:val="008C19DD"/>
    <w:rsid w:val="008C1C67"/>
    <w:rsid w:val="008C2DE0"/>
    <w:rsid w:val="008C5CC8"/>
    <w:rsid w:val="008D24DF"/>
    <w:rsid w:val="008D34E5"/>
    <w:rsid w:val="008F2DCC"/>
    <w:rsid w:val="008F7874"/>
    <w:rsid w:val="009057E0"/>
    <w:rsid w:val="00906458"/>
    <w:rsid w:val="00906C9C"/>
    <w:rsid w:val="00917075"/>
    <w:rsid w:val="009249AB"/>
    <w:rsid w:val="0092682C"/>
    <w:rsid w:val="00930472"/>
    <w:rsid w:val="009346CF"/>
    <w:rsid w:val="00956192"/>
    <w:rsid w:val="009658F7"/>
    <w:rsid w:val="0096617C"/>
    <w:rsid w:val="00970063"/>
    <w:rsid w:val="009705E8"/>
    <w:rsid w:val="0097080D"/>
    <w:rsid w:val="00972031"/>
    <w:rsid w:val="00976B4B"/>
    <w:rsid w:val="00980F8D"/>
    <w:rsid w:val="00982BAB"/>
    <w:rsid w:val="009840F7"/>
    <w:rsid w:val="00997518"/>
    <w:rsid w:val="009B13C8"/>
    <w:rsid w:val="009B376B"/>
    <w:rsid w:val="009D60C1"/>
    <w:rsid w:val="009E030E"/>
    <w:rsid w:val="009E35E8"/>
    <w:rsid w:val="009E5DEA"/>
    <w:rsid w:val="009F3BD8"/>
    <w:rsid w:val="009F63C7"/>
    <w:rsid w:val="00A020A6"/>
    <w:rsid w:val="00A0612C"/>
    <w:rsid w:val="00A13948"/>
    <w:rsid w:val="00A141BD"/>
    <w:rsid w:val="00A21E78"/>
    <w:rsid w:val="00A25E4A"/>
    <w:rsid w:val="00A31BBA"/>
    <w:rsid w:val="00A36F5B"/>
    <w:rsid w:val="00A41C2F"/>
    <w:rsid w:val="00A43E53"/>
    <w:rsid w:val="00A4475D"/>
    <w:rsid w:val="00A474CC"/>
    <w:rsid w:val="00A47BA8"/>
    <w:rsid w:val="00A47D87"/>
    <w:rsid w:val="00A5612B"/>
    <w:rsid w:val="00A601C9"/>
    <w:rsid w:val="00A62B91"/>
    <w:rsid w:val="00A64825"/>
    <w:rsid w:val="00A66016"/>
    <w:rsid w:val="00A70E16"/>
    <w:rsid w:val="00A81E2F"/>
    <w:rsid w:val="00A8203A"/>
    <w:rsid w:val="00A84370"/>
    <w:rsid w:val="00A86985"/>
    <w:rsid w:val="00A86A59"/>
    <w:rsid w:val="00A93352"/>
    <w:rsid w:val="00A95B6A"/>
    <w:rsid w:val="00AB115A"/>
    <w:rsid w:val="00AB2769"/>
    <w:rsid w:val="00AC414B"/>
    <w:rsid w:val="00AD20D2"/>
    <w:rsid w:val="00AD2D00"/>
    <w:rsid w:val="00AE3C62"/>
    <w:rsid w:val="00AE555F"/>
    <w:rsid w:val="00AF06FF"/>
    <w:rsid w:val="00AF0C77"/>
    <w:rsid w:val="00B004DD"/>
    <w:rsid w:val="00B01178"/>
    <w:rsid w:val="00B12EAF"/>
    <w:rsid w:val="00B37F78"/>
    <w:rsid w:val="00B46098"/>
    <w:rsid w:val="00B610E5"/>
    <w:rsid w:val="00B63D71"/>
    <w:rsid w:val="00B65643"/>
    <w:rsid w:val="00B73343"/>
    <w:rsid w:val="00B77F2A"/>
    <w:rsid w:val="00B84DBF"/>
    <w:rsid w:val="00B9382F"/>
    <w:rsid w:val="00BA209A"/>
    <w:rsid w:val="00BA28C8"/>
    <w:rsid w:val="00BA6EB0"/>
    <w:rsid w:val="00BB1C34"/>
    <w:rsid w:val="00BC413E"/>
    <w:rsid w:val="00BC5BDA"/>
    <w:rsid w:val="00BC62F4"/>
    <w:rsid w:val="00BC645A"/>
    <w:rsid w:val="00BE1BAF"/>
    <w:rsid w:val="00BE3A97"/>
    <w:rsid w:val="00BE3BDA"/>
    <w:rsid w:val="00C009CC"/>
    <w:rsid w:val="00C05BFC"/>
    <w:rsid w:val="00C06C06"/>
    <w:rsid w:val="00C25741"/>
    <w:rsid w:val="00C33419"/>
    <w:rsid w:val="00C4238B"/>
    <w:rsid w:val="00C46748"/>
    <w:rsid w:val="00C51E33"/>
    <w:rsid w:val="00C51FB7"/>
    <w:rsid w:val="00C53FFF"/>
    <w:rsid w:val="00C567DD"/>
    <w:rsid w:val="00C57BBA"/>
    <w:rsid w:val="00C61FC5"/>
    <w:rsid w:val="00C66789"/>
    <w:rsid w:val="00C72292"/>
    <w:rsid w:val="00C73A09"/>
    <w:rsid w:val="00C90DE0"/>
    <w:rsid w:val="00C97BB6"/>
    <w:rsid w:val="00CA1507"/>
    <w:rsid w:val="00CA1976"/>
    <w:rsid w:val="00CA200E"/>
    <w:rsid w:val="00CA218E"/>
    <w:rsid w:val="00CA6195"/>
    <w:rsid w:val="00CB131A"/>
    <w:rsid w:val="00CB59B6"/>
    <w:rsid w:val="00CB69C3"/>
    <w:rsid w:val="00CB6EAD"/>
    <w:rsid w:val="00CC3128"/>
    <w:rsid w:val="00CC4757"/>
    <w:rsid w:val="00CC49E1"/>
    <w:rsid w:val="00CC755D"/>
    <w:rsid w:val="00CD2444"/>
    <w:rsid w:val="00CD65CC"/>
    <w:rsid w:val="00CE33C7"/>
    <w:rsid w:val="00CF71B7"/>
    <w:rsid w:val="00D02151"/>
    <w:rsid w:val="00D05E98"/>
    <w:rsid w:val="00D12030"/>
    <w:rsid w:val="00D12CF3"/>
    <w:rsid w:val="00D2419E"/>
    <w:rsid w:val="00D306F8"/>
    <w:rsid w:val="00D35FEC"/>
    <w:rsid w:val="00D37784"/>
    <w:rsid w:val="00D436BC"/>
    <w:rsid w:val="00D437A0"/>
    <w:rsid w:val="00D52361"/>
    <w:rsid w:val="00D70FA2"/>
    <w:rsid w:val="00D710E0"/>
    <w:rsid w:val="00D879AE"/>
    <w:rsid w:val="00D96C03"/>
    <w:rsid w:val="00DA2AFD"/>
    <w:rsid w:val="00DA3583"/>
    <w:rsid w:val="00DA461D"/>
    <w:rsid w:val="00DB395C"/>
    <w:rsid w:val="00DC0ABB"/>
    <w:rsid w:val="00DC5372"/>
    <w:rsid w:val="00DC75BD"/>
    <w:rsid w:val="00DC7BCD"/>
    <w:rsid w:val="00DD0B26"/>
    <w:rsid w:val="00DD1D35"/>
    <w:rsid w:val="00DD44EB"/>
    <w:rsid w:val="00DD4B13"/>
    <w:rsid w:val="00DE1489"/>
    <w:rsid w:val="00DE3690"/>
    <w:rsid w:val="00E02561"/>
    <w:rsid w:val="00E02E8B"/>
    <w:rsid w:val="00E11F04"/>
    <w:rsid w:val="00E13DEC"/>
    <w:rsid w:val="00E16E1A"/>
    <w:rsid w:val="00E31F23"/>
    <w:rsid w:val="00E40DC6"/>
    <w:rsid w:val="00E44AA5"/>
    <w:rsid w:val="00E52428"/>
    <w:rsid w:val="00E66A68"/>
    <w:rsid w:val="00E72AF9"/>
    <w:rsid w:val="00E92EE4"/>
    <w:rsid w:val="00E9422F"/>
    <w:rsid w:val="00EA2396"/>
    <w:rsid w:val="00EA5371"/>
    <w:rsid w:val="00EA56C4"/>
    <w:rsid w:val="00EB1929"/>
    <w:rsid w:val="00EB262B"/>
    <w:rsid w:val="00EB7EDB"/>
    <w:rsid w:val="00EC642B"/>
    <w:rsid w:val="00EE5011"/>
    <w:rsid w:val="00EE6E30"/>
    <w:rsid w:val="00F00E14"/>
    <w:rsid w:val="00F10F54"/>
    <w:rsid w:val="00F14CF7"/>
    <w:rsid w:val="00F152FC"/>
    <w:rsid w:val="00F15991"/>
    <w:rsid w:val="00F17244"/>
    <w:rsid w:val="00F33C94"/>
    <w:rsid w:val="00F34468"/>
    <w:rsid w:val="00F34CC0"/>
    <w:rsid w:val="00F52E4D"/>
    <w:rsid w:val="00F548F4"/>
    <w:rsid w:val="00F56A86"/>
    <w:rsid w:val="00F56CBC"/>
    <w:rsid w:val="00F57D4E"/>
    <w:rsid w:val="00F60D5A"/>
    <w:rsid w:val="00F751B4"/>
    <w:rsid w:val="00F76BBF"/>
    <w:rsid w:val="00F76FDD"/>
    <w:rsid w:val="00F84717"/>
    <w:rsid w:val="00F91623"/>
    <w:rsid w:val="00F9300F"/>
    <w:rsid w:val="00F96502"/>
    <w:rsid w:val="00FA1C43"/>
    <w:rsid w:val="00FA4264"/>
    <w:rsid w:val="00FA64A0"/>
    <w:rsid w:val="00FA7997"/>
    <w:rsid w:val="00FB0239"/>
    <w:rsid w:val="00FB2FB0"/>
    <w:rsid w:val="00FC7EEA"/>
    <w:rsid w:val="00FD3DC9"/>
    <w:rsid w:val="00FD4245"/>
    <w:rsid w:val="00FE215B"/>
    <w:rsid w:val="00FF4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B189D65-2C28-452D-A90D-39F574B49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09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1098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1098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1098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1098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D716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D7165"/>
    <w:rPr>
      <w:rFonts w:ascii="Segoe UI" w:eastAsia="Times New Roman" w:hAnsi="Segoe UI" w:cs="Segoe UI"/>
      <w:sz w:val="18"/>
      <w:szCs w:val="18"/>
      <w:lang w:eastAsia="pt-BR"/>
    </w:rPr>
  </w:style>
  <w:style w:type="table" w:styleId="Tabelacomgrade">
    <w:name w:val="Table Grid"/>
    <w:basedOn w:val="Tabelanormal"/>
    <w:uiPriority w:val="39"/>
    <w:rsid w:val="009561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672E84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72E84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0628D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50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5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5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2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iariomunicipal.org/mt/amm/publicacoes/1038528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C938F9-CDD2-45C2-AA07-5174444866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234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Nair RH</cp:lastModifiedBy>
  <cp:revision>6</cp:revision>
  <cp:lastPrinted>2022-06-27T19:10:00Z</cp:lastPrinted>
  <dcterms:created xsi:type="dcterms:W3CDTF">2022-06-27T18:59:00Z</dcterms:created>
  <dcterms:modified xsi:type="dcterms:W3CDTF">2024-01-12T15:35:00Z</dcterms:modified>
</cp:coreProperties>
</file>