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9AB43" w14:textId="684C2FCB" w:rsidR="00CB02BD" w:rsidRPr="002441E0" w:rsidRDefault="00CB02BD" w:rsidP="00D179BE">
      <w:pPr>
        <w:tabs>
          <w:tab w:val="left" w:pos="0"/>
        </w:tabs>
        <w:spacing w:line="240" w:lineRule="auto"/>
        <w:rPr>
          <w:rFonts w:ascii="Times New Roman" w:eastAsia="Times New Roman" w:hAnsi="Times New Roman"/>
          <w:bCs/>
        </w:rPr>
      </w:pPr>
      <w:r w:rsidRPr="002441E0">
        <w:rPr>
          <w:rFonts w:ascii="Times New Roman" w:eastAsia="Times New Roman" w:hAnsi="Times New Roman"/>
          <w:bCs/>
        </w:rPr>
        <w:t>PROJETO DE LEI Nº 2</w:t>
      </w:r>
      <w:r w:rsidR="00D179BE" w:rsidRPr="002441E0">
        <w:rPr>
          <w:rFonts w:ascii="Times New Roman" w:eastAsia="Times New Roman" w:hAnsi="Times New Roman"/>
          <w:bCs/>
        </w:rPr>
        <w:t>18</w:t>
      </w:r>
      <w:r w:rsidRPr="002441E0">
        <w:rPr>
          <w:rFonts w:ascii="Times New Roman" w:eastAsia="Times New Roman" w:hAnsi="Times New Roman"/>
          <w:bCs/>
        </w:rPr>
        <w:t xml:space="preserve">, DE </w:t>
      </w:r>
      <w:r w:rsidR="00D179BE" w:rsidRPr="002441E0">
        <w:rPr>
          <w:rFonts w:ascii="Times New Roman" w:eastAsia="Times New Roman" w:hAnsi="Times New Roman"/>
          <w:bCs/>
        </w:rPr>
        <w:t>15</w:t>
      </w:r>
      <w:r w:rsidRPr="002441E0">
        <w:rPr>
          <w:rFonts w:ascii="Times New Roman" w:eastAsia="Times New Roman" w:hAnsi="Times New Roman"/>
          <w:bCs/>
        </w:rPr>
        <w:t xml:space="preserve"> DE DEZEMBRO DE 2023.</w:t>
      </w:r>
    </w:p>
    <w:p w14:paraId="1E1A0486" w14:textId="77777777" w:rsidR="004F5E65" w:rsidRPr="00D179BE" w:rsidRDefault="004F5E65" w:rsidP="00D34320">
      <w:pPr>
        <w:spacing w:before="0" w:after="0" w:line="240" w:lineRule="auto"/>
        <w:jc w:val="center"/>
        <w:rPr>
          <w:rFonts w:ascii="Times New Roman" w:eastAsia="Times New Roman" w:hAnsi="Times New Roman"/>
          <w:b/>
          <w:lang w:eastAsia="pt-BR"/>
        </w:rPr>
      </w:pPr>
    </w:p>
    <w:p w14:paraId="672C5A20" w14:textId="1CB78EAA" w:rsidR="004F5E65" w:rsidRPr="00D179BE" w:rsidRDefault="004F5E65" w:rsidP="00D179BE">
      <w:pPr>
        <w:spacing w:before="0" w:after="0" w:line="240" w:lineRule="auto"/>
        <w:ind w:left="4395" w:firstLine="3"/>
        <w:rPr>
          <w:rFonts w:ascii="Times New Roman" w:eastAsia="Times New Roman" w:hAnsi="Times New Roman"/>
          <w:lang w:val="pt-PT" w:eastAsia="pt-BR"/>
        </w:rPr>
      </w:pPr>
      <w:r w:rsidRPr="00D179BE">
        <w:rPr>
          <w:rFonts w:ascii="Times New Roman" w:eastAsia="Times New Roman" w:hAnsi="Times New Roman"/>
          <w:lang w:val="pt-PT" w:eastAsia="pt-BR"/>
        </w:rPr>
        <w:t xml:space="preserve">AUTORIZA O PODER EXECUTIVO MUNICIPAL A </w:t>
      </w:r>
      <w:r w:rsidR="004C779F" w:rsidRPr="00D179BE">
        <w:rPr>
          <w:rFonts w:ascii="Times New Roman" w:eastAsia="Times New Roman" w:hAnsi="Times New Roman"/>
          <w:lang w:val="pt-PT" w:eastAsia="pt-BR"/>
        </w:rPr>
        <w:t xml:space="preserve"> </w:t>
      </w:r>
      <w:r w:rsidRPr="00D179BE">
        <w:rPr>
          <w:rFonts w:ascii="Times New Roman" w:eastAsia="Times New Roman" w:hAnsi="Times New Roman"/>
          <w:lang w:val="pt-PT" w:eastAsia="pt-BR"/>
        </w:rPr>
        <w:t xml:space="preserve">CELEBRAR CONVÊNIO COM O MUNICÍPIO DE </w:t>
      </w:r>
      <w:r w:rsidR="00D34320" w:rsidRPr="00D179BE">
        <w:rPr>
          <w:rFonts w:ascii="Times New Roman" w:eastAsia="Times New Roman" w:hAnsi="Times New Roman"/>
          <w:lang w:val="pt-PT" w:eastAsia="pt-BR"/>
        </w:rPr>
        <w:t xml:space="preserve">PROTÁSIO ALVES </w:t>
      </w:r>
      <w:r w:rsidRPr="00D179BE">
        <w:rPr>
          <w:rFonts w:ascii="Times New Roman" w:eastAsia="Times New Roman" w:hAnsi="Times New Roman"/>
          <w:lang w:val="pt-PT" w:eastAsia="pt-BR"/>
        </w:rPr>
        <w:t>/RS E DÁ OUTRAS PROVIDÊNCIAS.</w:t>
      </w:r>
    </w:p>
    <w:p w14:paraId="5BF606F3" w14:textId="77777777" w:rsidR="004F5E65" w:rsidRPr="00D179BE" w:rsidRDefault="004F5E65" w:rsidP="00D179BE">
      <w:pPr>
        <w:spacing w:before="0" w:after="0" w:line="240" w:lineRule="auto"/>
        <w:ind w:left="4395" w:firstLine="1276"/>
        <w:jc w:val="left"/>
        <w:rPr>
          <w:rFonts w:ascii="Times New Roman" w:eastAsia="Times New Roman" w:hAnsi="Times New Roman"/>
          <w:lang w:eastAsia="pt-BR"/>
        </w:rPr>
      </w:pPr>
    </w:p>
    <w:p w14:paraId="0875909E" w14:textId="77777777" w:rsidR="004C779F" w:rsidRPr="00CB02BD" w:rsidRDefault="004C779F" w:rsidP="00CB02BD">
      <w:pPr>
        <w:spacing w:before="0" w:after="0" w:line="240" w:lineRule="auto"/>
        <w:ind w:firstLine="1276"/>
        <w:jc w:val="left"/>
        <w:rPr>
          <w:rFonts w:ascii="Times New Roman" w:eastAsia="Times New Roman" w:hAnsi="Times New Roman"/>
          <w:bCs/>
          <w:lang w:eastAsia="pt-BR"/>
        </w:rPr>
      </w:pPr>
    </w:p>
    <w:p w14:paraId="2139A5F0" w14:textId="3DCE2D5C" w:rsidR="004F5E65" w:rsidRPr="00CB02BD" w:rsidRDefault="004F5E65" w:rsidP="004F5E65">
      <w:pPr>
        <w:tabs>
          <w:tab w:val="left" w:pos="567"/>
          <w:tab w:val="left" w:pos="1418"/>
        </w:tabs>
        <w:spacing w:before="0" w:after="0" w:line="276" w:lineRule="auto"/>
        <w:rPr>
          <w:rFonts w:ascii="Times New Roman" w:eastAsia="Times New Roman" w:hAnsi="Times New Roman"/>
          <w:bCs/>
          <w:lang w:eastAsia="pt-BR"/>
        </w:rPr>
      </w:pPr>
      <w:r w:rsidRPr="00CB02BD">
        <w:rPr>
          <w:rFonts w:ascii="Times New Roman" w:eastAsia="Times New Roman" w:hAnsi="Times New Roman"/>
          <w:bCs/>
          <w:lang w:eastAsia="pt-BR"/>
        </w:rPr>
        <w:tab/>
      </w:r>
      <w:r w:rsidR="004C779F" w:rsidRPr="00CB02BD">
        <w:rPr>
          <w:rFonts w:ascii="Times New Roman" w:eastAsia="Times New Roman" w:hAnsi="Times New Roman"/>
          <w:bCs/>
          <w:lang w:eastAsia="pt-BR"/>
        </w:rPr>
        <w:t xml:space="preserve"> </w:t>
      </w:r>
      <w:r w:rsidR="004C779F" w:rsidRPr="00CB02BD">
        <w:rPr>
          <w:rFonts w:ascii="Times New Roman" w:eastAsia="Times New Roman" w:hAnsi="Times New Roman"/>
          <w:bCs/>
          <w:lang w:eastAsia="pt-BR"/>
        </w:rPr>
        <w:tab/>
      </w:r>
      <w:r w:rsidRPr="00CB02BD">
        <w:rPr>
          <w:rFonts w:ascii="Times New Roman" w:eastAsia="Times New Roman" w:hAnsi="Times New Roman"/>
          <w:bCs/>
          <w:lang w:eastAsia="pt-BR"/>
        </w:rPr>
        <w:t xml:space="preserve">Art. 1º - Fica o Poder Executivo Municipal autorizado a celebrar convênio com o Município de </w:t>
      </w:r>
      <w:r w:rsidR="00CB02BD" w:rsidRPr="00CB02BD">
        <w:rPr>
          <w:rFonts w:ascii="Times New Roman" w:eastAsia="Times New Roman" w:hAnsi="Times New Roman"/>
          <w:bCs/>
          <w:lang w:eastAsia="pt-BR"/>
        </w:rPr>
        <w:t>Protásio Alves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/RS, com objetivo mútuo de reforma em conjunto da </w:t>
      </w:r>
      <w:r w:rsidR="00F132E9" w:rsidRPr="00CB02BD">
        <w:rPr>
          <w:rFonts w:ascii="Times New Roman" w:eastAsia="Times New Roman" w:hAnsi="Times New Roman"/>
          <w:bCs/>
          <w:lang w:eastAsia="pt-BR"/>
        </w:rPr>
        <w:t>Ponte Pênsil para pedestres,</w:t>
      </w:r>
      <w:r w:rsidRPr="00CB02BD">
        <w:rPr>
          <w:rFonts w:ascii="Times New Roman" w:eastAsia="Times New Roman" w:hAnsi="Times New Roman"/>
          <w:bCs/>
          <w:color w:val="FF0000"/>
          <w:lang w:eastAsia="pt-BR"/>
        </w:rPr>
        <w:t xml:space="preserve"> </w:t>
      </w:r>
      <w:r w:rsidR="004C779F" w:rsidRPr="00CB02BD">
        <w:rPr>
          <w:rFonts w:ascii="Times New Roman" w:eastAsia="Times New Roman" w:hAnsi="Times New Roman"/>
          <w:bCs/>
          <w:lang w:eastAsia="pt-BR"/>
        </w:rPr>
        <w:t>localizada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 na divisa dos territórios dos convenentes, </w:t>
      </w:r>
      <w:r w:rsidR="00F47A0B" w:rsidRPr="00CB02BD">
        <w:rPr>
          <w:rFonts w:ascii="Times New Roman" w:eastAsia="Times New Roman" w:hAnsi="Times New Roman"/>
          <w:bCs/>
          <w:lang w:eastAsia="pt-BR"/>
        </w:rPr>
        <w:t>na localidade de Campo Alto</w:t>
      </w:r>
      <w:r w:rsidR="00F132E9" w:rsidRPr="00CB02BD">
        <w:rPr>
          <w:rFonts w:ascii="Times New Roman" w:eastAsia="Times New Roman" w:hAnsi="Times New Roman"/>
          <w:bCs/>
          <w:lang w:eastAsia="pt-BR"/>
        </w:rPr>
        <w:t xml:space="preserve"> em Protásio Alves</w:t>
      </w:r>
      <w:r w:rsidR="00F47A0B" w:rsidRPr="00CB02BD">
        <w:rPr>
          <w:rFonts w:ascii="Times New Roman" w:eastAsia="Times New Roman" w:hAnsi="Times New Roman"/>
          <w:bCs/>
          <w:lang w:eastAsia="pt-BR"/>
        </w:rPr>
        <w:t xml:space="preserve"> e São Miguel</w:t>
      </w:r>
      <w:r w:rsidR="00F132E9" w:rsidRPr="00CB02BD">
        <w:rPr>
          <w:rFonts w:ascii="Times New Roman" w:eastAsia="Times New Roman" w:hAnsi="Times New Roman"/>
          <w:bCs/>
          <w:lang w:eastAsia="pt-BR"/>
        </w:rPr>
        <w:t xml:space="preserve"> em Nova Prata</w:t>
      </w:r>
      <w:r w:rsidR="00F47A0B" w:rsidRPr="00CB02BD">
        <w:rPr>
          <w:rFonts w:ascii="Times New Roman" w:eastAsia="Times New Roman" w:hAnsi="Times New Roman"/>
          <w:bCs/>
          <w:lang w:eastAsia="pt-BR"/>
        </w:rPr>
        <w:t>,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 </w:t>
      </w:r>
      <w:r w:rsidR="004C779F" w:rsidRPr="00CB02BD">
        <w:rPr>
          <w:rFonts w:ascii="Times New Roman" w:eastAsia="Times New Roman" w:hAnsi="Times New Roman"/>
          <w:bCs/>
          <w:lang w:eastAsia="pt-BR"/>
        </w:rPr>
        <w:t xml:space="preserve"> 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através </w:t>
      </w:r>
      <w:r w:rsidR="004C779F" w:rsidRPr="00CB02BD">
        <w:rPr>
          <w:rFonts w:ascii="Times New Roman" w:eastAsia="Times New Roman" w:hAnsi="Times New Roman"/>
          <w:bCs/>
          <w:lang w:eastAsia="pt-BR"/>
        </w:rPr>
        <w:t xml:space="preserve"> 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do </w:t>
      </w:r>
      <w:r w:rsidR="004C779F" w:rsidRPr="00CB02BD">
        <w:rPr>
          <w:rFonts w:ascii="Times New Roman" w:eastAsia="Times New Roman" w:hAnsi="Times New Roman"/>
          <w:bCs/>
          <w:lang w:eastAsia="pt-BR"/>
        </w:rPr>
        <w:t xml:space="preserve"> 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repasse de recursos financeiros e a realização de serviços de aterro e terraplanagem, consoante minuta </w:t>
      </w:r>
      <w:r w:rsidR="004C779F" w:rsidRPr="00CB02BD">
        <w:rPr>
          <w:rFonts w:ascii="Times New Roman" w:eastAsia="Times New Roman" w:hAnsi="Times New Roman"/>
          <w:bCs/>
          <w:lang w:eastAsia="pt-BR"/>
        </w:rPr>
        <w:t xml:space="preserve">de convênio em anexo, que passa 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 a</w:t>
      </w:r>
      <w:r w:rsidR="004C779F" w:rsidRPr="00CB02BD">
        <w:rPr>
          <w:rFonts w:ascii="Times New Roman" w:eastAsia="Times New Roman" w:hAnsi="Times New Roman"/>
          <w:bCs/>
          <w:lang w:eastAsia="pt-BR"/>
        </w:rPr>
        <w:t xml:space="preserve"> </w:t>
      </w:r>
      <w:r w:rsidRPr="00CB02BD">
        <w:rPr>
          <w:rFonts w:ascii="Times New Roman" w:eastAsia="Times New Roman" w:hAnsi="Times New Roman"/>
          <w:bCs/>
          <w:lang w:eastAsia="pt-BR"/>
        </w:rPr>
        <w:t xml:space="preserve"> fazer parte integrante desta Lei.</w:t>
      </w:r>
    </w:p>
    <w:p w14:paraId="3B9FA5EE" w14:textId="77777777" w:rsidR="004F5E65" w:rsidRPr="00CB02BD" w:rsidRDefault="004F5E65" w:rsidP="004F5E65">
      <w:pPr>
        <w:tabs>
          <w:tab w:val="left" w:pos="567"/>
          <w:tab w:val="left" w:pos="1418"/>
        </w:tabs>
        <w:spacing w:before="0" w:after="0" w:line="276" w:lineRule="auto"/>
        <w:rPr>
          <w:rFonts w:ascii="Times New Roman" w:eastAsia="Times New Roman" w:hAnsi="Times New Roman"/>
          <w:bCs/>
          <w:lang w:eastAsia="pt-BR"/>
        </w:rPr>
      </w:pPr>
      <w:r w:rsidRPr="00CB02BD">
        <w:rPr>
          <w:rFonts w:ascii="Times New Roman" w:eastAsia="Times New Roman" w:hAnsi="Times New Roman"/>
          <w:bCs/>
          <w:lang w:eastAsia="pt-BR"/>
        </w:rPr>
        <w:t xml:space="preserve"> </w:t>
      </w:r>
    </w:p>
    <w:p w14:paraId="4A02F1C2" w14:textId="262493CB" w:rsidR="004F5E65" w:rsidRDefault="004F5E65" w:rsidP="00D179BE">
      <w:pPr>
        <w:pStyle w:val="NormalWeb"/>
        <w:spacing w:before="0" w:beforeAutospacing="0" w:after="0" w:afterAutospacing="0"/>
        <w:ind w:firstLine="426"/>
        <w:jc w:val="both"/>
        <w:rPr>
          <w:shd w:val="clear" w:color="auto" w:fill="FFFFFF"/>
        </w:rPr>
      </w:pPr>
      <w:r w:rsidRPr="00CB02BD">
        <w:rPr>
          <w:bCs/>
          <w:lang w:val="pt-PT"/>
        </w:rPr>
        <w:t xml:space="preserve"> </w:t>
      </w:r>
      <w:r w:rsidR="004C779F" w:rsidRPr="00CB02BD">
        <w:rPr>
          <w:bCs/>
          <w:lang w:val="pt-PT"/>
        </w:rPr>
        <w:t xml:space="preserve"> </w:t>
      </w:r>
      <w:r w:rsidR="004C779F" w:rsidRPr="00CB02BD">
        <w:rPr>
          <w:bCs/>
          <w:lang w:val="pt-PT"/>
        </w:rPr>
        <w:tab/>
      </w:r>
      <w:r w:rsidR="004C779F" w:rsidRPr="00CB02BD">
        <w:rPr>
          <w:bCs/>
          <w:lang w:val="pt-PT"/>
        </w:rPr>
        <w:tab/>
      </w:r>
      <w:r w:rsidRPr="00CB02BD">
        <w:rPr>
          <w:bCs/>
          <w:lang w:val="pt-PT"/>
        </w:rPr>
        <w:t xml:space="preserve">Art. 2º - </w:t>
      </w:r>
      <w:r w:rsidR="00CB02BD" w:rsidRPr="00CB02BD">
        <w:t xml:space="preserve"> </w:t>
      </w:r>
      <w:r w:rsidR="00CB02BD" w:rsidRPr="00CB02BD">
        <w:rPr>
          <w:shd w:val="clear" w:color="auto" w:fill="FFFFFF"/>
        </w:rPr>
        <w:t>As despesas decorrentes da execução da presente Lei Municipal, correrão por conta d</w:t>
      </w:r>
      <w:r w:rsidR="00D179BE">
        <w:rPr>
          <w:shd w:val="clear" w:color="auto" w:fill="FFFFFF"/>
        </w:rPr>
        <w:t>e dotação orçamentária própria.</w:t>
      </w:r>
    </w:p>
    <w:p w14:paraId="38110733" w14:textId="77777777" w:rsidR="00D179BE" w:rsidRPr="00CB02BD" w:rsidRDefault="00D179BE" w:rsidP="00D179BE">
      <w:pPr>
        <w:pStyle w:val="NormalWeb"/>
        <w:spacing w:before="0" w:beforeAutospacing="0" w:after="0" w:afterAutospacing="0"/>
        <w:ind w:firstLine="426"/>
        <w:jc w:val="both"/>
        <w:rPr>
          <w:color w:val="FF0000"/>
        </w:rPr>
      </w:pPr>
    </w:p>
    <w:p w14:paraId="6E0171D2" w14:textId="004E1356" w:rsidR="004F5E65" w:rsidRDefault="00D179BE" w:rsidP="00D179BE">
      <w:pPr>
        <w:tabs>
          <w:tab w:val="left" w:pos="1418"/>
        </w:tabs>
        <w:spacing w:before="0" w:after="0" w:line="276" w:lineRule="auto"/>
        <w:ind w:firstLine="1418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>Art. 3°. O valor estimado da obra será de aproximadamente de R$ 420.000,00, cujo montante exato será determinado após a elaboração do projeto técnico.</w:t>
      </w:r>
    </w:p>
    <w:p w14:paraId="4DBB5123" w14:textId="77777777" w:rsidR="00D179BE" w:rsidRPr="00CB02BD" w:rsidRDefault="00D179BE" w:rsidP="00D179BE">
      <w:pPr>
        <w:tabs>
          <w:tab w:val="left" w:pos="1418"/>
        </w:tabs>
        <w:spacing w:before="0" w:after="0" w:line="276" w:lineRule="auto"/>
        <w:ind w:firstLine="1418"/>
        <w:rPr>
          <w:rFonts w:ascii="Times New Roman" w:eastAsia="Times New Roman" w:hAnsi="Times New Roman"/>
          <w:lang w:eastAsia="pt-BR"/>
        </w:rPr>
      </w:pPr>
    </w:p>
    <w:p w14:paraId="001DD9B6" w14:textId="7E2E7918" w:rsidR="00CB02BD" w:rsidRPr="00CB02BD" w:rsidRDefault="004F5E65" w:rsidP="00CB02BD">
      <w:pPr>
        <w:tabs>
          <w:tab w:val="left" w:pos="1418"/>
        </w:tabs>
        <w:spacing w:after="0" w:line="240" w:lineRule="auto"/>
        <w:ind w:left="1416" w:hanging="282"/>
        <w:rPr>
          <w:rFonts w:ascii="Times New Roman" w:eastAsia="Times New Roman" w:hAnsi="Times New Roman"/>
          <w:b/>
        </w:rPr>
      </w:pPr>
      <w:r w:rsidRPr="00CB02BD">
        <w:rPr>
          <w:rFonts w:ascii="Times New Roman" w:eastAsia="Times New Roman" w:hAnsi="Times New Roman"/>
          <w:lang w:eastAsia="pt-BR"/>
        </w:rPr>
        <w:tab/>
      </w:r>
      <w:r w:rsidR="00CB02BD" w:rsidRPr="00CB02BD">
        <w:rPr>
          <w:rFonts w:ascii="Times New Roman" w:eastAsia="Times New Roman" w:hAnsi="Times New Roman"/>
        </w:rPr>
        <w:t xml:space="preserve">Art. </w:t>
      </w:r>
      <w:r w:rsidR="00D179BE">
        <w:rPr>
          <w:rFonts w:ascii="Times New Roman" w:eastAsia="Times New Roman" w:hAnsi="Times New Roman"/>
        </w:rPr>
        <w:t>4</w:t>
      </w:r>
      <w:r w:rsidR="00CB02BD" w:rsidRPr="00CB02BD">
        <w:rPr>
          <w:rFonts w:ascii="Times New Roman" w:eastAsia="Times New Roman" w:hAnsi="Times New Roman"/>
        </w:rPr>
        <w:t>.º Esta Lei Municipal entrará em vigor na data de sua publicação.</w:t>
      </w:r>
    </w:p>
    <w:p w14:paraId="48787708" w14:textId="1435D198" w:rsidR="004F5E65" w:rsidRPr="00CB02BD" w:rsidRDefault="004F5E65" w:rsidP="004F5E65">
      <w:pPr>
        <w:tabs>
          <w:tab w:val="left" w:pos="582"/>
        </w:tabs>
        <w:spacing w:before="0" w:after="0" w:line="276" w:lineRule="auto"/>
        <w:rPr>
          <w:rFonts w:ascii="Times New Roman" w:eastAsia="Times New Roman" w:hAnsi="Times New Roman"/>
          <w:lang w:eastAsia="pt-BR"/>
        </w:rPr>
      </w:pPr>
    </w:p>
    <w:p w14:paraId="71E7D033" w14:textId="2C4B2BAF" w:rsidR="009635AB" w:rsidRDefault="009635AB" w:rsidP="00CB02BD">
      <w:pPr>
        <w:spacing w:line="240" w:lineRule="auto"/>
        <w:ind w:firstLine="1418"/>
        <w:rPr>
          <w:rFonts w:ascii="Times New Roman" w:eastAsia="Times New Roman" w:hAnsi="Times New Roman"/>
          <w:b/>
          <w:bCs/>
        </w:rPr>
      </w:pPr>
      <w:r w:rsidRPr="009635AB">
        <w:rPr>
          <w:rFonts w:ascii="Times New Roman" w:eastAsia="Times New Roman" w:hAnsi="Times New Roman"/>
          <w:b/>
          <w:bCs/>
        </w:rPr>
        <w:t>JUSTIFICATIVA:</w:t>
      </w:r>
    </w:p>
    <w:p w14:paraId="748C520B" w14:textId="6830BCBD" w:rsidR="009635AB" w:rsidRPr="009635AB" w:rsidRDefault="009635AB" w:rsidP="00820411">
      <w:pPr>
        <w:spacing w:before="0" w:after="0" w:line="240" w:lineRule="auto"/>
        <w:ind w:firstLine="1418"/>
        <w:rPr>
          <w:rFonts w:ascii="Times New Roman" w:eastAsia="Times New Roman" w:hAnsi="Times New Roman"/>
          <w:lang w:val="pt-PT" w:eastAsia="pt-BR"/>
        </w:rPr>
      </w:pPr>
      <w:r w:rsidRPr="00471279">
        <w:rPr>
          <w:rFonts w:ascii="Times New Roman" w:hAnsi="Times New Roman"/>
          <w:sz w:val="23"/>
          <w:szCs w:val="23"/>
        </w:rPr>
        <w:t xml:space="preserve">Remete-se a esta colenda casa legislativa, projeto de lei que </w:t>
      </w:r>
      <w:r w:rsidRPr="00D179BE">
        <w:rPr>
          <w:rFonts w:ascii="Times New Roman" w:eastAsia="Times New Roman" w:hAnsi="Times New Roman"/>
          <w:lang w:val="pt-PT" w:eastAsia="pt-BR"/>
        </w:rPr>
        <w:t>autoriza o poder executivo municipal a celebrar convênio com o município de protásio alves /rs e dá outras providências.</w:t>
      </w:r>
      <w:r>
        <w:rPr>
          <w:rFonts w:ascii="Times New Roman" w:eastAsia="Times New Roman" w:hAnsi="Times New Roman"/>
          <w:lang w:val="pt-PT" w:eastAsia="pt-BR"/>
        </w:rPr>
        <w:t xml:space="preserve"> Faz-se necessária </w:t>
      </w:r>
      <w:r w:rsidRPr="00CB02BD">
        <w:rPr>
          <w:rFonts w:ascii="Times New Roman" w:eastAsia="Times New Roman" w:hAnsi="Times New Roman"/>
          <w:bCs/>
          <w:lang w:eastAsia="pt-BR"/>
        </w:rPr>
        <w:t>com objetivo mútuo de reforma em conjunto da Ponte Pênsil para pedestres,</w:t>
      </w:r>
      <w:r w:rsidRPr="00CB02BD">
        <w:rPr>
          <w:rFonts w:ascii="Times New Roman" w:eastAsia="Times New Roman" w:hAnsi="Times New Roman"/>
          <w:bCs/>
          <w:color w:val="FF0000"/>
          <w:lang w:eastAsia="pt-BR"/>
        </w:rPr>
        <w:t xml:space="preserve"> </w:t>
      </w:r>
      <w:r w:rsidRPr="00CB02BD">
        <w:rPr>
          <w:rFonts w:ascii="Times New Roman" w:eastAsia="Times New Roman" w:hAnsi="Times New Roman"/>
          <w:bCs/>
          <w:lang w:eastAsia="pt-BR"/>
        </w:rPr>
        <w:t>localizada na divisa dos territórios dos convenentes, na localidade de Campo Alto em Protásio Alves e São Miguel em Nova Prata</w:t>
      </w:r>
    </w:p>
    <w:p w14:paraId="46345A78" w14:textId="77777777" w:rsidR="009635AB" w:rsidRPr="00471279" w:rsidRDefault="009635AB" w:rsidP="00820411">
      <w:pPr>
        <w:spacing w:line="240" w:lineRule="auto"/>
        <w:ind w:firstLine="1276"/>
        <w:rPr>
          <w:rFonts w:ascii="Times New Roman" w:hAnsi="Times New Roman"/>
          <w:sz w:val="23"/>
          <w:szCs w:val="23"/>
        </w:rPr>
      </w:pPr>
      <w:r w:rsidRPr="00471279">
        <w:rPr>
          <w:rFonts w:ascii="Times New Roman" w:hAnsi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2AB172C2" w14:textId="77777777" w:rsidR="009635AB" w:rsidRPr="009635AB" w:rsidRDefault="009635AB" w:rsidP="00CB02BD">
      <w:pPr>
        <w:spacing w:line="240" w:lineRule="auto"/>
        <w:ind w:firstLine="1418"/>
        <w:rPr>
          <w:rFonts w:ascii="Times New Roman" w:eastAsia="Times New Roman" w:hAnsi="Times New Roman"/>
          <w:b/>
          <w:bCs/>
        </w:rPr>
      </w:pPr>
    </w:p>
    <w:p w14:paraId="39515DE1" w14:textId="77777777" w:rsidR="00296DF1" w:rsidRDefault="00F5418C" w:rsidP="00296DF1">
      <w:pPr>
        <w:spacing w:line="240" w:lineRule="auto"/>
        <w:ind w:firstLine="1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</w:t>
      </w:r>
      <w:r w:rsidR="00296DF1" w:rsidRPr="00CB02BD">
        <w:rPr>
          <w:rFonts w:ascii="Times New Roman" w:eastAsia="Times New Roman" w:hAnsi="Times New Roman"/>
        </w:rPr>
        <w:t xml:space="preserve">GABINETE DO PREFEITO MUNICIPAL DE NOVA PRATA, em </w:t>
      </w:r>
      <w:r w:rsidR="00296DF1">
        <w:rPr>
          <w:rFonts w:ascii="Times New Roman" w:eastAsia="Times New Roman" w:hAnsi="Times New Roman"/>
          <w:color w:val="000000"/>
        </w:rPr>
        <w:t>15</w:t>
      </w:r>
      <w:r w:rsidR="00296DF1" w:rsidRPr="00CB02BD">
        <w:rPr>
          <w:rFonts w:ascii="Times New Roman" w:eastAsia="Times New Roman" w:hAnsi="Times New Roman"/>
        </w:rPr>
        <w:t xml:space="preserve"> de </w:t>
      </w:r>
      <w:r w:rsidR="00296DF1" w:rsidRPr="00CB02BD">
        <w:rPr>
          <w:rFonts w:ascii="Times New Roman" w:eastAsia="Times New Roman" w:hAnsi="Times New Roman"/>
          <w:color w:val="000000"/>
        </w:rPr>
        <w:t>dezembro</w:t>
      </w:r>
      <w:r w:rsidR="00296DF1" w:rsidRPr="00CB02BD">
        <w:rPr>
          <w:rFonts w:ascii="Times New Roman" w:eastAsia="Times New Roman" w:hAnsi="Times New Roman"/>
        </w:rPr>
        <w:t xml:space="preserve"> de 2023.</w:t>
      </w:r>
    </w:p>
    <w:p w14:paraId="72126491" w14:textId="77777777" w:rsidR="00296DF1" w:rsidRDefault="00296DF1" w:rsidP="00296DF1">
      <w:pPr>
        <w:spacing w:line="240" w:lineRule="auto"/>
        <w:ind w:firstLine="1418"/>
        <w:rPr>
          <w:rFonts w:ascii="Times New Roman" w:eastAsia="Times New Roman" w:hAnsi="Times New Roman"/>
        </w:rPr>
      </w:pPr>
    </w:p>
    <w:p w14:paraId="0F0A0426" w14:textId="018B65E5" w:rsidR="00CB02BD" w:rsidRPr="00CB02BD" w:rsidRDefault="00CB02BD" w:rsidP="00CB02BD">
      <w:pPr>
        <w:spacing w:line="240" w:lineRule="auto"/>
        <w:rPr>
          <w:rFonts w:ascii="Times New Roman" w:eastAsia="Times New Roman" w:hAnsi="Times New Roman"/>
        </w:rPr>
      </w:pPr>
    </w:p>
    <w:p w14:paraId="2CB84EF1" w14:textId="77777777" w:rsidR="00CB02BD" w:rsidRPr="00CB02BD" w:rsidRDefault="00CB02BD" w:rsidP="00CB02BD">
      <w:pPr>
        <w:spacing w:before="0" w:after="0" w:line="240" w:lineRule="auto"/>
        <w:rPr>
          <w:rFonts w:ascii="Times New Roman" w:eastAsia="Times New Roman" w:hAnsi="Times New Roman"/>
        </w:rPr>
      </w:pPr>
      <w:r w:rsidRPr="00CB02BD">
        <w:rPr>
          <w:rFonts w:ascii="Times New Roman" w:eastAsia="Times New Roman" w:hAnsi="Times New Roman"/>
        </w:rPr>
        <w:tab/>
      </w:r>
      <w:r w:rsidRPr="00CB02BD">
        <w:rPr>
          <w:rFonts w:ascii="Times New Roman" w:eastAsia="Times New Roman" w:hAnsi="Times New Roman"/>
        </w:rPr>
        <w:tab/>
        <w:t>Alcione Grazziotin</w:t>
      </w:r>
    </w:p>
    <w:p w14:paraId="35B94333" w14:textId="77777777" w:rsidR="00CB02BD" w:rsidRPr="00CB02BD" w:rsidRDefault="00CB02BD" w:rsidP="00CB02BD">
      <w:pPr>
        <w:spacing w:before="0" w:after="0" w:line="240" w:lineRule="auto"/>
        <w:rPr>
          <w:rFonts w:ascii="Times New Roman" w:eastAsia="Times New Roman" w:hAnsi="Times New Roman"/>
        </w:rPr>
      </w:pPr>
      <w:r w:rsidRPr="00CB02BD">
        <w:rPr>
          <w:rFonts w:ascii="Times New Roman" w:eastAsia="Times New Roman" w:hAnsi="Times New Roman"/>
        </w:rPr>
        <w:tab/>
      </w:r>
      <w:r w:rsidRPr="00CB02BD">
        <w:rPr>
          <w:rFonts w:ascii="Times New Roman" w:eastAsia="Times New Roman" w:hAnsi="Times New Roman"/>
        </w:rPr>
        <w:tab/>
        <w:t>Prefeito Municipal</w:t>
      </w:r>
    </w:p>
    <w:p w14:paraId="4341379A" w14:textId="77777777" w:rsidR="00C03604" w:rsidRDefault="00C03604" w:rsidP="004F5E65">
      <w:pPr>
        <w:tabs>
          <w:tab w:val="left" w:pos="4253"/>
        </w:tabs>
        <w:spacing w:before="0" w:after="0" w:line="276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14:paraId="1E072A55" w14:textId="77777777" w:rsidR="009635AB" w:rsidRDefault="009635AB" w:rsidP="004F5E65">
      <w:pPr>
        <w:tabs>
          <w:tab w:val="left" w:pos="4253"/>
        </w:tabs>
        <w:spacing w:before="0" w:after="0" w:line="276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14:paraId="318D3758" w14:textId="40FCF49E" w:rsidR="004F5E65" w:rsidRPr="00CB02BD" w:rsidRDefault="004F5E65" w:rsidP="004F5E65">
      <w:pPr>
        <w:tabs>
          <w:tab w:val="left" w:pos="4253"/>
        </w:tabs>
        <w:spacing w:before="0" w:after="0" w:line="276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lastRenderedPageBreak/>
        <w:t xml:space="preserve">MINUTA DO TERMO DE CONVÊNIO </w:t>
      </w:r>
    </w:p>
    <w:p w14:paraId="7F78B8A6" w14:textId="77777777" w:rsidR="004F5E65" w:rsidRPr="00CB02BD" w:rsidRDefault="004F5E65" w:rsidP="004F5E65">
      <w:pPr>
        <w:tabs>
          <w:tab w:val="left" w:pos="4253"/>
        </w:tabs>
        <w:spacing w:before="0" w:after="0" w:line="276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 xml:space="preserve">                                               </w:t>
      </w:r>
    </w:p>
    <w:p w14:paraId="5550B91B" w14:textId="43ECC91D" w:rsidR="004F5E65" w:rsidRPr="00CB02BD" w:rsidRDefault="004F5E65" w:rsidP="00C03604">
      <w:pPr>
        <w:tabs>
          <w:tab w:val="left" w:pos="1418"/>
          <w:tab w:val="left" w:pos="4111"/>
        </w:tabs>
        <w:spacing w:before="0" w:after="0" w:line="240" w:lineRule="auto"/>
        <w:ind w:left="4111"/>
        <w:rPr>
          <w:rFonts w:ascii="Times New Roman" w:hAnsi="Times New Roman"/>
        </w:rPr>
      </w:pPr>
      <w:r w:rsidRPr="00CB02BD">
        <w:rPr>
          <w:rFonts w:ascii="Times New Roman" w:hAnsi="Times New Roman"/>
        </w:rPr>
        <w:t>Convênio que entre si celebram o MUNICÍPIO DE NOVA PRATA e o MUNICÍPIO DE PROTÁSIO ALVES para reforma de ponte</w:t>
      </w:r>
      <w:r w:rsidR="00F47A0B" w:rsidRPr="00CB02BD">
        <w:rPr>
          <w:rFonts w:ascii="Times New Roman" w:hAnsi="Times New Roman"/>
        </w:rPr>
        <w:t xml:space="preserve"> p</w:t>
      </w:r>
      <w:r w:rsidR="00F132E9" w:rsidRPr="00CB02BD">
        <w:rPr>
          <w:rFonts w:ascii="Times New Roman" w:hAnsi="Times New Roman"/>
        </w:rPr>
        <w:t>ê</w:t>
      </w:r>
      <w:r w:rsidR="00F47A0B" w:rsidRPr="00CB02BD">
        <w:rPr>
          <w:rFonts w:ascii="Times New Roman" w:hAnsi="Times New Roman"/>
        </w:rPr>
        <w:t>n</w:t>
      </w:r>
      <w:r w:rsidR="00F132E9" w:rsidRPr="00CB02BD">
        <w:rPr>
          <w:rFonts w:ascii="Times New Roman" w:hAnsi="Times New Roman"/>
        </w:rPr>
        <w:t>s</w:t>
      </w:r>
      <w:r w:rsidR="00F47A0B" w:rsidRPr="00CB02BD">
        <w:rPr>
          <w:rFonts w:ascii="Times New Roman" w:hAnsi="Times New Roman"/>
        </w:rPr>
        <w:t>il</w:t>
      </w:r>
      <w:r w:rsidR="00F132E9" w:rsidRPr="00CB02BD">
        <w:rPr>
          <w:rFonts w:ascii="Times New Roman" w:hAnsi="Times New Roman"/>
        </w:rPr>
        <w:t xml:space="preserve"> para pedestres</w:t>
      </w:r>
      <w:r w:rsidR="00F47A0B" w:rsidRPr="00CB02BD">
        <w:rPr>
          <w:rFonts w:ascii="Times New Roman" w:hAnsi="Times New Roman"/>
        </w:rPr>
        <w:t>.</w:t>
      </w:r>
    </w:p>
    <w:p w14:paraId="14DA23F1" w14:textId="77777777" w:rsidR="004F5E65" w:rsidRDefault="004F5E65" w:rsidP="00C03604">
      <w:pPr>
        <w:tabs>
          <w:tab w:val="left" w:pos="7082"/>
        </w:tabs>
        <w:spacing w:before="0" w:after="0" w:line="240" w:lineRule="auto"/>
        <w:ind w:left="2829"/>
        <w:rPr>
          <w:rFonts w:ascii="Times New Roman" w:hAnsi="Times New Roman"/>
          <w:i/>
        </w:rPr>
      </w:pPr>
    </w:p>
    <w:p w14:paraId="47D0C8BA" w14:textId="77777777" w:rsidR="00C03604" w:rsidRPr="00CB02BD" w:rsidRDefault="00C03604" w:rsidP="00C03604">
      <w:pPr>
        <w:tabs>
          <w:tab w:val="left" w:pos="7082"/>
        </w:tabs>
        <w:spacing w:before="0" w:after="0" w:line="240" w:lineRule="auto"/>
        <w:ind w:left="2829"/>
        <w:rPr>
          <w:rFonts w:ascii="Times New Roman" w:hAnsi="Times New Roman"/>
          <w:i/>
        </w:rPr>
      </w:pPr>
    </w:p>
    <w:p w14:paraId="0FA193F2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DOS PARTÍCIPES</w:t>
      </w:r>
    </w:p>
    <w:p w14:paraId="44B551A7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14:paraId="7B0A49FB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u w:val="single"/>
          <w:lang w:eastAsia="ar-SA"/>
        </w:rPr>
      </w:pPr>
      <w:r w:rsidRPr="00CB02BD">
        <w:rPr>
          <w:rFonts w:ascii="Times New Roman" w:eastAsia="Times New Roman" w:hAnsi="Times New Roman"/>
          <w:b/>
          <w:u w:val="single"/>
          <w:lang w:eastAsia="ar-SA"/>
        </w:rPr>
        <w:t>MUNICÍPIO CONVENIADO:</w:t>
      </w:r>
    </w:p>
    <w:p w14:paraId="54C52BFA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u w:val="single"/>
          <w:lang w:eastAsia="ar-SA"/>
        </w:rPr>
      </w:pPr>
    </w:p>
    <w:p w14:paraId="2B34F129" w14:textId="2C005AA1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ab/>
        <w:t>MUNICÍPIO DE NOVA PRATA</w:t>
      </w:r>
      <w:r w:rsidRPr="00CB02BD">
        <w:rPr>
          <w:rFonts w:ascii="Times New Roman" w:eastAsia="Times New Roman" w:hAnsi="Times New Roman"/>
          <w:lang w:eastAsia="ar-SA"/>
        </w:rPr>
        <w:t xml:space="preserve">, pessoa jurídica de direito público interno, com sede administrativa na Av. Fernando </w:t>
      </w:r>
      <w:proofErr w:type="spellStart"/>
      <w:r w:rsidRPr="00CB02BD">
        <w:rPr>
          <w:rFonts w:ascii="Times New Roman" w:eastAsia="Times New Roman" w:hAnsi="Times New Roman"/>
          <w:lang w:eastAsia="ar-SA"/>
        </w:rPr>
        <w:t>Luzatto</w:t>
      </w:r>
      <w:proofErr w:type="spellEnd"/>
      <w:r w:rsidRPr="00CB02BD">
        <w:rPr>
          <w:rFonts w:ascii="Times New Roman" w:eastAsia="Times New Roman" w:hAnsi="Times New Roman"/>
          <w:lang w:eastAsia="ar-SA"/>
        </w:rPr>
        <w:t xml:space="preserve">, n° 158, na cidade de Nova Prata, RS, inscrito no CNPJ sob o n° de 91.618.439/0001-38, neste ato representado pelo Prefeito Sr. </w:t>
      </w:r>
      <w:r w:rsidR="00F47A0B" w:rsidRPr="00CB02BD">
        <w:rPr>
          <w:rFonts w:ascii="Times New Roman" w:eastAsia="Times New Roman" w:hAnsi="Times New Roman"/>
          <w:lang w:eastAsia="ar-SA"/>
        </w:rPr>
        <w:t>Alcione Grazziotin</w:t>
      </w:r>
      <w:r w:rsidRPr="00CB02BD">
        <w:rPr>
          <w:rFonts w:ascii="Times New Roman" w:eastAsia="Times New Roman" w:hAnsi="Times New Roman"/>
          <w:lang w:eastAsia="ar-SA"/>
        </w:rPr>
        <w:t xml:space="preserve">, brasileiro, </w:t>
      </w:r>
      <w:r w:rsidR="00F47A0B" w:rsidRPr="00CB02BD">
        <w:rPr>
          <w:rFonts w:ascii="Times New Roman" w:eastAsia="Times New Roman" w:hAnsi="Times New Roman"/>
          <w:lang w:eastAsia="ar-SA"/>
        </w:rPr>
        <w:t>casado</w:t>
      </w:r>
      <w:r w:rsidRPr="00CB02BD">
        <w:rPr>
          <w:rFonts w:ascii="Times New Roman" w:eastAsia="Times New Roman" w:hAnsi="Times New Roman"/>
          <w:lang w:eastAsia="ar-SA"/>
        </w:rPr>
        <w:t xml:space="preserve">, inscrito no CPF sob o n° </w:t>
      </w:r>
      <w:r w:rsidR="00CB02BD" w:rsidRPr="00CB02BD">
        <w:rPr>
          <w:rFonts w:ascii="Times New Roman" w:hAnsi="Times New Roman"/>
          <w:color w:val="333333"/>
        </w:rPr>
        <w:t>424.542.980-15</w:t>
      </w:r>
      <w:r w:rsidRPr="00CB02BD">
        <w:rPr>
          <w:rFonts w:ascii="Times New Roman" w:eastAsia="Times New Roman" w:hAnsi="Times New Roman"/>
          <w:lang w:eastAsia="ar-SA"/>
        </w:rPr>
        <w:t xml:space="preserve">, residente e domiciliado nesta Cidade, doravante denominado </w:t>
      </w:r>
      <w:r w:rsidRPr="00CB02BD">
        <w:rPr>
          <w:rFonts w:ascii="Times New Roman" w:eastAsia="Times New Roman" w:hAnsi="Times New Roman"/>
          <w:b/>
          <w:lang w:eastAsia="ar-SA"/>
        </w:rPr>
        <w:t>MUNICÍPIO DE NOVA PRATA</w:t>
      </w:r>
      <w:r w:rsidRPr="00CB02BD">
        <w:rPr>
          <w:rFonts w:ascii="Times New Roman" w:eastAsia="Times New Roman" w:hAnsi="Times New Roman"/>
          <w:lang w:eastAsia="ar-SA"/>
        </w:rPr>
        <w:t>.</w:t>
      </w:r>
    </w:p>
    <w:p w14:paraId="2914757B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0EBC362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u w:val="single"/>
          <w:lang w:eastAsia="ar-SA"/>
        </w:rPr>
      </w:pPr>
      <w:r w:rsidRPr="00CB02BD">
        <w:rPr>
          <w:rFonts w:ascii="Times New Roman" w:eastAsia="Times New Roman" w:hAnsi="Times New Roman"/>
          <w:b/>
          <w:u w:val="single"/>
          <w:lang w:eastAsia="ar-SA"/>
        </w:rPr>
        <w:t>MUNICÍPIO CONVENENTE:</w:t>
      </w:r>
    </w:p>
    <w:p w14:paraId="3FB335F5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5929CA0D" w14:textId="4738CEDC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ab/>
        <w:t>MUNICÍPIO DE PROTÁSIO ALVES</w:t>
      </w:r>
      <w:r w:rsidRPr="00CB02BD">
        <w:rPr>
          <w:rFonts w:ascii="Times New Roman" w:eastAsia="Times New Roman" w:hAnsi="Times New Roman"/>
          <w:lang w:eastAsia="ar-SA"/>
        </w:rPr>
        <w:t xml:space="preserve">, pessoa jurídica de direito público interno, com sede administrativa na Rua do Poço n° 488, na cidade de Protásio Alves, RS, inscrito no CNPJ sob o n° de 91.566.885/001-46, neste ato representado pelo Prefeito Sr. </w:t>
      </w:r>
      <w:r w:rsidR="00F47A0B" w:rsidRPr="00CB02BD">
        <w:rPr>
          <w:rFonts w:ascii="Times New Roman" w:eastAsia="Times New Roman" w:hAnsi="Times New Roman"/>
          <w:lang w:eastAsia="ar-SA"/>
        </w:rPr>
        <w:t>Itamar Antônio Girardi</w:t>
      </w:r>
      <w:r w:rsidRPr="00CB02BD">
        <w:rPr>
          <w:rFonts w:ascii="Times New Roman" w:eastAsia="Times New Roman" w:hAnsi="Times New Roman"/>
          <w:lang w:eastAsia="ar-SA"/>
        </w:rPr>
        <w:t xml:space="preserve">, brasileiro, </w:t>
      </w:r>
      <w:r w:rsidR="00F47A0B" w:rsidRPr="00CB02BD">
        <w:rPr>
          <w:rFonts w:ascii="Times New Roman" w:eastAsia="Times New Roman" w:hAnsi="Times New Roman"/>
          <w:lang w:eastAsia="ar-SA"/>
        </w:rPr>
        <w:t>solteiro</w:t>
      </w:r>
      <w:r w:rsidRPr="00CB02BD">
        <w:rPr>
          <w:rFonts w:ascii="Times New Roman" w:eastAsia="Times New Roman" w:hAnsi="Times New Roman"/>
          <w:lang w:eastAsia="ar-SA"/>
        </w:rPr>
        <w:t xml:space="preserve">, inscrito no CPF sob o n° </w:t>
      </w:r>
      <w:r w:rsidR="00F47A0B" w:rsidRPr="00CB02BD">
        <w:rPr>
          <w:rFonts w:ascii="Times New Roman" w:eastAsia="Times New Roman" w:hAnsi="Times New Roman"/>
          <w:lang w:eastAsia="ar-SA"/>
        </w:rPr>
        <w:t>019.852.060-30</w:t>
      </w:r>
      <w:r w:rsidRPr="00CB02BD">
        <w:rPr>
          <w:rFonts w:ascii="Times New Roman" w:eastAsia="Times New Roman" w:hAnsi="Times New Roman"/>
          <w:lang w:eastAsia="ar-SA"/>
        </w:rPr>
        <w:t xml:space="preserve">, residente e domiciliado na cidade de Protásio Alves, doravante denominado </w:t>
      </w:r>
      <w:r w:rsidRPr="00CB02BD">
        <w:rPr>
          <w:rFonts w:ascii="Times New Roman" w:eastAsia="Times New Roman" w:hAnsi="Times New Roman"/>
          <w:b/>
          <w:lang w:eastAsia="ar-SA"/>
        </w:rPr>
        <w:t>MUNICÍPIO DE PROTÁSIO ALVES</w:t>
      </w:r>
      <w:r w:rsidRPr="00CB02BD">
        <w:rPr>
          <w:rFonts w:ascii="Times New Roman" w:eastAsia="Times New Roman" w:hAnsi="Times New Roman"/>
          <w:lang w:eastAsia="ar-SA"/>
        </w:rPr>
        <w:t>.</w:t>
      </w:r>
    </w:p>
    <w:p w14:paraId="33392A97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3323C2D7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CLÁUSULA PRIMEIRA- Do Objeto</w:t>
      </w:r>
    </w:p>
    <w:p w14:paraId="7DF67FBA" w14:textId="4B5ED644" w:rsidR="004F5E65" w:rsidRPr="00CB02BD" w:rsidRDefault="004F5E65" w:rsidP="00C03604">
      <w:pPr>
        <w:spacing w:after="0" w:line="240" w:lineRule="auto"/>
        <w:ind w:right="-1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ab/>
      </w:r>
      <w:r w:rsidRPr="00CB02BD">
        <w:rPr>
          <w:rFonts w:ascii="Times New Roman" w:eastAsia="Times New Roman" w:hAnsi="Times New Roman"/>
          <w:b/>
          <w:lang w:eastAsia="ar-SA"/>
        </w:rPr>
        <w:tab/>
      </w:r>
      <w:r w:rsidR="00F132E9" w:rsidRPr="00CB02BD">
        <w:rPr>
          <w:rFonts w:ascii="Times New Roman" w:eastAsia="Times New Roman" w:hAnsi="Times New Roman"/>
          <w:lang w:eastAsia="ar-SA"/>
        </w:rPr>
        <w:t>Construção em</w:t>
      </w:r>
      <w:r w:rsidRPr="00CB02BD">
        <w:rPr>
          <w:rFonts w:ascii="Times New Roman" w:eastAsia="Times New Roman" w:hAnsi="Times New Roman"/>
          <w:lang w:eastAsia="ar-SA"/>
        </w:rPr>
        <w:t xml:space="preserve"> conjunto, de </w:t>
      </w:r>
      <w:r w:rsidRPr="00CB02BD">
        <w:rPr>
          <w:rFonts w:ascii="Times New Roman" w:eastAsia="Times New Roman" w:hAnsi="Times New Roman"/>
          <w:spacing w:val="-4"/>
          <w:lang w:eastAsia="ar-SA"/>
        </w:rPr>
        <w:t xml:space="preserve">uma </w:t>
      </w:r>
      <w:r w:rsidRPr="00CB02BD">
        <w:rPr>
          <w:rFonts w:ascii="Times New Roman" w:eastAsia="Times New Roman" w:hAnsi="Times New Roman"/>
          <w:lang w:eastAsia="ar-SA"/>
        </w:rPr>
        <w:t>ponte</w:t>
      </w:r>
      <w:r w:rsidR="00F47A0B" w:rsidRPr="00CB02BD">
        <w:rPr>
          <w:rFonts w:ascii="Times New Roman" w:eastAsia="Times New Roman" w:hAnsi="Times New Roman"/>
          <w:lang w:eastAsia="ar-SA"/>
        </w:rPr>
        <w:t xml:space="preserve"> p</w:t>
      </w:r>
      <w:r w:rsidR="00F132E9" w:rsidRPr="00CB02BD">
        <w:rPr>
          <w:rFonts w:ascii="Times New Roman" w:eastAsia="Times New Roman" w:hAnsi="Times New Roman"/>
          <w:lang w:eastAsia="ar-SA"/>
        </w:rPr>
        <w:t>ê</w:t>
      </w:r>
      <w:r w:rsidR="00F47A0B" w:rsidRPr="00CB02BD">
        <w:rPr>
          <w:rFonts w:ascii="Times New Roman" w:eastAsia="Times New Roman" w:hAnsi="Times New Roman"/>
          <w:lang w:eastAsia="ar-SA"/>
        </w:rPr>
        <w:t>n</w:t>
      </w:r>
      <w:r w:rsidR="00F132E9" w:rsidRPr="00CB02BD">
        <w:rPr>
          <w:rFonts w:ascii="Times New Roman" w:eastAsia="Times New Roman" w:hAnsi="Times New Roman"/>
          <w:lang w:eastAsia="ar-SA"/>
        </w:rPr>
        <w:t>s</w:t>
      </w:r>
      <w:r w:rsidR="00F47A0B" w:rsidRPr="00CB02BD">
        <w:rPr>
          <w:rFonts w:ascii="Times New Roman" w:eastAsia="Times New Roman" w:hAnsi="Times New Roman"/>
          <w:lang w:eastAsia="ar-SA"/>
        </w:rPr>
        <w:t>il</w:t>
      </w:r>
      <w:r w:rsidRPr="00CB02BD">
        <w:rPr>
          <w:rFonts w:ascii="Times New Roman" w:eastAsia="Times New Roman" w:hAnsi="Times New Roman"/>
          <w:lang w:eastAsia="ar-SA"/>
        </w:rPr>
        <w:t xml:space="preserve">, sobre o </w:t>
      </w:r>
      <w:r w:rsidRPr="00CB02BD">
        <w:rPr>
          <w:rFonts w:ascii="Times New Roman" w:eastAsia="Times New Roman" w:hAnsi="Times New Roman"/>
          <w:spacing w:val="-4"/>
          <w:lang w:eastAsia="ar-SA"/>
        </w:rPr>
        <w:t>Rio da Prata</w:t>
      </w:r>
      <w:r w:rsidRPr="00CB02BD">
        <w:rPr>
          <w:rFonts w:ascii="Times New Roman" w:eastAsia="Times New Roman" w:hAnsi="Times New Roman"/>
          <w:lang w:eastAsia="ar-SA"/>
        </w:rPr>
        <w:t xml:space="preserve">, </w:t>
      </w:r>
      <w:r w:rsidRPr="00CB02BD">
        <w:rPr>
          <w:rFonts w:ascii="Times New Roman" w:eastAsia="Times New Roman" w:hAnsi="Times New Roman"/>
          <w:spacing w:val="-3"/>
          <w:lang w:eastAsia="ar-SA"/>
        </w:rPr>
        <w:t xml:space="preserve">localizado </w:t>
      </w:r>
      <w:r w:rsidRPr="00CB02BD">
        <w:rPr>
          <w:rFonts w:ascii="Times New Roman" w:eastAsia="Times New Roman" w:hAnsi="Times New Roman"/>
          <w:lang w:eastAsia="ar-SA"/>
        </w:rPr>
        <w:t xml:space="preserve">na </w:t>
      </w:r>
      <w:r w:rsidRPr="00CB02BD">
        <w:rPr>
          <w:rFonts w:ascii="Times New Roman" w:eastAsia="Times New Roman" w:hAnsi="Times New Roman"/>
          <w:spacing w:val="-4"/>
          <w:lang w:eastAsia="ar-SA"/>
        </w:rPr>
        <w:t xml:space="preserve">divisa </w:t>
      </w:r>
      <w:r w:rsidRPr="00CB02BD">
        <w:rPr>
          <w:rFonts w:ascii="Times New Roman" w:eastAsia="Times New Roman" w:hAnsi="Times New Roman"/>
          <w:lang w:eastAsia="ar-SA"/>
        </w:rPr>
        <w:t xml:space="preserve">dos territórios dos convenentes, </w:t>
      </w:r>
      <w:r w:rsidR="00F47A0B" w:rsidRPr="00CB02BD">
        <w:rPr>
          <w:rFonts w:ascii="Times New Roman" w:eastAsia="Times New Roman" w:hAnsi="Times New Roman"/>
          <w:spacing w:val="-4"/>
          <w:lang w:eastAsia="ar-SA"/>
        </w:rPr>
        <w:t xml:space="preserve">localizada na Comunidade Campo Alto </w:t>
      </w:r>
      <w:r w:rsidRPr="00CB02BD">
        <w:rPr>
          <w:rFonts w:ascii="Times New Roman" w:eastAsia="Times New Roman" w:hAnsi="Times New Roman"/>
          <w:lang w:eastAsia="ar-SA"/>
        </w:rPr>
        <w:t>em Protásio Alves</w:t>
      </w:r>
      <w:r w:rsidR="00F132E9" w:rsidRPr="00CB02BD">
        <w:rPr>
          <w:rFonts w:ascii="Times New Roman" w:eastAsia="Times New Roman" w:hAnsi="Times New Roman"/>
          <w:lang w:eastAsia="ar-SA"/>
        </w:rPr>
        <w:t xml:space="preserve"> e São Miguel em Nova Prata</w:t>
      </w:r>
      <w:r w:rsidRPr="00CB02BD">
        <w:rPr>
          <w:rFonts w:ascii="Times New Roman" w:eastAsia="Times New Roman" w:hAnsi="Times New Roman"/>
          <w:lang w:eastAsia="ar-SA"/>
        </w:rPr>
        <w:t xml:space="preserve">, </w:t>
      </w:r>
      <w:r w:rsidRPr="00CB02BD">
        <w:rPr>
          <w:rFonts w:ascii="Times New Roman" w:eastAsia="Times New Roman" w:hAnsi="Times New Roman"/>
          <w:spacing w:val="-3"/>
          <w:lang w:eastAsia="ar-SA"/>
        </w:rPr>
        <w:t xml:space="preserve">devido </w:t>
      </w:r>
      <w:r w:rsidRPr="00CB02BD">
        <w:rPr>
          <w:rFonts w:ascii="Times New Roman" w:eastAsia="Times New Roman" w:hAnsi="Times New Roman"/>
          <w:lang w:eastAsia="ar-SA"/>
        </w:rPr>
        <w:t xml:space="preserve">à </w:t>
      </w:r>
      <w:r w:rsidR="00F47A0B" w:rsidRPr="00CB02BD">
        <w:rPr>
          <w:rFonts w:ascii="Times New Roman" w:eastAsia="Times New Roman" w:hAnsi="Times New Roman"/>
          <w:lang w:eastAsia="ar-SA"/>
        </w:rPr>
        <w:t xml:space="preserve">queda da antiga ponte </w:t>
      </w:r>
      <w:r w:rsidR="00F132E9" w:rsidRPr="00CB02BD">
        <w:rPr>
          <w:rFonts w:ascii="Times New Roman" w:eastAsia="Times New Roman" w:hAnsi="Times New Roman"/>
          <w:lang w:eastAsia="ar-SA"/>
        </w:rPr>
        <w:t>pênsil ocasionado pela enchente do dia 04 de setembro de 2023</w:t>
      </w:r>
      <w:r w:rsidRPr="00CB02BD">
        <w:rPr>
          <w:rFonts w:ascii="Times New Roman" w:eastAsia="Times New Roman" w:hAnsi="Times New Roman"/>
          <w:lang w:eastAsia="ar-SA"/>
        </w:rPr>
        <w:t xml:space="preserve">, conforme laudo e levantamento fotográfico apresentado pela equipe técnica da Secretária de Urbanismo, Ambiente e Mobilidade Urbana de Nova Prata, com vista a proporcionar um </w:t>
      </w:r>
      <w:r w:rsidRPr="00CB02BD">
        <w:rPr>
          <w:rFonts w:ascii="Times New Roman" w:eastAsia="Times New Roman" w:hAnsi="Times New Roman"/>
          <w:spacing w:val="-3"/>
          <w:lang w:eastAsia="ar-SA"/>
        </w:rPr>
        <w:t xml:space="preserve">melhor </w:t>
      </w:r>
      <w:r w:rsidRPr="00CB02BD">
        <w:rPr>
          <w:rFonts w:ascii="Times New Roman" w:eastAsia="Times New Roman" w:hAnsi="Times New Roman"/>
          <w:spacing w:val="-4"/>
          <w:lang w:eastAsia="ar-SA"/>
        </w:rPr>
        <w:t xml:space="preserve">fluxo </w:t>
      </w:r>
      <w:r w:rsidRPr="00CB02BD">
        <w:rPr>
          <w:rFonts w:ascii="Times New Roman" w:eastAsia="Times New Roman" w:hAnsi="Times New Roman"/>
          <w:lang w:eastAsia="ar-SA"/>
        </w:rPr>
        <w:t>dos transeuntes e a segurança que proporcionará a quem dela necessitar.</w:t>
      </w:r>
    </w:p>
    <w:p w14:paraId="748F09AA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2E72ABC8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CLÁUSULA SEGUNDA- Das Obrigações das Partes</w:t>
      </w:r>
    </w:p>
    <w:p w14:paraId="060B15E3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ab/>
      </w:r>
      <w:r w:rsidRPr="00CB02BD">
        <w:rPr>
          <w:rFonts w:ascii="Times New Roman" w:eastAsia="Times New Roman" w:hAnsi="Times New Roman"/>
          <w:lang w:eastAsia="ar-SA"/>
        </w:rPr>
        <w:t>Para o êxito do presente Convênio, cada partícipe comprometer-se-á nos termos a seguir propostos:</w:t>
      </w:r>
    </w:p>
    <w:p w14:paraId="72535C63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30C2FA6" w14:textId="77777777" w:rsidR="004F5E65" w:rsidRPr="00CB02BD" w:rsidRDefault="004F5E65" w:rsidP="00C03604">
      <w:pPr>
        <w:numPr>
          <w:ilvl w:val="0"/>
          <w:numId w:val="1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O MUNICIPIO DE NOVA PRATA</w:t>
      </w:r>
      <w:r w:rsidRPr="00CB02BD">
        <w:rPr>
          <w:rFonts w:ascii="Times New Roman" w:eastAsia="Times New Roman" w:hAnsi="Times New Roman"/>
          <w:lang w:eastAsia="ar-SA"/>
        </w:rPr>
        <w:t xml:space="preserve"> se compromete:</w:t>
      </w:r>
    </w:p>
    <w:p w14:paraId="3DD2BC88" w14:textId="0E7C0D34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27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I - </w:t>
      </w:r>
      <w:r w:rsidR="00CB02BD" w:rsidRPr="00CB02BD">
        <w:rPr>
          <w:rFonts w:ascii="Times New Roman" w:eastAsia="Times New Roman" w:hAnsi="Times New Roman"/>
          <w:lang w:eastAsia="ar-SA"/>
        </w:rPr>
        <w:t>Responsabilizar-se</w:t>
      </w:r>
      <w:r w:rsidRPr="00CB02BD">
        <w:rPr>
          <w:rFonts w:ascii="Times New Roman" w:eastAsia="Times New Roman" w:hAnsi="Times New Roman"/>
          <w:lang w:eastAsia="ar-SA"/>
        </w:rPr>
        <w:t xml:space="preserve"> pelo pagamento de 50% (cinquenta por cento) da despesa, referente a projeto, mão-de-obra e material, empregados na construção da ponte, correspondendo à importância de até R$ 2</w:t>
      </w:r>
      <w:r w:rsidR="00F132E9" w:rsidRPr="00CB02BD">
        <w:rPr>
          <w:rFonts w:ascii="Times New Roman" w:eastAsia="Times New Roman" w:hAnsi="Times New Roman"/>
          <w:lang w:eastAsia="ar-SA"/>
        </w:rPr>
        <w:t>10</w:t>
      </w:r>
      <w:r w:rsidRPr="00CB02BD">
        <w:rPr>
          <w:rFonts w:ascii="Times New Roman" w:eastAsia="Times New Roman" w:hAnsi="Times New Roman"/>
          <w:lang w:eastAsia="ar-SA"/>
        </w:rPr>
        <w:t>.</w:t>
      </w:r>
      <w:r w:rsidR="00F132E9" w:rsidRPr="00CB02BD">
        <w:rPr>
          <w:rFonts w:ascii="Times New Roman" w:eastAsia="Times New Roman" w:hAnsi="Times New Roman"/>
          <w:lang w:eastAsia="ar-SA"/>
        </w:rPr>
        <w:t>0</w:t>
      </w:r>
      <w:r w:rsidRPr="00CB02BD">
        <w:rPr>
          <w:rFonts w:ascii="Times New Roman" w:eastAsia="Times New Roman" w:hAnsi="Times New Roman"/>
          <w:lang w:eastAsia="ar-SA"/>
        </w:rPr>
        <w:t>00,00 (duzentos</w:t>
      </w:r>
      <w:r w:rsidR="00F132E9" w:rsidRPr="00CB02BD">
        <w:rPr>
          <w:rFonts w:ascii="Times New Roman" w:eastAsia="Times New Roman" w:hAnsi="Times New Roman"/>
          <w:lang w:eastAsia="ar-SA"/>
        </w:rPr>
        <w:t xml:space="preserve"> e d</w:t>
      </w:r>
      <w:r w:rsidR="00B936AB">
        <w:rPr>
          <w:rFonts w:ascii="Times New Roman" w:eastAsia="Times New Roman" w:hAnsi="Times New Roman"/>
          <w:lang w:eastAsia="ar-SA"/>
        </w:rPr>
        <w:t>e</w:t>
      </w:r>
      <w:r w:rsidR="00F132E9" w:rsidRPr="00CB02BD">
        <w:rPr>
          <w:rFonts w:ascii="Times New Roman" w:eastAsia="Times New Roman" w:hAnsi="Times New Roman"/>
          <w:lang w:eastAsia="ar-SA"/>
        </w:rPr>
        <w:t>z</w:t>
      </w:r>
      <w:r w:rsidRPr="00CB02BD">
        <w:rPr>
          <w:rFonts w:ascii="Times New Roman" w:eastAsia="Times New Roman" w:hAnsi="Times New Roman"/>
          <w:lang w:eastAsia="ar-SA"/>
        </w:rPr>
        <w:t xml:space="preserve"> mil reais);</w:t>
      </w:r>
    </w:p>
    <w:p w14:paraId="46788C2E" w14:textId="53DDCD26" w:rsidR="004F5E65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left="720" w:firstLine="55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>II – O pagamento será efetuado em 02 (duas) parcelas:</w:t>
      </w:r>
    </w:p>
    <w:p w14:paraId="7F1400E5" w14:textId="3D734614" w:rsidR="00382B64" w:rsidRDefault="00382B64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left="720" w:firstLine="556"/>
        <w:rPr>
          <w:rFonts w:ascii="Times New Roman" w:eastAsia="Times New Roman" w:hAnsi="Times New Roman"/>
          <w:lang w:eastAsia="ar-SA"/>
        </w:rPr>
      </w:pPr>
    </w:p>
    <w:p w14:paraId="0A5454E5" w14:textId="604990AF" w:rsidR="00382B64" w:rsidRDefault="00382B64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left="720" w:firstLine="556"/>
        <w:rPr>
          <w:rFonts w:ascii="Times New Roman" w:eastAsia="Times New Roman" w:hAnsi="Times New Roman"/>
          <w:lang w:eastAsia="ar-SA"/>
        </w:rPr>
      </w:pPr>
    </w:p>
    <w:p w14:paraId="19A69CF3" w14:textId="6366FA2D" w:rsidR="004F5E65" w:rsidRPr="00CB02BD" w:rsidRDefault="004F5E65" w:rsidP="00C03604">
      <w:pPr>
        <w:numPr>
          <w:ilvl w:val="0"/>
          <w:numId w:val="2"/>
        </w:numPr>
        <w:tabs>
          <w:tab w:val="left" w:pos="1560"/>
          <w:tab w:val="left" w:pos="4253"/>
        </w:tabs>
        <w:spacing w:before="0" w:after="0" w:line="240" w:lineRule="auto"/>
        <w:ind w:left="0" w:firstLine="127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lastRenderedPageBreak/>
        <w:t xml:space="preserve">25% (vinte e cinco por cento) do valor licitado/contratado a ser paga em até 5 (cinco) dias úteis após a emissão da ordem de serviço para </w:t>
      </w:r>
      <w:r w:rsidR="00CB02BD" w:rsidRPr="00CB02BD">
        <w:rPr>
          <w:rFonts w:ascii="Times New Roman" w:eastAsia="Times New Roman" w:hAnsi="Times New Roman"/>
          <w:lang w:eastAsia="ar-SA"/>
        </w:rPr>
        <w:t>início</w:t>
      </w:r>
      <w:r w:rsidRPr="00CB02BD">
        <w:rPr>
          <w:rFonts w:ascii="Times New Roman" w:eastAsia="Times New Roman" w:hAnsi="Times New Roman"/>
          <w:lang w:eastAsia="ar-SA"/>
        </w:rPr>
        <w:t xml:space="preserve"> da obra, </w:t>
      </w:r>
      <w:r w:rsidR="00CB02BD" w:rsidRPr="00CB02BD">
        <w:rPr>
          <w:rFonts w:ascii="Times New Roman" w:eastAsia="Times New Roman" w:hAnsi="Times New Roman"/>
          <w:lang w:eastAsia="ar-SA"/>
        </w:rPr>
        <w:t>em acordo</w:t>
      </w:r>
      <w:r w:rsidRPr="00CB02BD">
        <w:rPr>
          <w:rFonts w:ascii="Times New Roman" w:eastAsia="Times New Roman" w:hAnsi="Times New Roman"/>
          <w:lang w:eastAsia="ar-SA"/>
        </w:rPr>
        <w:t xml:space="preserve"> com o cronograma físico-financeiro; </w:t>
      </w:r>
    </w:p>
    <w:p w14:paraId="27DFE0C2" w14:textId="77777777" w:rsidR="004F5E65" w:rsidRPr="00CB02BD" w:rsidRDefault="004F5E65" w:rsidP="00C03604">
      <w:pPr>
        <w:numPr>
          <w:ilvl w:val="0"/>
          <w:numId w:val="2"/>
        </w:numPr>
        <w:tabs>
          <w:tab w:val="left" w:pos="1276"/>
          <w:tab w:val="left" w:pos="1560"/>
          <w:tab w:val="left" w:pos="4253"/>
        </w:tabs>
        <w:spacing w:before="0" w:after="0" w:line="240" w:lineRule="auto"/>
        <w:ind w:left="0" w:firstLine="127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>25% (vinte e cinco por cento) do valor licitado/contratado a ser pago em até 5 (cinco) dias úteis após laudo de conclusão da referida obra.</w:t>
      </w:r>
    </w:p>
    <w:p w14:paraId="66ED6ED7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left="1276" w:hanging="556"/>
        <w:rPr>
          <w:rFonts w:ascii="Times New Roman" w:eastAsia="Times New Roman" w:hAnsi="Times New Roman"/>
          <w:lang w:eastAsia="ar-SA"/>
        </w:rPr>
      </w:pPr>
    </w:p>
    <w:p w14:paraId="3DC2229F" w14:textId="7354F1E6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left="1276" w:hanging="55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</w:t>
      </w:r>
      <w:r w:rsidR="00CB02BD">
        <w:rPr>
          <w:rFonts w:ascii="Times New Roman" w:eastAsia="Times New Roman" w:hAnsi="Times New Roman"/>
          <w:lang w:eastAsia="ar-SA"/>
        </w:rPr>
        <w:t xml:space="preserve"> </w:t>
      </w:r>
      <w:r w:rsidRPr="00CB02BD">
        <w:rPr>
          <w:rFonts w:ascii="Times New Roman" w:eastAsia="Times New Roman" w:hAnsi="Times New Roman"/>
          <w:lang w:eastAsia="ar-SA"/>
        </w:rPr>
        <w:t xml:space="preserve">III - </w:t>
      </w:r>
      <w:r w:rsidR="00C03604">
        <w:rPr>
          <w:rFonts w:ascii="Times New Roman" w:eastAsia="Times New Roman" w:hAnsi="Times New Roman"/>
          <w:lang w:eastAsia="ar-SA"/>
        </w:rPr>
        <w:t>F</w:t>
      </w:r>
      <w:r w:rsidRPr="00CB02BD">
        <w:rPr>
          <w:rFonts w:ascii="Times New Roman" w:eastAsia="Times New Roman" w:hAnsi="Times New Roman"/>
          <w:lang w:eastAsia="ar-SA"/>
        </w:rPr>
        <w:t>iscalizar a construção da obra, em conjunto com o 2º CONVENENTE;</w:t>
      </w:r>
    </w:p>
    <w:p w14:paraId="1483B4F6" w14:textId="2CEBDD25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567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</w:t>
      </w:r>
      <w:r w:rsidR="00CB02BD">
        <w:rPr>
          <w:rFonts w:ascii="Times New Roman" w:eastAsia="Times New Roman" w:hAnsi="Times New Roman"/>
          <w:lang w:eastAsia="ar-SA"/>
        </w:rPr>
        <w:t xml:space="preserve"> </w:t>
      </w:r>
      <w:r w:rsidRPr="00CB02BD">
        <w:rPr>
          <w:rFonts w:ascii="Times New Roman" w:eastAsia="Times New Roman" w:hAnsi="Times New Roman"/>
          <w:lang w:eastAsia="ar-SA"/>
        </w:rPr>
        <w:t xml:space="preserve"> IV- </w:t>
      </w:r>
      <w:r w:rsidR="00C03604" w:rsidRPr="00CB02BD">
        <w:rPr>
          <w:rFonts w:ascii="Times New Roman" w:eastAsia="Times New Roman" w:hAnsi="Times New Roman"/>
          <w:lang w:eastAsia="ar-SA"/>
        </w:rPr>
        <w:t>Realizar</w:t>
      </w:r>
      <w:r w:rsidRPr="00CB02BD">
        <w:rPr>
          <w:rFonts w:ascii="Times New Roman" w:eastAsia="Times New Roman" w:hAnsi="Times New Roman"/>
          <w:lang w:eastAsia="ar-SA"/>
        </w:rPr>
        <w:t xml:space="preserve"> todo licenciamento ambiental necessário junto aos órgãos competentes para realização da reforma da ponte; </w:t>
      </w:r>
    </w:p>
    <w:p w14:paraId="1BC1FB84" w14:textId="190ADC27" w:rsidR="004F5E65" w:rsidRPr="00CB02BD" w:rsidRDefault="004F5E65" w:rsidP="00C03604">
      <w:pPr>
        <w:tabs>
          <w:tab w:val="left" w:pos="1602"/>
        </w:tabs>
        <w:spacing w:before="96" w:after="0" w:line="240" w:lineRule="auto"/>
        <w:ind w:firstLine="720"/>
        <w:rPr>
          <w:rFonts w:ascii="Times New Roman" w:hAnsi="Times New Roman"/>
        </w:rPr>
      </w:pPr>
      <w:r w:rsidRPr="00CB02BD">
        <w:rPr>
          <w:rFonts w:ascii="Times New Roman" w:hAnsi="Times New Roman"/>
        </w:rPr>
        <w:t xml:space="preserve">      </w:t>
      </w:r>
      <w:r w:rsidR="00CB02BD">
        <w:rPr>
          <w:rFonts w:ascii="Times New Roman" w:hAnsi="Times New Roman"/>
        </w:rPr>
        <w:t xml:space="preserve"> </w:t>
      </w:r>
      <w:r w:rsidRPr="00CB02BD">
        <w:rPr>
          <w:rFonts w:ascii="Times New Roman" w:hAnsi="Times New Roman"/>
        </w:rPr>
        <w:t xml:space="preserve"> V - Fornecimento de maquinário, caminhões e mão de obra qualificada para realização de referida obra.</w:t>
      </w:r>
    </w:p>
    <w:p w14:paraId="677E4462" w14:textId="126919ED" w:rsidR="006D734A" w:rsidRPr="00CB02BD" w:rsidRDefault="006D734A" w:rsidP="00C03604">
      <w:pPr>
        <w:tabs>
          <w:tab w:val="left" w:pos="1602"/>
        </w:tabs>
        <w:spacing w:before="96" w:after="0" w:line="240" w:lineRule="auto"/>
        <w:ind w:firstLine="709"/>
        <w:rPr>
          <w:rFonts w:ascii="Times New Roman" w:hAnsi="Times New Roman"/>
        </w:rPr>
      </w:pPr>
      <w:r w:rsidRPr="00CB02BD">
        <w:rPr>
          <w:rFonts w:ascii="Times New Roman" w:hAnsi="Times New Roman"/>
        </w:rPr>
        <w:t xml:space="preserve">        VI – Realizar a elaboração do projeto com </w:t>
      </w:r>
      <w:r w:rsidR="00637675">
        <w:rPr>
          <w:rFonts w:ascii="Times New Roman" w:hAnsi="Times New Roman"/>
        </w:rPr>
        <w:t xml:space="preserve">memorial </w:t>
      </w:r>
      <w:r w:rsidRPr="00CB02BD">
        <w:rPr>
          <w:rFonts w:ascii="Times New Roman" w:hAnsi="Times New Roman"/>
        </w:rPr>
        <w:t>descritivo, projeto gráfico, planilha orçamentária/cronograma físico financeiro, juntamente com A</w:t>
      </w:r>
      <w:r w:rsidR="00373065">
        <w:rPr>
          <w:rFonts w:ascii="Times New Roman" w:hAnsi="Times New Roman"/>
        </w:rPr>
        <w:t>RT</w:t>
      </w:r>
      <w:r w:rsidRPr="00CB02BD">
        <w:rPr>
          <w:rFonts w:ascii="Times New Roman" w:hAnsi="Times New Roman"/>
        </w:rPr>
        <w:t>.</w:t>
      </w:r>
    </w:p>
    <w:p w14:paraId="7BDAA8A1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E8412BD" w14:textId="77777777" w:rsidR="004F5E65" w:rsidRDefault="004F5E65" w:rsidP="00C03604">
      <w:pPr>
        <w:numPr>
          <w:ilvl w:val="0"/>
          <w:numId w:val="1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O MUNICIPIO CONVENENTE</w:t>
      </w:r>
      <w:r w:rsidRPr="00CB02BD">
        <w:rPr>
          <w:rFonts w:ascii="Times New Roman" w:eastAsia="Times New Roman" w:hAnsi="Times New Roman"/>
          <w:lang w:eastAsia="ar-SA"/>
        </w:rPr>
        <w:t xml:space="preserve"> se compromete:</w:t>
      </w:r>
    </w:p>
    <w:p w14:paraId="4E731AA1" w14:textId="77777777" w:rsidR="00D179BE" w:rsidRPr="00CB02BD" w:rsidRDefault="00D179BE" w:rsidP="00D179BE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left="360"/>
        <w:rPr>
          <w:rFonts w:ascii="Times New Roman" w:eastAsia="Times New Roman" w:hAnsi="Times New Roman"/>
          <w:lang w:eastAsia="ar-SA"/>
        </w:rPr>
      </w:pPr>
    </w:p>
    <w:p w14:paraId="6820BA9F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4AA45794" w14:textId="77777777" w:rsidR="004F5E65" w:rsidRPr="00CB02BD" w:rsidRDefault="004F5E65" w:rsidP="00C03604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ind w:hanging="651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>O MUNICIPIO DE PROTÁSIO ALVES se compromete:</w:t>
      </w:r>
    </w:p>
    <w:p w14:paraId="1DC09F3C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left="1785"/>
        <w:rPr>
          <w:rFonts w:ascii="Times New Roman" w:eastAsia="Times New Roman" w:hAnsi="Times New Roman"/>
          <w:lang w:eastAsia="ar-SA"/>
        </w:rPr>
      </w:pPr>
    </w:p>
    <w:p w14:paraId="60650A7E" w14:textId="55978A6E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134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I - </w:t>
      </w:r>
      <w:r w:rsidR="00C03604" w:rsidRPr="00CB02BD">
        <w:rPr>
          <w:rFonts w:ascii="Times New Roman" w:eastAsia="Times New Roman" w:hAnsi="Times New Roman"/>
          <w:lang w:eastAsia="ar-SA"/>
        </w:rPr>
        <w:t>Responsabilizar-se</w:t>
      </w:r>
      <w:r w:rsidRPr="00CB02BD">
        <w:rPr>
          <w:rFonts w:ascii="Times New Roman" w:eastAsia="Times New Roman" w:hAnsi="Times New Roman"/>
          <w:lang w:eastAsia="ar-SA"/>
        </w:rPr>
        <w:t xml:space="preserve"> pelo pagamento de 50% (cinquenta por cento) da despesa, referente a projeto, mão de obra e material, empregados na construção da ponte, correspondendo à importância de até R$ 2</w:t>
      </w:r>
      <w:r w:rsidR="00F132E9" w:rsidRPr="00CB02BD">
        <w:rPr>
          <w:rFonts w:ascii="Times New Roman" w:eastAsia="Times New Roman" w:hAnsi="Times New Roman"/>
          <w:lang w:eastAsia="ar-SA"/>
        </w:rPr>
        <w:t>10</w:t>
      </w:r>
      <w:r w:rsidRPr="00CB02BD">
        <w:rPr>
          <w:rFonts w:ascii="Times New Roman" w:eastAsia="Times New Roman" w:hAnsi="Times New Roman"/>
          <w:lang w:eastAsia="ar-SA"/>
        </w:rPr>
        <w:t xml:space="preserve">.00,00 (duzentos </w:t>
      </w:r>
      <w:r w:rsidR="00F132E9" w:rsidRPr="00CB02BD">
        <w:rPr>
          <w:rFonts w:ascii="Times New Roman" w:eastAsia="Times New Roman" w:hAnsi="Times New Roman"/>
          <w:lang w:eastAsia="ar-SA"/>
        </w:rPr>
        <w:t xml:space="preserve">e dez </w:t>
      </w:r>
      <w:r w:rsidRPr="00CB02BD">
        <w:rPr>
          <w:rFonts w:ascii="Times New Roman" w:eastAsia="Times New Roman" w:hAnsi="Times New Roman"/>
          <w:lang w:eastAsia="ar-SA"/>
        </w:rPr>
        <w:t>mil reais);</w:t>
      </w:r>
    </w:p>
    <w:p w14:paraId="1F506782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134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>II – O pagamento será efetuado em 02 (duas) parcelas:</w:t>
      </w:r>
    </w:p>
    <w:p w14:paraId="6A9F9C19" w14:textId="4F9C9036" w:rsidR="004F5E65" w:rsidRPr="00CB02BD" w:rsidRDefault="004F5E65" w:rsidP="00C03604">
      <w:pPr>
        <w:numPr>
          <w:ilvl w:val="0"/>
          <w:numId w:val="2"/>
        </w:numPr>
        <w:tabs>
          <w:tab w:val="left" w:pos="1134"/>
          <w:tab w:val="left" w:pos="1418"/>
        </w:tabs>
        <w:spacing w:before="0" w:after="0" w:line="240" w:lineRule="auto"/>
        <w:ind w:left="0" w:firstLine="1134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25% (vinte e cinco por cento) do valor licitado/contratado a ser paga em até 5 (cinco) dias úteis após a emissão da ordem de serviço para </w:t>
      </w:r>
      <w:r w:rsidR="00C03604" w:rsidRPr="00CB02BD">
        <w:rPr>
          <w:rFonts w:ascii="Times New Roman" w:eastAsia="Times New Roman" w:hAnsi="Times New Roman"/>
          <w:lang w:eastAsia="ar-SA"/>
        </w:rPr>
        <w:t>início</w:t>
      </w:r>
      <w:r w:rsidRPr="00CB02BD">
        <w:rPr>
          <w:rFonts w:ascii="Times New Roman" w:eastAsia="Times New Roman" w:hAnsi="Times New Roman"/>
          <w:lang w:eastAsia="ar-SA"/>
        </w:rPr>
        <w:t xml:space="preserve"> da obra, </w:t>
      </w:r>
      <w:r w:rsidR="00C03604" w:rsidRPr="00CB02BD">
        <w:rPr>
          <w:rFonts w:ascii="Times New Roman" w:eastAsia="Times New Roman" w:hAnsi="Times New Roman"/>
          <w:lang w:eastAsia="ar-SA"/>
        </w:rPr>
        <w:t>em acordo</w:t>
      </w:r>
      <w:r w:rsidRPr="00CB02BD">
        <w:rPr>
          <w:rFonts w:ascii="Times New Roman" w:eastAsia="Times New Roman" w:hAnsi="Times New Roman"/>
          <w:lang w:eastAsia="ar-SA"/>
        </w:rPr>
        <w:t xml:space="preserve"> com o cronograma físico-financeiro; </w:t>
      </w:r>
    </w:p>
    <w:p w14:paraId="08345BEE" w14:textId="77777777" w:rsidR="004F5E65" w:rsidRPr="00CB02BD" w:rsidRDefault="004F5E65" w:rsidP="00C03604">
      <w:pPr>
        <w:numPr>
          <w:ilvl w:val="0"/>
          <w:numId w:val="2"/>
        </w:numPr>
        <w:tabs>
          <w:tab w:val="left" w:pos="1134"/>
        </w:tabs>
        <w:spacing w:before="0" w:after="0" w:line="240" w:lineRule="auto"/>
        <w:ind w:left="0" w:firstLine="1134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>25% (vinte e cinco por cento) do valor licitado/contratado a ser pago em até 5 (cinco) dias úteis após laudo de conclusão da referida obra.</w:t>
      </w:r>
    </w:p>
    <w:p w14:paraId="5BB75BB4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28132276" w14:textId="1762AAB1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27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III - </w:t>
      </w:r>
      <w:r w:rsidR="00C03604">
        <w:rPr>
          <w:rFonts w:ascii="Times New Roman" w:eastAsia="Times New Roman" w:hAnsi="Times New Roman"/>
          <w:lang w:eastAsia="ar-SA"/>
        </w:rPr>
        <w:t>A</w:t>
      </w:r>
      <w:r w:rsidRPr="00CB02BD">
        <w:rPr>
          <w:rFonts w:ascii="Times New Roman" w:eastAsia="Times New Roman" w:hAnsi="Times New Roman"/>
          <w:lang w:eastAsia="ar-SA"/>
        </w:rPr>
        <w:t>dministrar a construção da obra, realizando todos os procedimentos administrativos necessários para tal, processo licitatório, pagamentos de taxas referente ao procedimento.</w:t>
      </w:r>
    </w:p>
    <w:p w14:paraId="6F674FC4" w14:textId="60C64ED1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27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IV </w:t>
      </w:r>
      <w:r w:rsidR="0067409F">
        <w:rPr>
          <w:rFonts w:ascii="Times New Roman" w:eastAsia="Times New Roman" w:hAnsi="Times New Roman"/>
          <w:lang w:eastAsia="ar-SA"/>
        </w:rPr>
        <w:t>–</w:t>
      </w:r>
      <w:r w:rsidRPr="00CB02BD">
        <w:rPr>
          <w:rFonts w:ascii="Times New Roman" w:eastAsia="Times New Roman" w:hAnsi="Times New Roman"/>
          <w:lang w:eastAsia="ar-SA"/>
        </w:rPr>
        <w:t xml:space="preserve"> </w:t>
      </w:r>
      <w:proofErr w:type="gramStart"/>
      <w:r w:rsidR="0067409F">
        <w:rPr>
          <w:rFonts w:ascii="Times New Roman" w:eastAsia="Times New Roman" w:hAnsi="Times New Roman"/>
          <w:lang w:eastAsia="ar-SA"/>
        </w:rPr>
        <w:t>elaborar</w:t>
      </w:r>
      <w:proofErr w:type="gramEnd"/>
      <w:r w:rsidR="0067409F">
        <w:rPr>
          <w:rFonts w:ascii="Times New Roman" w:eastAsia="Times New Roman" w:hAnsi="Times New Roman"/>
          <w:lang w:eastAsia="ar-SA"/>
        </w:rPr>
        <w:t xml:space="preserve"> o processo licitatório, desde os procedimentos prévios ao Edital </w:t>
      </w:r>
      <w:r w:rsidRPr="00CB02BD">
        <w:rPr>
          <w:rFonts w:ascii="Times New Roman" w:eastAsia="Times New Roman" w:hAnsi="Times New Roman"/>
          <w:lang w:eastAsia="ar-SA"/>
        </w:rPr>
        <w:t>de licitação e posterior contrato de prestação de serviços, na qualidade de contratante;</w:t>
      </w:r>
    </w:p>
    <w:p w14:paraId="6D4B13B2" w14:textId="44B8F662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27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V - </w:t>
      </w:r>
      <w:r w:rsidR="00C03604" w:rsidRPr="00CB02BD">
        <w:rPr>
          <w:rFonts w:ascii="Times New Roman" w:eastAsia="Times New Roman" w:hAnsi="Times New Roman"/>
          <w:lang w:eastAsia="ar-SA"/>
        </w:rPr>
        <w:t>Realizar</w:t>
      </w:r>
      <w:r w:rsidRPr="00CB02BD">
        <w:rPr>
          <w:rFonts w:ascii="Times New Roman" w:eastAsia="Times New Roman" w:hAnsi="Times New Roman"/>
          <w:lang w:eastAsia="ar-SA"/>
        </w:rPr>
        <w:t xml:space="preserve"> o pagamento das despesas, nos valores e prazos estabelecidos no contrato, diretamente à empresa contratada;</w:t>
      </w:r>
    </w:p>
    <w:p w14:paraId="42A60506" w14:textId="2FB16D40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276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VI </w:t>
      </w:r>
      <w:r w:rsidR="00C03604" w:rsidRPr="00CB02BD">
        <w:rPr>
          <w:rFonts w:ascii="Times New Roman" w:eastAsia="Times New Roman" w:hAnsi="Times New Roman"/>
          <w:lang w:eastAsia="ar-SA"/>
        </w:rPr>
        <w:t>- Participar</w:t>
      </w:r>
      <w:r w:rsidRPr="00CB02BD">
        <w:rPr>
          <w:rFonts w:ascii="Times New Roman" w:eastAsia="Times New Roman" w:hAnsi="Times New Roman"/>
          <w:lang w:eastAsia="ar-SA"/>
        </w:rPr>
        <w:t xml:space="preserve">, </w:t>
      </w:r>
      <w:r w:rsidRPr="00CB02BD">
        <w:rPr>
          <w:rFonts w:ascii="Times New Roman" w:eastAsia="Times New Roman" w:hAnsi="Times New Roman"/>
          <w:spacing w:val="-3"/>
          <w:lang w:eastAsia="ar-SA"/>
        </w:rPr>
        <w:t xml:space="preserve">juntamente </w:t>
      </w:r>
      <w:r w:rsidRPr="00CB02BD">
        <w:rPr>
          <w:rFonts w:ascii="Times New Roman" w:eastAsia="Times New Roman" w:hAnsi="Times New Roman"/>
          <w:spacing w:val="2"/>
          <w:lang w:eastAsia="ar-SA"/>
        </w:rPr>
        <w:t>com</w:t>
      </w:r>
      <w:r w:rsidRPr="00CB02BD">
        <w:rPr>
          <w:rFonts w:ascii="Times New Roman" w:eastAsia="Times New Roman" w:hAnsi="Times New Roman"/>
          <w:spacing w:val="32"/>
          <w:lang w:eastAsia="ar-SA"/>
        </w:rPr>
        <w:t xml:space="preserve"> </w:t>
      </w:r>
      <w:r w:rsidRPr="00CB02BD">
        <w:rPr>
          <w:rFonts w:ascii="Times New Roman" w:eastAsia="Times New Roman" w:hAnsi="Times New Roman"/>
          <w:lang w:eastAsia="ar-SA"/>
        </w:rPr>
        <w:t xml:space="preserve">o Município de Nova Prata, na </w:t>
      </w:r>
      <w:r w:rsidRPr="00CB02BD">
        <w:rPr>
          <w:rFonts w:ascii="Times New Roman" w:eastAsia="Times New Roman" w:hAnsi="Times New Roman"/>
          <w:spacing w:val="-4"/>
          <w:lang w:eastAsia="ar-SA"/>
        </w:rPr>
        <w:t xml:space="preserve">fiscalização </w:t>
      </w:r>
      <w:r w:rsidRPr="00CB02BD">
        <w:rPr>
          <w:rFonts w:ascii="Times New Roman" w:eastAsia="Times New Roman" w:hAnsi="Times New Roman"/>
          <w:lang w:eastAsia="ar-SA"/>
        </w:rPr>
        <w:t>da obra;</w:t>
      </w:r>
    </w:p>
    <w:p w14:paraId="761B8FD1" w14:textId="1E8927E9" w:rsidR="004F5E65" w:rsidRPr="00CB02BD" w:rsidRDefault="004F5E65" w:rsidP="00C03604">
      <w:pPr>
        <w:tabs>
          <w:tab w:val="left" w:pos="1602"/>
        </w:tabs>
        <w:spacing w:before="96" w:after="0" w:line="240" w:lineRule="auto"/>
        <w:ind w:firstLine="1276"/>
        <w:rPr>
          <w:rFonts w:ascii="Times New Roman" w:hAnsi="Times New Roman"/>
        </w:rPr>
      </w:pPr>
      <w:r w:rsidRPr="00CB02BD">
        <w:rPr>
          <w:rFonts w:ascii="Times New Roman" w:hAnsi="Times New Roman"/>
        </w:rPr>
        <w:t xml:space="preserve">VII – Realizar a prestação de contas do Convênio, em até </w:t>
      </w:r>
      <w:r w:rsidR="00F132E9" w:rsidRPr="00CB02BD">
        <w:rPr>
          <w:rFonts w:ascii="Times New Roman" w:hAnsi="Times New Roman"/>
        </w:rPr>
        <w:t>90</w:t>
      </w:r>
      <w:r w:rsidRPr="00CB02BD">
        <w:rPr>
          <w:rFonts w:ascii="Times New Roman" w:hAnsi="Times New Roman"/>
        </w:rPr>
        <w:t xml:space="preserve"> (</w:t>
      </w:r>
      <w:r w:rsidR="00F132E9" w:rsidRPr="00CB02BD">
        <w:rPr>
          <w:rFonts w:ascii="Times New Roman" w:hAnsi="Times New Roman"/>
        </w:rPr>
        <w:t>noventa</w:t>
      </w:r>
      <w:r w:rsidRPr="00CB02BD">
        <w:rPr>
          <w:rFonts w:ascii="Times New Roman" w:hAnsi="Times New Roman"/>
        </w:rPr>
        <w:t>) dias após a conclusão do Convênio.</w:t>
      </w:r>
    </w:p>
    <w:p w14:paraId="1A69408F" w14:textId="77777777" w:rsidR="004F5E65" w:rsidRPr="00CB02BD" w:rsidRDefault="004F5E65" w:rsidP="00C03604">
      <w:pPr>
        <w:tabs>
          <w:tab w:val="left" w:pos="1602"/>
        </w:tabs>
        <w:spacing w:before="96" w:after="0" w:line="240" w:lineRule="auto"/>
        <w:ind w:firstLine="1276"/>
        <w:rPr>
          <w:rFonts w:ascii="Times New Roman" w:hAnsi="Times New Roman"/>
        </w:rPr>
      </w:pPr>
      <w:r w:rsidRPr="00CB02BD">
        <w:rPr>
          <w:rFonts w:ascii="Times New Roman" w:hAnsi="Times New Roman"/>
        </w:rPr>
        <w:t xml:space="preserve">VIII – Realizar a abertura de uma conta vinculada ao Convênio. </w:t>
      </w:r>
    </w:p>
    <w:p w14:paraId="3C62B532" w14:textId="0CACAD67" w:rsidR="004F5E65" w:rsidRPr="00CB02BD" w:rsidRDefault="004F5E65" w:rsidP="00C03604">
      <w:pPr>
        <w:tabs>
          <w:tab w:val="left" w:pos="1602"/>
        </w:tabs>
        <w:spacing w:before="96" w:after="0" w:line="240" w:lineRule="auto"/>
        <w:ind w:firstLine="1276"/>
        <w:rPr>
          <w:rFonts w:ascii="Times New Roman" w:hAnsi="Times New Roman"/>
        </w:rPr>
      </w:pPr>
      <w:r w:rsidRPr="00CB02BD">
        <w:rPr>
          <w:rFonts w:ascii="Times New Roman" w:hAnsi="Times New Roman"/>
        </w:rPr>
        <w:t>IX – Fornecimento de maquinário, caminhões e mão de obra qualificada para realização de referida obra.</w:t>
      </w:r>
    </w:p>
    <w:p w14:paraId="31CE14A9" w14:textId="77777777" w:rsidR="004F5E65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20D524F6" w14:textId="77777777" w:rsidR="00A8139C" w:rsidRDefault="00A8139C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587E4CFD" w14:textId="77777777" w:rsidR="00A8139C" w:rsidRDefault="00A8139C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7730481C" w14:textId="77777777" w:rsidR="00A8139C" w:rsidRPr="00CB02BD" w:rsidRDefault="00A8139C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49FB5489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CLÁUSULA TERCEIRA- Do Prazo de Vigência do Convênio</w:t>
      </w:r>
    </w:p>
    <w:p w14:paraId="3B4554DC" w14:textId="4F394FFB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O presente convênio é firmado pelo prazo de 12 (doze) meses, a contar de sua assinatura, podendo prorrogar-se por igual período, </w:t>
      </w:r>
      <w:r w:rsidR="0067409F">
        <w:rPr>
          <w:rFonts w:ascii="Times New Roman" w:eastAsia="Times New Roman" w:hAnsi="Times New Roman"/>
          <w:lang w:eastAsia="ar-SA"/>
        </w:rPr>
        <w:t xml:space="preserve">devendo as partes manifestarem-se a respeito antes do seu </w:t>
      </w:r>
      <w:r w:rsidRPr="00CB02BD">
        <w:rPr>
          <w:rFonts w:ascii="Times New Roman" w:eastAsia="Times New Roman" w:hAnsi="Times New Roman"/>
          <w:lang w:eastAsia="ar-SA"/>
        </w:rPr>
        <w:t>término.</w:t>
      </w:r>
    </w:p>
    <w:p w14:paraId="6DD5541C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2C08AE5C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418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§ 1º. Considerar-se-á extinto o presente convênio tão logo seja concluído o seu objeto, mediante recebimento definitivo da obra e liquidadas todas as obrigações pertinentes a cada uma das partes convenentes. </w:t>
      </w:r>
    </w:p>
    <w:p w14:paraId="31825BF3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1418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>§ 2º. A manutenção e conservação da ponte será objeto de novo convênio.</w:t>
      </w:r>
    </w:p>
    <w:p w14:paraId="710E45C7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9DD54E5" w14:textId="77777777" w:rsidR="004F5E65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CLÁUSULA QUARTA- Da Rescisão do Convênio</w:t>
      </w:r>
    </w:p>
    <w:p w14:paraId="57617C82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O descumprimento por qualquer das partes das obrigações assumidas neste convênio implicará na rescisão do mesmo, independentemente de outras cominações legais, sem direito à indenização à parte que deu motivo à justa causa.</w:t>
      </w:r>
    </w:p>
    <w:p w14:paraId="51F26A6E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5BE9EAAE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§ 1º. O descumprimento das obrigações será objeto de comunicação escrita, tendo a parte inadimplente o prazo de 05 (cinco) dias para alegar o que entender de direito.</w:t>
      </w:r>
    </w:p>
    <w:p w14:paraId="35049247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§ 2º. A parte que denunciar este convênio antes da data prevista para seu término deverá indenizar a outra, proporcionalmente, em valor a ser calculado, devendo-se levar em consideração o tempo decorrido da assinatura deste instrumento e dos investimentos realizados.</w:t>
      </w:r>
    </w:p>
    <w:p w14:paraId="0B6C8DB4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5E84F90C" w14:textId="02E65B2E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 xml:space="preserve">CLÁUSULA QUINTA- Da Alteração do Valor </w:t>
      </w:r>
      <w:r w:rsidR="00F170F4">
        <w:rPr>
          <w:rFonts w:ascii="Times New Roman" w:eastAsia="Times New Roman" w:hAnsi="Times New Roman"/>
          <w:b/>
          <w:lang w:eastAsia="ar-SA"/>
        </w:rPr>
        <w:t>Previsto</w:t>
      </w:r>
    </w:p>
    <w:p w14:paraId="46EDD230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O valor estabelecido neste convênio poderá ser alterado, em comum acordo entre as partes, nas seguintes hipóteses:</w:t>
      </w:r>
    </w:p>
    <w:p w14:paraId="2CA55CD9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5EE7A967" w14:textId="6FF73290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I- </w:t>
      </w:r>
      <w:r w:rsidR="00C03604" w:rsidRPr="00CB02BD">
        <w:rPr>
          <w:rFonts w:ascii="Times New Roman" w:eastAsia="Times New Roman" w:hAnsi="Times New Roman"/>
          <w:lang w:eastAsia="ar-SA"/>
        </w:rPr>
        <w:t>Quando</w:t>
      </w:r>
      <w:r w:rsidRPr="00CB02BD">
        <w:rPr>
          <w:rFonts w:ascii="Times New Roman" w:eastAsia="Times New Roman" w:hAnsi="Times New Roman"/>
          <w:lang w:eastAsia="ar-SA"/>
        </w:rPr>
        <w:t xml:space="preserve"> houver modificação do projeto ou das especificações, para melhor adequação técnica;</w:t>
      </w:r>
    </w:p>
    <w:p w14:paraId="2A737702" w14:textId="38039EB4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II- </w:t>
      </w:r>
      <w:r w:rsidR="00C03604" w:rsidRPr="00CB02BD">
        <w:rPr>
          <w:rFonts w:ascii="Times New Roman" w:eastAsia="Times New Roman" w:hAnsi="Times New Roman"/>
          <w:lang w:eastAsia="ar-SA"/>
        </w:rPr>
        <w:t>Quando</w:t>
      </w:r>
      <w:r w:rsidRPr="00CB02BD">
        <w:rPr>
          <w:rFonts w:ascii="Times New Roman" w:eastAsia="Times New Roman" w:hAnsi="Times New Roman"/>
          <w:lang w:eastAsia="ar-SA"/>
        </w:rPr>
        <w:t xml:space="preserve"> necessária a modificação do valor contratual, em decorrência de acréscimo ou diminuição quantitativa do seu objeto, até o limite de 25% (vinte e cinco por cento);</w:t>
      </w:r>
    </w:p>
    <w:p w14:paraId="2AA95128" w14:textId="563817F1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III- </w:t>
      </w:r>
      <w:r w:rsidR="00C03604">
        <w:rPr>
          <w:rFonts w:ascii="Times New Roman" w:eastAsia="Times New Roman" w:hAnsi="Times New Roman"/>
          <w:lang w:eastAsia="ar-SA"/>
        </w:rPr>
        <w:t>Q</w:t>
      </w:r>
      <w:r w:rsidRPr="00CB02BD">
        <w:rPr>
          <w:rFonts w:ascii="Times New Roman" w:eastAsia="Times New Roman" w:hAnsi="Times New Roman"/>
          <w:lang w:eastAsia="ar-SA"/>
        </w:rPr>
        <w:t>uando necessária a modificação da forma de pagamento, por imposição de circunstâncias supervenientes, mantido o valor inicial atualizado, vedada a antecipação do pagamento, com relação ao cronograma financeiro fixado, sem a correspondente contraprestação de fornecimento de materiais ou execução de serviços;</w:t>
      </w:r>
    </w:p>
    <w:p w14:paraId="2BCC9EAB" w14:textId="2D080D2D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IV- </w:t>
      </w:r>
      <w:r w:rsidR="00C03604" w:rsidRPr="00CB02BD">
        <w:rPr>
          <w:rFonts w:ascii="Times New Roman" w:eastAsia="Times New Roman" w:hAnsi="Times New Roman"/>
          <w:lang w:eastAsia="ar-SA"/>
        </w:rPr>
        <w:t>Nenhum</w:t>
      </w:r>
      <w:r w:rsidRPr="00CB02BD">
        <w:rPr>
          <w:rFonts w:ascii="Times New Roman" w:eastAsia="Times New Roman" w:hAnsi="Times New Roman"/>
          <w:lang w:eastAsia="ar-SA"/>
        </w:rPr>
        <w:t xml:space="preserve"> acréscimo ou supressão poderá exceder aos limites estabelecidos no inciso II desta cláusula.</w:t>
      </w:r>
    </w:p>
    <w:p w14:paraId="63EFCF06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01E60F45" w14:textId="77777777" w:rsidR="004F5E65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CLÁUSULA SEXTA- Das Dotações Orçamentárias</w:t>
      </w:r>
    </w:p>
    <w:p w14:paraId="328380E0" w14:textId="77777777" w:rsidR="00D179BE" w:rsidRPr="00CB02BD" w:rsidRDefault="00D179BE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6737FD94" w14:textId="704A3FF1" w:rsidR="004F5E65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As despesas decorrentes do presente Convênio correrão por conta de dotações específicas dos orçamentos em execução, dos </w:t>
      </w:r>
      <w:r w:rsidRPr="00CB02BD">
        <w:rPr>
          <w:rFonts w:ascii="Times New Roman" w:eastAsia="Times New Roman" w:hAnsi="Times New Roman"/>
          <w:b/>
          <w:lang w:eastAsia="ar-SA"/>
        </w:rPr>
        <w:t>MUNICIPIOS CONVENENTES.</w:t>
      </w:r>
    </w:p>
    <w:p w14:paraId="6B5CE2B7" w14:textId="77777777" w:rsidR="00D179BE" w:rsidRDefault="00D179BE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53493B0F" w14:textId="178BDAFD" w:rsidR="004F5E65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CLÁUSULA SETIMA- Da Alteração do Convênio</w:t>
      </w:r>
      <w:r w:rsidR="00C03604">
        <w:rPr>
          <w:rFonts w:ascii="Times New Roman" w:eastAsia="Times New Roman" w:hAnsi="Times New Roman"/>
          <w:b/>
          <w:lang w:eastAsia="ar-SA"/>
        </w:rPr>
        <w:t>.</w:t>
      </w:r>
    </w:p>
    <w:p w14:paraId="73A33064" w14:textId="77777777" w:rsidR="00D179BE" w:rsidRDefault="00D179BE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3B6B8AB0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Qualquer alteração que as partes convenentes queiram </w:t>
      </w:r>
      <w:r w:rsidRPr="00CB02BD">
        <w:rPr>
          <w:rFonts w:ascii="Times New Roman" w:eastAsia="Times New Roman" w:hAnsi="Times New Roman"/>
          <w:spacing w:val="-3"/>
          <w:lang w:eastAsia="ar-SA"/>
        </w:rPr>
        <w:t xml:space="preserve">realizar </w:t>
      </w:r>
      <w:r w:rsidRPr="00CB02BD">
        <w:rPr>
          <w:rFonts w:ascii="Times New Roman" w:eastAsia="Times New Roman" w:hAnsi="Times New Roman"/>
          <w:lang w:eastAsia="ar-SA"/>
        </w:rPr>
        <w:t xml:space="preserve">será feita através de termo aditivo, dentro do prazo de </w:t>
      </w:r>
      <w:r w:rsidRPr="00CB02BD">
        <w:rPr>
          <w:rFonts w:ascii="Times New Roman" w:eastAsia="Times New Roman" w:hAnsi="Times New Roman"/>
          <w:spacing w:val="-4"/>
          <w:lang w:eastAsia="ar-SA"/>
        </w:rPr>
        <w:t xml:space="preserve">vigência </w:t>
      </w:r>
      <w:r w:rsidRPr="00CB02BD">
        <w:rPr>
          <w:rFonts w:ascii="Times New Roman" w:eastAsia="Times New Roman" w:hAnsi="Times New Roman"/>
          <w:lang w:eastAsia="ar-SA"/>
        </w:rPr>
        <w:t>deste</w:t>
      </w:r>
      <w:r w:rsidRPr="00CB02BD">
        <w:rPr>
          <w:rFonts w:ascii="Times New Roman" w:eastAsia="Times New Roman" w:hAnsi="Times New Roman"/>
          <w:spacing w:val="1"/>
          <w:lang w:eastAsia="ar-SA"/>
        </w:rPr>
        <w:t xml:space="preserve"> </w:t>
      </w:r>
      <w:r w:rsidRPr="00CB02BD">
        <w:rPr>
          <w:rFonts w:ascii="Times New Roman" w:eastAsia="Times New Roman" w:hAnsi="Times New Roman"/>
          <w:lang w:eastAsia="ar-SA"/>
        </w:rPr>
        <w:t>convênio.</w:t>
      </w:r>
    </w:p>
    <w:p w14:paraId="27B44C6B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noProof/>
          <w:lang w:eastAsia="pt-BR"/>
        </w:rPr>
      </w:pPr>
    </w:p>
    <w:p w14:paraId="4AE46D7A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lastRenderedPageBreak/>
        <w:t>CLÁUSULA OITAVA- Das Disposições Gerais</w:t>
      </w:r>
    </w:p>
    <w:p w14:paraId="3848BB89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594F44EB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Além das disposições anteriores, devem ser seguidas as seguintes estipulações:</w:t>
      </w:r>
    </w:p>
    <w:p w14:paraId="5113D685" w14:textId="217F9F9F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 xml:space="preserve">a) Os partícipes agirão solidariamente para viabilização desse Convênio, face </w:t>
      </w:r>
      <w:r w:rsidR="00C03604" w:rsidRPr="00CB02BD">
        <w:rPr>
          <w:rFonts w:ascii="Times New Roman" w:eastAsia="Times New Roman" w:hAnsi="Times New Roman"/>
          <w:lang w:eastAsia="ar-SA"/>
        </w:rPr>
        <w:t>ao</w:t>
      </w:r>
      <w:r w:rsidRPr="00CB02BD">
        <w:rPr>
          <w:rFonts w:ascii="Times New Roman" w:eastAsia="Times New Roman" w:hAnsi="Times New Roman"/>
          <w:lang w:eastAsia="ar-SA"/>
        </w:rPr>
        <w:t xml:space="preserve"> superior interesse público;</w:t>
      </w:r>
    </w:p>
    <w:p w14:paraId="01197C6B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b) O presente Termo de Convênio tem seu respaldo fundamentado na finalidade específica na consecução do objetivo pactuado, regendo-se pelas cláusulas mencionadas neste instrumento, definidoras de direitos, obrigações e responsabilidades dos partícipes até seu efetivo termo;</w:t>
      </w:r>
    </w:p>
    <w:p w14:paraId="49C6CF04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B00A47E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CB02BD">
        <w:rPr>
          <w:rFonts w:ascii="Times New Roman" w:eastAsia="Times New Roman" w:hAnsi="Times New Roman"/>
          <w:b/>
          <w:lang w:eastAsia="ar-SA"/>
        </w:rPr>
        <w:t>CLÁUSULA DECIMA-SEGUNDA- Do Foro</w:t>
      </w:r>
    </w:p>
    <w:p w14:paraId="12B36B7D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082F5BAD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Eventuais litígios, resultantes da aplicação das disposições deste Convênio, serão dirimidos perante o Foro da Comarca de Nova Prata, RS, com exclusão de qualquer outro, por mais especializado que seja.</w:t>
      </w:r>
    </w:p>
    <w:p w14:paraId="1BDCB758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D7266FC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ab/>
        <w:t>E, por haverem assim acordado, declaram aceitar todas as disposições estabelecidas no presente instrumento, comprometendo-se em bem e fielmente cumpri-las, pelo que assinam o presente Convênio.</w:t>
      </w:r>
    </w:p>
    <w:p w14:paraId="28E5BE58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0C405EC" w14:textId="0501D31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righ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Nova Prata, ___ de ________________ </w:t>
      </w:r>
      <w:proofErr w:type="spellStart"/>
      <w:r w:rsidRPr="00CB02BD">
        <w:rPr>
          <w:rFonts w:ascii="Times New Roman" w:eastAsia="Times New Roman" w:hAnsi="Times New Roman"/>
          <w:lang w:eastAsia="ar-SA"/>
        </w:rPr>
        <w:t>de</w:t>
      </w:r>
      <w:proofErr w:type="spellEnd"/>
      <w:r w:rsidRPr="00CB02BD">
        <w:rPr>
          <w:rFonts w:ascii="Times New Roman" w:eastAsia="Times New Roman" w:hAnsi="Times New Roman"/>
          <w:lang w:eastAsia="ar-SA"/>
        </w:rPr>
        <w:t xml:space="preserve"> </w:t>
      </w:r>
      <w:r w:rsidR="00905937" w:rsidRPr="00CB02BD">
        <w:rPr>
          <w:rFonts w:ascii="Times New Roman" w:eastAsia="Times New Roman" w:hAnsi="Times New Roman"/>
          <w:lang w:eastAsia="ar-SA"/>
        </w:rPr>
        <w:t>2023</w:t>
      </w:r>
      <w:r w:rsidRPr="00CB02BD">
        <w:rPr>
          <w:rFonts w:ascii="Times New Roman" w:eastAsia="Times New Roman" w:hAnsi="Times New Roman"/>
          <w:lang w:eastAsia="ar-SA"/>
        </w:rPr>
        <w:t xml:space="preserve">. </w:t>
      </w:r>
    </w:p>
    <w:p w14:paraId="4B23DAF1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right"/>
        <w:rPr>
          <w:rFonts w:ascii="Times New Roman" w:eastAsia="Times New Roman" w:hAnsi="Times New Roman"/>
          <w:lang w:eastAsia="ar-SA"/>
        </w:rPr>
      </w:pPr>
    </w:p>
    <w:p w14:paraId="39932FD6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right"/>
        <w:rPr>
          <w:rFonts w:ascii="Times New Roman" w:eastAsia="Times New Roman" w:hAnsi="Times New Roman"/>
          <w:lang w:eastAsia="ar-SA"/>
        </w:rPr>
      </w:pPr>
    </w:p>
    <w:p w14:paraId="113272FD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57721BFD" w14:textId="59079A44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         </w:t>
      </w:r>
      <w:r w:rsidR="00905937" w:rsidRPr="00CB02BD">
        <w:rPr>
          <w:rFonts w:ascii="Times New Roman" w:eastAsia="Times New Roman" w:hAnsi="Times New Roman"/>
          <w:lang w:eastAsia="ar-SA"/>
        </w:rPr>
        <w:t>Alcione Grazziotin</w:t>
      </w:r>
      <w:r w:rsidR="004C779F" w:rsidRPr="00CB02BD">
        <w:rPr>
          <w:rFonts w:ascii="Times New Roman" w:eastAsia="Times New Roman" w:hAnsi="Times New Roman"/>
          <w:lang w:eastAsia="ar-SA"/>
        </w:rPr>
        <w:t xml:space="preserve">                         </w:t>
      </w:r>
      <w:r w:rsidR="00905937" w:rsidRPr="00CB02BD">
        <w:rPr>
          <w:rFonts w:ascii="Times New Roman" w:eastAsia="Times New Roman" w:hAnsi="Times New Roman"/>
          <w:lang w:eastAsia="ar-SA"/>
        </w:rPr>
        <w:t xml:space="preserve">     </w:t>
      </w:r>
      <w:r w:rsidR="00C03604">
        <w:rPr>
          <w:rFonts w:ascii="Times New Roman" w:eastAsia="Times New Roman" w:hAnsi="Times New Roman"/>
          <w:lang w:eastAsia="ar-SA"/>
        </w:rPr>
        <w:t xml:space="preserve">          </w:t>
      </w:r>
      <w:r w:rsidR="00905937" w:rsidRPr="00CB02BD">
        <w:rPr>
          <w:rFonts w:ascii="Times New Roman" w:eastAsia="Times New Roman" w:hAnsi="Times New Roman"/>
          <w:lang w:eastAsia="ar-SA"/>
        </w:rPr>
        <w:t xml:space="preserve"> </w:t>
      </w:r>
      <w:r w:rsidR="004C779F" w:rsidRPr="00CB02BD">
        <w:rPr>
          <w:rFonts w:ascii="Times New Roman" w:eastAsia="Times New Roman" w:hAnsi="Times New Roman"/>
          <w:lang w:eastAsia="ar-SA"/>
        </w:rPr>
        <w:t xml:space="preserve"> </w:t>
      </w:r>
      <w:r w:rsidR="00905937" w:rsidRPr="00CB02BD">
        <w:rPr>
          <w:rFonts w:ascii="Times New Roman" w:eastAsia="Times New Roman" w:hAnsi="Times New Roman"/>
          <w:lang w:eastAsia="ar-SA"/>
        </w:rPr>
        <w:t>Itamar Antônio Girardi</w:t>
      </w:r>
      <w:r w:rsidRPr="00CB02BD">
        <w:rPr>
          <w:rFonts w:ascii="Times New Roman" w:eastAsia="Times New Roman" w:hAnsi="Times New Roman"/>
          <w:lang w:eastAsia="ar-SA"/>
        </w:rPr>
        <w:t xml:space="preserve">                        </w:t>
      </w:r>
    </w:p>
    <w:p w14:paraId="4FA8AF12" w14:textId="28790BDE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Prefeito Municipal de Nova Prata     </w:t>
      </w:r>
      <w:r w:rsidR="00C03604">
        <w:rPr>
          <w:rFonts w:ascii="Times New Roman" w:eastAsia="Times New Roman" w:hAnsi="Times New Roman"/>
          <w:lang w:eastAsia="ar-SA"/>
        </w:rPr>
        <w:t xml:space="preserve">         </w:t>
      </w:r>
      <w:r w:rsidRPr="00CB02BD">
        <w:rPr>
          <w:rFonts w:ascii="Times New Roman" w:eastAsia="Times New Roman" w:hAnsi="Times New Roman"/>
          <w:lang w:eastAsia="ar-SA"/>
        </w:rPr>
        <w:t xml:space="preserve"> </w:t>
      </w:r>
      <w:r w:rsidR="004C779F" w:rsidRPr="00CB02BD">
        <w:rPr>
          <w:rFonts w:ascii="Times New Roman" w:eastAsia="Times New Roman" w:hAnsi="Times New Roman"/>
          <w:lang w:eastAsia="ar-SA"/>
        </w:rPr>
        <w:t xml:space="preserve">    </w:t>
      </w:r>
      <w:r w:rsidRPr="00CB02BD">
        <w:rPr>
          <w:rFonts w:ascii="Times New Roman" w:eastAsia="Times New Roman" w:hAnsi="Times New Roman"/>
          <w:lang w:eastAsia="ar-SA"/>
        </w:rPr>
        <w:t>Prefeito Municipal de Protásio Alves</w:t>
      </w:r>
    </w:p>
    <w:p w14:paraId="1551308A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6A0C85FE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4DAF9B64" w14:textId="08852FE8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          </w:t>
      </w:r>
    </w:p>
    <w:p w14:paraId="64E91761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Assessora Jurídica da Secretaria</w:t>
      </w:r>
    </w:p>
    <w:p w14:paraId="5D32CC16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Municipal de Urbanismo, Ambiente e</w:t>
      </w:r>
    </w:p>
    <w:p w14:paraId="00CC5EC2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        Mobilidade Urbana</w:t>
      </w:r>
    </w:p>
    <w:p w14:paraId="3B5BE822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4FE527E9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2538E67E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12EF493E" w14:textId="5066883B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      </w:t>
      </w:r>
    </w:p>
    <w:p w14:paraId="00D97E5C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Secretário Municipal de Urbanismo,</w:t>
      </w:r>
    </w:p>
    <w:p w14:paraId="32D130B1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Ambiente e Mobilidade Urbana</w:t>
      </w:r>
    </w:p>
    <w:p w14:paraId="1E45C2A8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75496987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1C6254F9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</w:p>
    <w:p w14:paraId="03628623" w14:textId="57742108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  </w:t>
      </w:r>
      <w:r w:rsidR="00750560">
        <w:rPr>
          <w:rFonts w:ascii="Times New Roman" w:eastAsia="Times New Roman" w:hAnsi="Times New Roman"/>
          <w:lang w:eastAsia="ar-SA"/>
        </w:rPr>
        <w:t xml:space="preserve">     </w:t>
      </w:r>
      <w:r w:rsidR="00905937" w:rsidRPr="00CB02BD">
        <w:rPr>
          <w:rFonts w:ascii="Times New Roman" w:eastAsia="Times New Roman" w:hAnsi="Times New Roman"/>
          <w:lang w:eastAsia="ar-SA"/>
        </w:rPr>
        <w:t>Diego Stella Porta</w:t>
      </w:r>
    </w:p>
    <w:p w14:paraId="75C0B099" w14:textId="77777777" w:rsidR="004F5E65" w:rsidRPr="00CB02BD" w:rsidRDefault="004F5E65" w:rsidP="00C03604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eastAsia="Times New Roman" w:hAnsi="Times New Roman"/>
          <w:lang w:eastAsia="ar-SA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    Chefe de Gabinete do </w:t>
      </w:r>
    </w:p>
    <w:p w14:paraId="5022167A" w14:textId="124B6219" w:rsidR="00C42C75" w:rsidRPr="00CB02BD" w:rsidRDefault="004F5E65" w:rsidP="00A8139C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left"/>
        <w:rPr>
          <w:rFonts w:ascii="Times New Roman" w:hAnsi="Times New Roman"/>
        </w:rPr>
      </w:pPr>
      <w:r w:rsidRPr="00CB02BD">
        <w:rPr>
          <w:rFonts w:ascii="Times New Roman" w:eastAsia="Times New Roman" w:hAnsi="Times New Roman"/>
          <w:lang w:eastAsia="ar-SA"/>
        </w:rPr>
        <w:t xml:space="preserve">         Município de Protásio Alves</w:t>
      </w:r>
    </w:p>
    <w:sectPr w:rsidR="00C42C75" w:rsidRPr="00CB02BD" w:rsidSect="00A8139C">
      <w:pgSz w:w="11906" w:h="16838"/>
      <w:pgMar w:top="3403" w:right="991" w:bottom="426" w:left="1276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0877A" w14:textId="77777777" w:rsidR="005560FB" w:rsidRDefault="005560FB" w:rsidP="00C03604">
      <w:pPr>
        <w:spacing w:before="0" w:after="0" w:line="240" w:lineRule="auto"/>
      </w:pPr>
      <w:r>
        <w:separator/>
      </w:r>
    </w:p>
  </w:endnote>
  <w:endnote w:type="continuationSeparator" w:id="0">
    <w:p w14:paraId="4DC69703" w14:textId="77777777" w:rsidR="005560FB" w:rsidRDefault="005560FB" w:rsidP="00C036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60E10" w14:textId="77777777" w:rsidR="005560FB" w:rsidRDefault="005560FB" w:rsidP="00C03604">
      <w:pPr>
        <w:spacing w:before="0" w:after="0" w:line="240" w:lineRule="auto"/>
      </w:pPr>
      <w:r>
        <w:separator/>
      </w:r>
    </w:p>
  </w:footnote>
  <w:footnote w:type="continuationSeparator" w:id="0">
    <w:p w14:paraId="19CE8783" w14:textId="77777777" w:rsidR="005560FB" w:rsidRDefault="005560FB" w:rsidP="00C0360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5545D"/>
    <w:multiLevelType w:val="hybridMultilevel"/>
    <w:tmpl w:val="04823B7C"/>
    <w:lvl w:ilvl="0" w:tplc="9EE64E66">
      <w:start w:val="1"/>
      <w:numFmt w:val="decimal"/>
      <w:lvlText w:val="%1-"/>
      <w:lvlJc w:val="left"/>
      <w:pPr>
        <w:ind w:left="1785" w:hanging="14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55FD7"/>
    <w:multiLevelType w:val="hybridMultilevel"/>
    <w:tmpl w:val="09042E8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D51981"/>
    <w:multiLevelType w:val="hybridMultilevel"/>
    <w:tmpl w:val="604CCF18"/>
    <w:lvl w:ilvl="0" w:tplc="DD0CD5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496373">
    <w:abstractNumId w:val="2"/>
  </w:num>
  <w:num w:numId="2" w16cid:durableId="181288960">
    <w:abstractNumId w:val="1"/>
  </w:num>
  <w:num w:numId="3" w16cid:durableId="281543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65"/>
    <w:rsid w:val="000A2392"/>
    <w:rsid w:val="00215997"/>
    <w:rsid w:val="002441E0"/>
    <w:rsid w:val="00296DF1"/>
    <w:rsid w:val="00300BC6"/>
    <w:rsid w:val="0030447F"/>
    <w:rsid w:val="00373065"/>
    <w:rsid w:val="00373663"/>
    <w:rsid w:val="00382B64"/>
    <w:rsid w:val="003A62B6"/>
    <w:rsid w:val="003C531A"/>
    <w:rsid w:val="004C779F"/>
    <w:rsid w:val="004F5E65"/>
    <w:rsid w:val="005328A6"/>
    <w:rsid w:val="005560FB"/>
    <w:rsid w:val="00637675"/>
    <w:rsid w:val="00647895"/>
    <w:rsid w:val="0067409F"/>
    <w:rsid w:val="006D3ABC"/>
    <w:rsid w:val="006D734A"/>
    <w:rsid w:val="0074720B"/>
    <w:rsid w:val="00750560"/>
    <w:rsid w:val="007E1779"/>
    <w:rsid w:val="00820411"/>
    <w:rsid w:val="00905937"/>
    <w:rsid w:val="009635AB"/>
    <w:rsid w:val="00A8139C"/>
    <w:rsid w:val="00AA3F41"/>
    <w:rsid w:val="00B936AB"/>
    <w:rsid w:val="00C03604"/>
    <w:rsid w:val="00C42C75"/>
    <w:rsid w:val="00CB02BD"/>
    <w:rsid w:val="00D179BE"/>
    <w:rsid w:val="00D256B1"/>
    <w:rsid w:val="00D34320"/>
    <w:rsid w:val="00DE28D6"/>
    <w:rsid w:val="00F132E9"/>
    <w:rsid w:val="00F170F4"/>
    <w:rsid w:val="00F47A0B"/>
    <w:rsid w:val="00F5418C"/>
    <w:rsid w:val="00FC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547"/>
  <w15:docId w15:val="{4DADA34A-B36B-4B08-853A-AB295116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E65"/>
    <w:pPr>
      <w:spacing w:before="120" w:after="120" w:line="360" w:lineRule="auto"/>
      <w:jc w:val="both"/>
    </w:pPr>
    <w:rPr>
      <w:rFonts w:ascii="Bookman Old Style" w:eastAsia="Calibri" w:hAnsi="Bookman Old Style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02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0360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604"/>
    <w:rPr>
      <w:rFonts w:ascii="Bookman Old Style" w:eastAsia="Calibri" w:hAnsi="Bookman Old Style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0360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604"/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8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1614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Assinaturas Digitais</cp:lastModifiedBy>
  <cp:revision>16</cp:revision>
  <cp:lastPrinted>2023-12-15T19:45:00Z</cp:lastPrinted>
  <dcterms:created xsi:type="dcterms:W3CDTF">2023-12-15T18:37:00Z</dcterms:created>
  <dcterms:modified xsi:type="dcterms:W3CDTF">2023-12-15T19:48:00Z</dcterms:modified>
</cp:coreProperties>
</file>