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FB4" w:rsidRDefault="003E6FB4" w:rsidP="003E6FB4">
      <w:pPr>
        <w:jc w:val="center"/>
        <w:rPr>
          <w:rFonts w:ascii="Times New Roman" w:hAnsi="Times New Roman"/>
          <w:b/>
          <w:szCs w:val="28"/>
        </w:rPr>
      </w:pPr>
    </w:p>
    <w:p w:rsidR="003E6FB4" w:rsidRPr="007B4D44" w:rsidRDefault="003E6FB4" w:rsidP="003E6FB4">
      <w:pPr>
        <w:jc w:val="center"/>
        <w:rPr>
          <w:rFonts w:ascii="Times New Roman" w:hAnsi="Times New Roman"/>
          <w:b/>
        </w:rPr>
      </w:pPr>
      <w:r w:rsidRPr="007B4D44">
        <w:rPr>
          <w:rFonts w:ascii="Times New Roman" w:hAnsi="Times New Roman"/>
          <w:b/>
        </w:rPr>
        <w:t xml:space="preserve">LEI ORDINÁRIA Nº </w:t>
      </w:r>
      <w:r>
        <w:rPr>
          <w:rFonts w:ascii="Times New Roman" w:hAnsi="Times New Roman"/>
          <w:b/>
        </w:rPr>
        <w:t>1510</w:t>
      </w:r>
      <w:r w:rsidRPr="007B4D44">
        <w:rPr>
          <w:rFonts w:ascii="Times New Roman" w:hAnsi="Times New Roman"/>
          <w:b/>
        </w:rPr>
        <w:t>/201</w:t>
      </w:r>
      <w:r>
        <w:rPr>
          <w:rFonts w:ascii="Times New Roman" w:hAnsi="Times New Roman"/>
          <w:b/>
        </w:rPr>
        <w:t>7</w:t>
      </w:r>
    </w:p>
    <w:p w:rsidR="003E6FB4" w:rsidRPr="008E3443" w:rsidRDefault="003E6FB4" w:rsidP="003E6FB4">
      <w:pPr>
        <w:jc w:val="both"/>
        <w:rPr>
          <w:rFonts w:ascii="Times New Roman" w:hAnsi="Times New Roman"/>
          <w:sz w:val="28"/>
          <w:szCs w:val="28"/>
        </w:rPr>
      </w:pPr>
    </w:p>
    <w:p w:rsidR="003E6FB4" w:rsidRPr="003A59DB" w:rsidRDefault="003E6FB4" w:rsidP="003E6FB4">
      <w:pPr>
        <w:ind w:left="3686"/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</w:rPr>
        <w:t xml:space="preserve">Dispõe sobre a criação da Bolsa Complementar de Estudo e Pesquisa para Residente da Especialidade de Saúde da Família e Comunidade do Programa de Residência Médica da Secretaria Municipal de Saúde do Município de Lajinha. 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</w:rPr>
        <w:t xml:space="preserve">O Povo do Município de </w:t>
      </w:r>
      <w:r>
        <w:rPr>
          <w:rFonts w:ascii="Times New Roman" w:hAnsi="Times New Roman"/>
        </w:rPr>
        <w:t>L</w:t>
      </w:r>
      <w:r w:rsidRPr="003A59DB">
        <w:rPr>
          <w:rFonts w:ascii="Times New Roman" w:hAnsi="Times New Roman"/>
        </w:rPr>
        <w:t>ajinha, Estado de Minas Gerais, por seus representantes na Câmara Municipal, aprova a Seguinte Lei: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 xml:space="preserve">Art. 1° - </w:t>
      </w:r>
      <w:r w:rsidRPr="003A59DB">
        <w:rPr>
          <w:rFonts w:ascii="Times New Roman" w:hAnsi="Times New Roman"/>
        </w:rPr>
        <w:t>Fica criada, no âmbito do Município de Lajinha, a Bolsa Complementar de Estudo e Pesquisa para Residente da Especialidade de Saúde da Família e Comunidade (PRMMFC), que forem aprovados no Programa de Residência Médica da Secretaria Municipal de Saúde de Lajinha/MG.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 xml:space="preserve">Parágrafo único - </w:t>
      </w:r>
      <w:r w:rsidRPr="003A59DB">
        <w:rPr>
          <w:rFonts w:ascii="Times New Roman" w:hAnsi="Times New Roman"/>
        </w:rPr>
        <w:t xml:space="preserve">A bolsa do PRMMFC somente perdurará enquanto existir, na esfera federal, Programa de Residência Médica vinculado ao Programa Pró-Residência Médica do Ministério da Saúde, e este </w:t>
      </w:r>
      <w:proofErr w:type="gramStart"/>
      <w:r w:rsidRPr="003A59DB">
        <w:rPr>
          <w:rFonts w:ascii="Times New Roman" w:hAnsi="Times New Roman"/>
        </w:rPr>
        <w:t>manter</w:t>
      </w:r>
      <w:proofErr w:type="gramEnd"/>
      <w:r w:rsidRPr="003A59DB">
        <w:rPr>
          <w:rFonts w:ascii="Times New Roman" w:hAnsi="Times New Roman"/>
        </w:rPr>
        <w:t xml:space="preserve"> o custeio da Bolsa Básica do Residente de Medicina de Família e Comunidade, bem como durante o período de adesão deste Município ao PRMNFC.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</w:rPr>
        <w:t xml:space="preserve"> 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 xml:space="preserve">Art. 2º - </w:t>
      </w:r>
      <w:r w:rsidRPr="003A59DB">
        <w:rPr>
          <w:rFonts w:ascii="Times New Roman" w:hAnsi="Times New Roman"/>
        </w:rPr>
        <w:t>Farão jus à bolsa pecuniária do PRMMFC todos os residentes concursados aprovados e devidamente cadastrados no Sistema de Comissão Nacional de Residência Médica (CNRM) do Ministério da Educação e no Sistema Pró-Residência Médica do Ministério da Saúde pela Comissão de Residência Médica da Secretaria Municipal de Lajinha, de acordo com as emanadas</w:t>
      </w:r>
      <w:proofErr w:type="gramStart"/>
      <w:r w:rsidRPr="003A59DB">
        <w:rPr>
          <w:rFonts w:ascii="Times New Roman" w:hAnsi="Times New Roman"/>
        </w:rPr>
        <w:t xml:space="preserve">  </w:t>
      </w:r>
      <w:proofErr w:type="gramEnd"/>
      <w:r w:rsidRPr="003A59DB">
        <w:rPr>
          <w:rFonts w:ascii="Times New Roman" w:hAnsi="Times New Roman"/>
        </w:rPr>
        <w:t xml:space="preserve">pela CNRM, desde que vinculados à Estratégia de Saúde da Família desde Município e que estejam desempenhando ativamente as atividades inerentes ao PRMMFC. 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>§1º</w:t>
      </w:r>
      <w:r w:rsidRPr="003A59DB">
        <w:rPr>
          <w:rFonts w:ascii="Times New Roman" w:hAnsi="Times New Roman"/>
        </w:rPr>
        <w:t xml:space="preserve"> - O Residente de Medicina de Família e Comunidade perceberá a bolsa pecuniária por </w:t>
      </w:r>
      <w:proofErr w:type="gramStart"/>
      <w:r w:rsidRPr="003A59DB">
        <w:rPr>
          <w:rFonts w:ascii="Times New Roman" w:hAnsi="Times New Roman"/>
        </w:rPr>
        <w:t>24 (vinte e quatro) meses, período</w:t>
      </w:r>
      <w:proofErr w:type="gramEnd"/>
      <w:r w:rsidRPr="003A59DB">
        <w:rPr>
          <w:rFonts w:ascii="Times New Roman" w:hAnsi="Times New Roman"/>
        </w:rPr>
        <w:t xml:space="preserve"> este de duração do Programa de Pós-Graduação </w:t>
      </w:r>
      <w:proofErr w:type="spellStart"/>
      <w:r w:rsidRPr="003A59DB">
        <w:rPr>
          <w:rFonts w:ascii="Times New Roman" w:hAnsi="Times New Roman"/>
          <w:i/>
        </w:rPr>
        <w:t>Latu</w:t>
      </w:r>
      <w:proofErr w:type="spellEnd"/>
      <w:r w:rsidRPr="003A59DB">
        <w:rPr>
          <w:rFonts w:ascii="Times New Roman" w:hAnsi="Times New Roman"/>
          <w:i/>
        </w:rPr>
        <w:t xml:space="preserve"> </w:t>
      </w:r>
      <w:proofErr w:type="spellStart"/>
      <w:r w:rsidRPr="003A59DB">
        <w:rPr>
          <w:rFonts w:ascii="Times New Roman" w:hAnsi="Times New Roman"/>
          <w:i/>
        </w:rPr>
        <w:t>Sensu</w:t>
      </w:r>
      <w:proofErr w:type="spellEnd"/>
      <w:r w:rsidRPr="003A59DB">
        <w:rPr>
          <w:rFonts w:ascii="Times New Roman" w:hAnsi="Times New Roman"/>
          <w:i/>
        </w:rPr>
        <w:t xml:space="preserve"> </w:t>
      </w:r>
      <w:r w:rsidRPr="003A59DB">
        <w:rPr>
          <w:rFonts w:ascii="Times New Roman" w:hAnsi="Times New Roman"/>
        </w:rPr>
        <w:t xml:space="preserve">em Medicina de Família e Comunidade, estipulado pela CNRM. 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 xml:space="preserve">§2º - </w:t>
      </w:r>
      <w:r w:rsidRPr="003A59DB">
        <w:rPr>
          <w:rFonts w:ascii="Times New Roman" w:hAnsi="Times New Roman"/>
        </w:rPr>
        <w:t xml:space="preserve">Não será devida a bolsa ao Residente que deixar de comparecer injustificadamente às atividades do Programa de Residência em Medicina de Família e Comunidade, ou que solicitar transferência deste Município. 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 xml:space="preserve">§3º - </w:t>
      </w:r>
      <w:r w:rsidRPr="003A59DB">
        <w:rPr>
          <w:rFonts w:ascii="Times New Roman" w:hAnsi="Times New Roman"/>
        </w:rPr>
        <w:t xml:space="preserve">Não será devida a bolsa ao Residente que sofrer sansões ou punições pelo CRM ou que deixar de realizar as avaliações </w:t>
      </w:r>
      <w:proofErr w:type="gramStart"/>
      <w:r w:rsidRPr="003A59DB">
        <w:rPr>
          <w:rFonts w:ascii="Times New Roman" w:hAnsi="Times New Roman"/>
        </w:rPr>
        <w:t>previstas no programa curricular</w:t>
      </w:r>
      <w:proofErr w:type="gramEnd"/>
      <w:r w:rsidRPr="003A59DB">
        <w:rPr>
          <w:rFonts w:ascii="Times New Roman" w:hAnsi="Times New Roman"/>
        </w:rPr>
        <w:t xml:space="preserve"> padrão da Residência em Medicina de Família e Comunidade. 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 xml:space="preserve">§4º - </w:t>
      </w:r>
      <w:r w:rsidRPr="003A59DB">
        <w:rPr>
          <w:rFonts w:ascii="Times New Roman" w:hAnsi="Times New Roman"/>
        </w:rPr>
        <w:t xml:space="preserve">A continuidade do pagamento da bolsa fica condicionada ao aproveitamento superior a nota mínima nas avaliações padronizadas pela CNRM, que serão submetidas </w:t>
      </w:r>
      <w:r w:rsidRPr="003A59DB">
        <w:rPr>
          <w:rFonts w:ascii="Times New Roman" w:hAnsi="Times New Roman"/>
        </w:rPr>
        <w:lastRenderedPageBreak/>
        <w:t xml:space="preserve">através da Coordenação do Programa de Residência em Medicina de Família e Comunidade. </w:t>
      </w:r>
    </w:p>
    <w:p w:rsidR="003E6FB4" w:rsidRPr="003A59DB" w:rsidRDefault="003E6FB4" w:rsidP="003E6FB4">
      <w:pPr>
        <w:jc w:val="both"/>
        <w:rPr>
          <w:rFonts w:ascii="Times New Roman" w:hAnsi="Times New Roman"/>
          <w:b/>
          <w:i/>
        </w:rPr>
      </w:pPr>
      <w:r w:rsidRPr="003A59DB">
        <w:rPr>
          <w:rFonts w:ascii="Times New Roman" w:hAnsi="Times New Roman"/>
          <w:b/>
        </w:rPr>
        <w:t xml:space="preserve">  </w:t>
      </w:r>
      <w:r w:rsidRPr="003A59DB">
        <w:rPr>
          <w:rFonts w:ascii="Times New Roman" w:hAnsi="Times New Roman"/>
          <w:b/>
          <w:i/>
        </w:rPr>
        <w:t xml:space="preserve">   </w:t>
      </w:r>
    </w:p>
    <w:p w:rsidR="003E6FB4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 xml:space="preserve">§5º - </w:t>
      </w:r>
      <w:r w:rsidRPr="003A59DB">
        <w:rPr>
          <w:rFonts w:ascii="Times New Roman" w:hAnsi="Times New Roman"/>
        </w:rPr>
        <w:t xml:space="preserve">A bolsa de que trata esta Lei não configura vínculo empregatício e não será incorporada a qualquer vencimento do servidor. 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 xml:space="preserve">§ 6º - </w:t>
      </w:r>
      <w:r w:rsidRPr="003A59DB">
        <w:rPr>
          <w:rFonts w:ascii="Times New Roman" w:hAnsi="Times New Roman"/>
        </w:rPr>
        <w:t xml:space="preserve">Os encargos sociais e previdenciários, bem como as despesas com a presente Lei correrão por conta do orçamento vigente. 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>Art. 3º -</w:t>
      </w:r>
      <w:r w:rsidRPr="003A59DB">
        <w:rPr>
          <w:rFonts w:ascii="Times New Roman" w:hAnsi="Times New Roman"/>
        </w:rPr>
        <w:t xml:space="preserve"> O valor da bolsa será correspondente à diferença do valor da Bolsa do Ministério de Saúde e o teto de R$ 7.000,00 (sete mil reais).  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 xml:space="preserve">Art. 4° - </w:t>
      </w:r>
      <w:r w:rsidRPr="003A59DB">
        <w:rPr>
          <w:rFonts w:ascii="Times New Roman" w:hAnsi="Times New Roman"/>
        </w:rPr>
        <w:t>O</w:t>
      </w:r>
      <w:r w:rsidRPr="003A59DB">
        <w:rPr>
          <w:rFonts w:ascii="Times New Roman" w:hAnsi="Times New Roman"/>
          <w:b/>
        </w:rPr>
        <w:t xml:space="preserve"> </w:t>
      </w:r>
      <w:r w:rsidRPr="003A59DB">
        <w:rPr>
          <w:rFonts w:ascii="Times New Roman" w:hAnsi="Times New Roman"/>
        </w:rPr>
        <w:t xml:space="preserve">Coordenador do Programa de Residência em Medicina de Família e Comunidade e o Presidente da CRM serão os responsáveis por encaminhar ao órgão de Recurso Humanos da Prefeitura Municipal de Lajinha as informações necessárias para cadastramento e autorização para pagamento das bolsas que tratam esta normativa, assim informar quando as condições impeditivas de recebimento da bolsa forem constatadas.   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 xml:space="preserve">Art. 5º - </w:t>
      </w:r>
      <w:r w:rsidRPr="003A59DB">
        <w:rPr>
          <w:rFonts w:ascii="Times New Roman" w:hAnsi="Times New Roman"/>
        </w:rPr>
        <w:t xml:space="preserve">Para atender às despesas decorrentes da presente Lei, fica o Poder Executivo autorizado a abrir crédito adicional especial, até o limite do valor de repasse do Governo Federal, além do limite já previsto na Lei Orçamentária vigente.  </w:t>
      </w:r>
    </w:p>
    <w:p w:rsidR="003E6FB4" w:rsidRPr="003A59DB" w:rsidRDefault="003E6FB4" w:rsidP="003E6FB4">
      <w:pPr>
        <w:jc w:val="both"/>
        <w:rPr>
          <w:rFonts w:ascii="Times New Roman" w:hAnsi="Times New Roman"/>
          <w:b/>
        </w:rPr>
      </w:pPr>
      <w:r w:rsidRPr="003A59DB">
        <w:rPr>
          <w:rFonts w:ascii="Times New Roman" w:hAnsi="Times New Roman"/>
        </w:rPr>
        <w:t xml:space="preserve"> </w:t>
      </w:r>
      <w:r w:rsidRPr="003A59DB">
        <w:rPr>
          <w:rFonts w:ascii="Times New Roman" w:hAnsi="Times New Roman"/>
          <w:b/>
        </w:rPr>
        <w:t xml:space="preserve"> 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 xml:space="preserve">Art.7° - </w:t>
      </w:r>
      <w:r w:rsidRPr="003A59DB">
        <w:rPr>
          <w:rFonts w:ascii="Times New Roman" w:hAnsi="Times New Roman"/>
        </w:rPr>
        <w:t>Esta Lei entrará em vigor na data de sua publicação</w:t>
      </w:r>
    </w:p>
    <w:p w:rsidR="003E6FB4" w:rsidRPr="003A59DB" w:rsidRDefault="003E6FB4" w:rsidP="003E6FB4">
      <w:pPr>
        <w:jc w:val="both"/>
        <w:rPr>
          <w:rFonts w:ascii="Times New Roman" w:hAnsi="Times New Roman"/>
        </w:rPr>
      </w:pPr>
    </w:p>
    <w:p w:rsidR="003E6FB4" w:rsidRPr="003A59DB" w:rsidRDefault="003E6FB4" w:rsidP="003E6FB4">
      <w:pPr>
        <w:jc w:val="both"/>
        <w:rPr>
          <w:rFonts w:ascii="Times New Roman" w:hAnsi="Times New Roman"/>
        </w:rPr>
      </w:pPr>
      <w:r w:rsidRPr="003A59DB">
        <w:rPr>
          <w:rFonts w:ascii="Times New Roman" w:hAnsi="Times New Roman"/>
          <w:b/>
        </w:rPr>
        <w:t xml:space="preserve">Art8° - </w:t>
      </w:r>
      <w:r w:rsidRPr="003A59DB">
        <w:rPr>
          <w:rFonts w:ascii="Times New Roman" w:hAnsi="Times New Roman"/>
        </w:rPr>
        <w:t>Revogam-se as disposições em contrário.</w:t>
      </w:r>
    </w:p>
    <w:p w:rsidR="003E6FB4" w:rsidRPr="007B4D44" w:rsidRDefault="003E6FB4" w:rsidP="003E6FB4">
      <w:pPr>
        <w:jc w:val="both"/>
        <w:rPr>
          <w:rFonts w:ascii="Times New Roman" w:hAnsi="Times New Roman"/>
        </w:rPr>
      </w:pPr>
    </w:p>
    <w:p w:rsidR="003E6FB4" w:rsidRPr="007B4D44" w:rsidRDefault="003E6FB4" w:rsidP="003E6FB4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B4D44">
        <w:rPr>
          <w:rFonts w:ascii="Times New Roman" w:eastAsia="Calibri" w:hAnsi="Times New Roman" w:cs="Times New Roman"/>
          <w:sz w:val="24"/>
          <w:szCs w:val="24"/>
        </w:rPr>
        <w:t xml:space="preserve">GABINETE </w:t>
      </w:r>
      <w:r w:rsidRPr="007B4D44">
        <w:rPr>
          <w:rFonts w:ascii="Times New Roman" w:hAnsi="Times New Roman" w:cs="Times New Roman"/>
          <w:sz w:val="24"/>
          <w:szCs w:val="24"/>
        </w:rPr>
        <w:t xml:space="preserve">DA CÂMARA MUNICIPAL DE LAJINHA, ESTADO DE MINAS GERAIS, AOS </w:t>
      </w:r>
      <w:r>
        <w:rPr>
          <w:rFonts w:ascii="Times New Roman" w:hAnsi="Times New Roman" w:cs="Times New Roman"/>
          <w:sz w:val="24"/>
          <w:szCs w:val="24"/>
        </w:rPr>
        <w:t>VINTE E UM</w:t>
      </w:r>
      <w:r w:rsidRPr="007B4D44">
        <w:rPr>
          <w:rFonts w:ascii="Times New Roman" w:hAnsi="Times New Roman" w:cs="Times New Roman"/>
          <w:sz w:val="24"/>
          <w:szCs w:val="24"/>
        </w:rPr>
        <w:t xml:space="preserve"> DIAS DO MÊS DE DEZEMBRO DO ANO DE DOIS MIL E DEZESSEIS (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7B4D44">
        <w:rPr>
          <w:rFonts w:ascii="Times New Roman" w:hAnsi="Times New Roman" w:cs="Times New Roman"/>
          <w:sz w:val="24"/>
          <w:szCs w:val="24"/>
        </w:rPr>
        <w:t>.12.2016)</w:t>
      </w:r>
    </w:p>
    <w:p w:rsidR="003E6FB4" w:rsidRPr="007B4D44" w:rsidRDefault="003E6FB4" w:rsidP="003E6FB4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3E6FB4" w:rsidRDefault="003E6FB4" w:rsidP="003E6FB4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3E6FB4" w:rsidRDefault="003E6FB4" w:rsidP="003E6FB4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3E6FB4" w:rsidRPr="007B4D44" w:rsidRDefault="003E6FB4" w:rsidP="003E6FB4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3E6FB4" w:rsidRPr="007B4D44" w:rsidRDefault="003E6FB4" w:rsidP="003E6FB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6FB4" w:rsidRPr="007B4D44" w:rsidRDefault="003E6FB4" w:rsidP="003E6FB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D44">
        <w:rPr>
          <w:rFonts w:ascii="Times New Roman" w:hAnsi="Times New Roman" w:cs="Times New Roman"/>
          <w:b/>
          <w:sz w:val="24"/>
          <w:szCs w:val="24"/>
        </w:rPr>
        <w:t xml:space="preserve">VER. FLÁVIO ELIAS DA SILVA </w:t>
      </w:r>
    </w:p>
    <w:p w:rsidR="003E6FB4" w:rsidRPr="007B4D44" w:rsidRDefault="003E6FB4" w:rsidP="003E6FB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7B4D44">
        <w:rPr>
          <w:rFonts w:ascii="Times New Roman" w:hAnsi="Times New Roman" w:cs="Times New Roman"/>
          <w:sz w:val="24"/>
          <w:szCs w:val="24"/>
        </w:rPr>
        <w:t>Presidente da Câmara</w:t>
      </w:r>
    </w:p>
    <w:p w:rsidR="003E6FB4" w:rsidRPr="000A4A5F" w:rsidRDefault="003E6FB4" w:rsidP="003E6FB4">
      <w:pPr>
        <w:rPr>
          <w:rFonts w:ascii="Times New Roman" w:hAnsi="Times New Roman"/>
        </w:rPr>
      </w:pPr>
    </w:p>
    <w:p w:rsidR="003E6FB4" w:rsidRDefault="003E6FB4" w:rsidP="003E6FB4">
      <w:pPr>
        <w:jc w:val="center"/>
      </w:pPr>
    </w:p>
    <w:p w:rsidR="003E6FB4" w:rsidRDefault="003E6FB4" w:rsidP="003E6FB4">
      <w:pPr>
        <w:rPr>
          <w:rFonts w:ascii="Times New Roman" w:hAnsi="Times New Roman"/>
          <w:sz w:val="22"/>
          <w:szCs w:val="22"/>
        </w:rPr>
      </w:pPr>
      <w:r w:rsidRPr="00B45D73">
        <w:rPr>
          <w:rFonts w:ascii="Times New Roman" w:hAnsi="Times New Roman"/>
          <w:sz w:val="22"/>
          <w:szCs w:val="22"/>
        </w:rPr>
        <w:t>Sancionada</w:t>
      </w:r>
      <w:r>
        <w:rPr>
          <w:rFonts w:ascii="Times New Roman" w:hAnsi="Times New Roman"/>
          <w:sz w:val="22"/>
          <w:szCs w:val="22"/>
        </w:rPr>
        <w:t xml:space="preserve"> pelo </w:t>
      </w:r>
      <w:proofErr w:type="gramStart"/>
      <w:r>
        <w:rPr>
          <w:rFonts w:ascii="Times New Roman" w:hAnsi="Times New Roman"/>
          <w:sz w:val="22"/>
          <w:szCs w:val="22"/>
        </w:rPr>
        <w:t>Sr.</w:t>
      </w:r>
      <w:proofErr w:type="gramEnd"/>
      <w:r>
        <w:rPr>
          <w:rFonts w:ascii="Times New Roman" w:hAnsi="Times New Roman"/>
          <w:sz w:val="22"/>
          <w:szCs w:val="22"/>
        </w:rPr>
        <w:t xml:space="preserve"> Prefeito Municipal em 09/01/2017, conforme cópia arquivada em pasta própria.</w:t>
      </w:r>
    </w:p>
    <w:p w:rsidR="003E6FB4" w:rsidRDefault="003E6FB4" w:rsidP="003E6FB4">
      <w:pPr>
        <w:rPr>
          <w:rFonts w:ascii="Times New Roman" w:hAnsi="Times New Roman"/>
          <w:sz w:val="22"/>
          <w:szCs w:val="22"/>
        </w:rPr>
      </w:pPr>
    </w:p>
    <w:p w:rsidR="003E6FB4" w:rsidRDefault="003E6FB4" w:rsidP="003E6FB4">
      <w:pPr>
        <w:rPr>
          <w:rFonts w:ascii="Times New Roman" w:hAnsi="Times New Roman"/>
          <w:sz w:val="22"/>
          <w:szCs w:val="22"/>
        </w:rPr>
      </w:pPr>
    </w:p>
    <w:p w:rsidR="003E6FB4" w:rsidRDefault="003E6FB4" w:rsidP="003E6FB4">
      <w:pPr>
        <w:rPr>
          <w:rFonts w:ascii="Times New Roman" w:hAnsi="Times New Roman"/>
          <w:sz w:val="22"/>
          <w:szCs w:val="22"/>
        </w:rPr>
      </w:pPr>
    </w:p>
    <w:p w:rsidR="003E6FB4" w:rsidRDefault="003E6FB4" w:rsidP="003E6FB4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Lúcia Maria Miguel Morais</w:t>
      </w:r>
    </w:p>
    <w:p w:rsidR="003E6FB4" w:rsidRPr="003E6FB4" w:rsidRDefault="003E6FB4" w:rsidP="003E6FB4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Coordenador</w:t>
      </w:r>
      <w:proofErr w:type="gramStart"/>
      <w:r>
        <w:rPr>
          <w:rFonts w:ascii="Times New Roman" w:hAnsi="Times New Roman"/>
          <w:sz w:val="22"/>
          <w:szCs w:val="22"/>
        </w:rPr>
        <w:t xml:space="preserve">  </w:t>
      </w:r>
      <w:proofErr w:type="gramEnd"/>
      <w:r>
        <w:rPr>
          <w:rFonts w:ascii="Times New Roman" w:hAnsi="Times New Roman"/>
          <w:sz w:val="22"/>
          <w:szCs w:val="22"/>
        </w:rPr>
        <w:t>Legislativo</w:t>
      </w:r>
    </w:p>
    <w:sectPr w:rsidR="003E6FB4" w:rsidRPr="003E6FB4" w:rsidSect="008E3443">
      <w:headerReference w:type="even" r:id="rId4"/>
      <w:headerReference w:type="default" r:id="rId5"/>
      <w:footerReference w:type="default" r:id="rId6"/>
      <w:pgSz w:w="11906" w:h="16838"/>
      <w:pgMar w:top="1417" w:right="1701" w:bottom="1417" w:left="1701" w:header="737" w:footer="283" w:gutter="0"/>
      <w:cols w:space="56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69A" w:rsidRPr="00EB07DF" w:rsidRDefault="00571921" w:rsidP="003A59DB">
    <w:pPr>
      <w:pStyle w:val="Rodap"/>
      <w:tabs>
        <w:tab w:val="clear" w:pos="8504"/>
        <w:tab w:val="right" w:pos="9923"/>
      </w:tabs>
      <w:ind w:right="-1277"/>
      <w:jc w:val="right"/>
      <w:rPr>
        <w:rFonts w:ascii="Kokila" w:hAnsi="Kokila" w:cs="Kokila"/>
        <w:sz w:val="12"/>
        <w:szCs w:val="24"/>
      </w:rPr>
    </w:pPr>
  </w:p>
  <w:p w:rsidR="0009769A" w:rsidRPr="00EB07DF" w:rsidRDefault="00571921" w:rsidP="003A59DB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 xml:space="preserve">Rua Capitão Nestor Vieira de Gouveia, 31, Centro – </w:t>
    </w:r>
    <w:proofErr w:type="spellStart"/>
    <w:r w:rsidRPr="00EB07DF">
      <w:rPr>
        <w:rFonts w:ascii="Kokila" w:hAnsi="Kokila" w:cs="Kokila"/>
        <w:b/>
        <w:sz w:val="26"/>
        <w:szCs w:val="26"/>
      </w:rPr>
      <w:t>Lajinha-MG</w:t>
    </w:r>
    <w:proofErr w:type="spellEnd"/>
  </w:p>
  <w:p w:rsidR="0009769A" w:rsidRPr="00EB07DF" w:rsidRDefault="00571921" w:rsidP="003A59DB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proofErr w:type="spellStart"/>
    <w:r w:rsidRPr="00EB07DF">
      <w:rPr>
        <w:rFonts w:ascii="Kokila" w:hAnsi="Kokila" w:cs="Kokila"/>
        <w:b/>
        <w:sz w:val="26"/>
        <w:szCs w:val="26"/>
      </w:rPr>
      <w:t>Telefax</w:t>
    </w:r>
    <w:proofErr w:type="spellEnd"/>
    <w:r w:rsidRPr="00EB07DF">
      <w:rPr>
        <w:rFonts w:ascii="Kokila" w:hAnsi="Kokila" w:cs="Kokila"/>
        <w:b/>
        <w:sz w:val="26"/>
        <w:szCs w:val="26"/>
      </w:rPr>
      <w:t>: 33 3344-1548 / 33 3344-1558</w:t>
    </w:r>
  </w:p>
  <w:p w:rsidR="0009769A" w:rsidRPr="00EB07DF" w:rsidRDefault="00571921" w:rsidP="003A59DB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proofErr w:type="spellStart"/>
    <w:r w:rsidRPr="00EB07DF">
      <w:rPr>
        <w:rFonts w:ascii="Kokila" w:hAnsi="Kokila" w:cs="Kokila"/>
        <w:b/>
        <w:sz w:val="26"/>
        <w:szCs w:val="26"/>
      </w:rPr>
      <w:t>E-mail</w:t>
    </w:r>
    <w:proofErr w:type="spellEnd"/>
    <w:r w:rsidRPr="00EB07DF">
      <w:rPr>
        <w:rFonts w:ascii="Kokila" w:hAnsi="Kokila" w:cs="Kokila"/>
        <w:b/>
        <w:sz w:val="26"/>
        <w:szCs w:val="26"/>
      </w:rPr>
      <w:t xml:space="preserve">: </w:t>
    </w:r>
    <w:hyperlink r:id="rId1" w:history="1">
      <w:r w:rsidRPr="00EB07DF">
        <w:rPr>
          <w:rStyle w:val="Hyperlink"/>
          <w:rFonts w:ascii="Kokila" w:hAnsi="Kokila" w:cs="Kokila"/>
          <w:b/>
          <w:sz w:val="26"/>
          <w:szCs w:val="26"/>
        </w:rPr>
        <w:t>camaralajinha@yahoo.com.br</w:t>
      </w:r>
    </w:hyperlink>
  </w:p>
  <w:p w:rsidR="0009769A" w:rsidRPr="00EB07DF" w:rsidRDefault="00571921" w:rsidP="003A59DB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4"/>
        <w:szCs w:val="24"/>
      </w:rPr>
    </w:pPr>
    <w:r>
      <w:rPr>
        <w:rFonts w:ascii="Kokila" w:hAnsi="Kokila" w:cs="Kokila"/>
        <w:b/>
        <w:sz w:val="26"/>
        <w:szCs w:val="26"/>
      </w:rPr>
      <w:t>www.cmlajinha</w:t>
    </w:r>
    <w:r w:rsidRPr="00EB07DF">
      <w:rPr>
        <w:rFonts w:ascii="Kokila" w:hAnsi="Kokila" w:cs="Kokila"/>
        <w:b/>
        <w:sz w:val="26"/>
        <w:szCs w:val="26"/>
      </w:rPr>
      <w:t>.mg.gov.br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69A" w:rsidRDefault="00571921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69A" w:rsidRPr="00B11421" w:rsidRDefault="00571921" w:rsidP="003A59DB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b/>
        <w:sz w:val="32"/>
        <w:szCs w:val="32"/>
      </w:rPr>
    </w:pPr>
    <w:r>
      <w:rPr>
        <w:rFonts w:ascii="Lucida Calligraphy" w:hAnsi="Lucida Calligraphy"/>
        <w:b/>
        <w:noProof/>
        <w:sz w:val="32"/>
        <w:szCs w:val="32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-885285</wp:posOffset>
          </wp:positionH>
          <wp:positionV relativeFrom="paragraph">
            <wp:posOffset>-461172</wp:posOffset>
          </wp:positionV>
          <wp:extent cx="10687619" cy="10877266"/>
          <wp:effectExtent l="19050" t="0" r="0" b="0"/>
          <wp:wrapNone/>
          <wp:docPr id="3" name="Imagem 1" descr="1f6f55b7935aec22d29d45f2d0427ea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f6f55b7935aec22d29d45f2d0427ea4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7619" cy="108772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Lucida Calligraphy" w:hAnsi="Lucida Calligraphy"/>
        <w:b/>
        <w:noProof/>
        <w:sz w:val="32"/>
        <w:szCs w:val="32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5.9pt;margin-top:-14.2pt;width:62.55pt;height:64pt;z-index:251658240;mso-position-horizontal-relative:text;mso-position-vertical-relative:text" o:allowincell="f">
          <v:imagedata r:id="rId2" o:title=""/>
          <w10:wrap type="square"/>
        </v:shape>
        <o:OLEObject Type="Embed" ProgID="MSPhotoEd.3" ShapeID="_x0000_s1025" DrawAspect="Content" ObjectID="_1554617519" r:id="rId3"/>
      </w:pict>
    </w:r>
    <w:r w:rsidRPr="00B11421">
      <w:rPr>
        <w:rFonts w:ascii="Lucida Calligraphy" w:hAnsi="Lucida Calligraphy"/>
        <w:b/>
        <w:sz w:val="32"/>
        <w:szCs w:val="32"/>
      </w:rPr>
      <w:t>Câmara Municipal de Lajinha</w:t>
    </w:r>
  </w:p>
  <w:p w:rsidR="0009769A" w:rsidRDefault="00571921" w:rsidP="003A59DB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  <w:r>
      <w:rPr>
        <w:rFonts w:ascii="Lucida Calligraphy" w:hAnsi="Lucida Calligraphy"/>
        <w:sz w:val="24"/>
        <w:szCs w:val="24"/>
      </w:rPr>
      <w:t>Estado de M</w:t>
    </w:r>
    <w:r w:rsidRPr="005D35E1">
      <w:rPr>
        <w:rFonts w:ascii="Lucida Calligraphy" w:hAnsi="Lucida Calligraphy"/>
        <w:sz w:val="24"/>
        <w:szCs w:val="24"/>
      </w:rPr>
      <w:t>inas Gerais</w:t>
    </w:r>
  </w:p>
  <w:p w:rsidR="0009769A" w:rsidRDefault="00571921" w:rsidP="003A59DB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09769A" w:rsidRDefault="00571921" w:rsidP="003A59DB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09769A" w:rsidRPr="005D35E1" w:rsidRDefault="00571921" w:rsidP="003A59DB">
    <w:pPr>
      <w:pStyle w:val="Cabealho"/>
      <w:tabs>
        <w:tab w:val="clear" w:pos="4252"/>
        <w:tab w:val="clear" w:pos="8504"/>
        <w:tab w:val="left" w:pos="1999"/>
        <w:tab w:val="left" w:pos="2378"/>
      </w:tabs>
      <w:rPr>
        <w:rFonts w:ascii="Lucida Calligraphy" w:hAnsi="Lucida Calligraphy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3E6FB4"/>
    <w:rsid w:val="000C5950"/>
    <w:rsid w:val="002A40B1"/>
    <w:rsid w:val="003E6FB4"/>
    <w:rsid w:val="00417BC2"/>
    <w:rsid w:val="00571921"/>
    <w:rsid w:val="005E5C36"/>
    <w:rsid w:val="008030E4"/>
    <w:rsid w:val="009F6E0F"/>
    <w:rsid w:val="00B44589"/>
    <w:rsid w:val="00B520B5"/>
    <w:rsid w:val="00B71CCC"/>
    <w:rsid w:val="00BC774E"/>
    <w:rsid w:val="00CB7EE6"/>
    <w:rsid w:val="00D06398"/>
    <w:rsid w:val="00D53F99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F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E6F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E6FB4"/>
  </w:style>
  <w:style w:type="paragraph" w:styleId="Rodap">
    <w:name w:val="footer"/>
    <w:basedOn w:val="Normal"/>
    <w:link w:val="RodapChar"/>
    <w:uiPriority w:val="99"/>
    <w:semiHidden/>
    <w:unhideWhenUsed/>
    <w:rsid w:val="003E6F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3E6FB4"/>
  </w:style>
  <w:style w:type="character" w:styleId="Hyperlink">
    <w:name w:val="Hyperlink"/>
    <w:basedOn w:val="Fontepargpadro"/>
    <w:uiPriority w:val="99"/>
    <w:unhideWhenUsed/>
    <w:rsid w:val="003E6FB4"/>
    <w:rPr>
      <w:color w:val="0000FF" w:themeColor="hyperlink"/>
      <w:u w:val="single"/>
    </w:rPr>
  </w:style>
  <w:style w:type="paragraph" w:styleId="SemEspaamento">
    <w:name w:val="No Spacing"/>
    <w:link w:val="SemEspaamentoChar"/>
    <w:uiPriority w:val="1"/>
    <w:qFormat/>
    <w:rsid w:val="003E6FB4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3E6F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jinha@yahoo.com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621</Words>
  <Characters>3355</Characters>
  <Application>Microsoft Office Word</Application>
  <DocSecurity>0</DocSecurity>
  <Lines>27</Lines>
  <Paragraphs>7</Paragraphs>
  <ScaleCrop>false</ScaleCrop>
  <Company>Home</Company>
  <LinksUpToDate>false</LinksUpToDate>
  <CharactersWithSpaces>3969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2017-04-25T12:16:00Z</dcterms:created>
  <dcterms:modified xsi:type="dcterms:W3CDTF">2017-04-25T12:26:00Z</dcterms:modified>
</cp:coreProperties>
</file>