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741" w:rsidRPr="00283741" w:rsidRDefault="00283741" w:rsidP="0028374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8374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861/1991</w:t>
      </w:r>
    </w:p>
    <w:p w:rsidR="00283741" w:rsidRPr="00283741" w:rsidRDefault="00283741" w:rsidP="0028374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83741" w:rsidRPr="00283741" w:rsidTr="0028374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741" w:rsidRPr="00283741" w:rsidRDefault="00283741" w:rsidP="00283741">
            <w:pPr>
              <w:spacing w:after="0" w:line="240" w:lineRule="auto"/>
              <w:divId w:val="77359960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8374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a abertura de Créditos Suplementares e dá outras providências.</w:t>
            </w:r>
          </w:p>
        </w:tc>
      </w:tr>
    </w:tbl>
    <w:p w:rsidR="00283741" w:rsidRPr="00283741" w:rsidRDefault="00283741" w:rsidP="0028374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283741" w:rsidRPr="00283741" w:rsidRDefault="00283741" w:rsidP="0028374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837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por seus Vereadores aprovou e eu, Prefeito Municipal sanciono a seguinte Lei:</w:t>
      </w:r>
    </w:p>
    <w:p w:rsidR="00283741" w:rsidRPr="00283741" w:rsidRDefault="00283741" w:rsidP="0028374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837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1º _ Fica o Executivo Municipal autorizado a abrir crédito suplementares </w:t>
      </w:r>
      <w:proofErr w:type="gramStart"/>
      <w:r w:rsidRPr="002837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às</w:t>
      </w:r>
      <w:proofErr w:type="gramEnd"/>
      <w:r w:rsidRPr="002837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Dotações do Vigente Orçamento do Município até o limite do excesso de arrecadação que se verificar no exercício de 1991.</w:t>
      </w:r>
    </w:p>
    <w:p w:rsidR="00283741" w:rsidRPr="00283741" w:rsidRDefault="00283741" w:rsidP="0028374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837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Revogadas as disposições em contrário esta Lei entrará em vigor na data de sua publicação.</w:t>
      </w:r>
    </w:p>
    <w:p w:rsidR="00283741" w:rsidRPr="00283741" w:rsidRDefault="00283741" w:rsidP="0028374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837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23 de maio de 1991.</w:t>
      </w:r>
    </w:p>
    <w:p w:rsidR="00283741" w:rsidRPr="00283741" w:rsidRDefault="00283741" w:rsidP="0028374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837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283741" w:rsidRPr="00283741" w:rsidRDefault="00283741" w:rsidP="0028374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2837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2837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</w:t>
      </w:r>
    </w:p>
    <w:p w:rsidR="00283741" w:rsidRPr="00283741" w:rsidRDefault="00283741" w:rsidP="0028374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837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283741" w:rsidRPr="00283741" w:rsidRDefault="00283741" w:rsidP="0028374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8374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3741"/>
    <w:rsid w:val="00283741"/>
    <w:rsid w:val="002E517D"/>
    <w:rsid w:val="00630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8374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83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7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9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541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2014-11-06T15:33:00Z</dcterms:created>
  <dcterms:modified xsi:type="dcterms:W3CDTF">2014-11-06T15:33:00Z</dcterms:modified>
</cp:coreProperties>
</file>