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58C6634" w:rsidR="007B4803" w:rsidRPr="003531B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531B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0614A">
        <w:rPr>
          <w:rFonts w:ascii="Courier New" w:eastAsia="Courier New" w:hAnsi="Courier New" w:cs="Courier New"/>
          <w:b/>
          <w:sz w:val="28"/>
          <w:szCs w:val="28"/>
        </w:rPr>
        <w:t>534</w:t>
      </w:r>
      <w:r w:rsidR="004C780D" w:rsidRPr="003531B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531B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3531B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531B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3531B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8741A85" w14:textId="708C6ADC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B7353C" w:rsidRPr="00B7353C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pintura de todos os quebra-molas localizados nos bairros Acampamento, Mantiquira, Esperança e Mato Grosso.</w:t>
            </w:r>
          </w:p>
          <w:p w14:paraId="55EC7301" w14:textId="77777777" w:rsidR="003531B0" w:rsidRDefault="003531B0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  <w:p w14:paraId="44757AAE" w14:textId="49C29251" w:rsidR="003531B0" w:rsidRPr="00AF07F8" w:rsidRDefault="003531B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D37D01" w14:paraId="549FA86B" w14:textId="77777777" w:rsidTr="00D37D01">
        <w:trPr>
          <w:trHeight w:val="330"/>
        </w:trPr>
        <w:tc>
          <w:tcPr>
            <w:tcW w:w="8978" w:type="dxa"/>
          </w:tcPr>
          <w:p w14:paraId="14481D3A" w14:textId="65CF0B2C" w:rsidR="00026972" w:rsidRDefault="00B7353C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B7353C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pintura de todos os quebra-molas localizados nos bairros Acampamento, Mantiquira, Esperança e Mato Grosso.</w:t>
            </w:r>
          </w:p>
        </w:tc>
        <w:tc>
          <w:tcPr>
            <w:tcW w:w="8978" w:type="dxa"/>
          </w:tcPr>
          <w:p w14:paraId="4BCBC4BE" w14:textId="04CBAA12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  <w:tc>
          <w:tcPr>
            <w:tcW w:w="8978" w:type="dxa"/>
          </w:tcPr>
          <w:p w14:paraId="68991AA2" w14:textId="04C72938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9253B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7D27481" w14:textId="2ADFDA56" w:rsidR="00D37D01" w:rsidRPr="00A219AD" w:rsidRDefault="00871C93" w:rsidP="00A219A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10388E7" w14:textId="1711E63C" w:rsidR="00CB77BD" w:rsidRDefault="00B7353C" w:rsidP="00B7353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7353C">
              <w:rPr>
                <w:rFonts w:ascii="Courier New" w:eastAsia="Courier New" w:hAnsi="Courier New" w:cs="Courier New"/>
                <w:sz w:val="20"/>
                <w:szCs w:val="20"/>
              </w:rPr>
              <w:t>Essa medida visa garantir maior visibilidade e segurança no tráfego, especialmente em horários de pouca luminosidade. Moradores dessas localidades têm relatado dificuldades para identificar os redutores de velocidade, devido ao desgaste da pintura, o que aumenta o risco de acidentes e transtornos aos condutores.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7353C">
              <w:rPr>
                <w:rFonts w:ascii="Courier New" w:eastAsia="Courier New" w:hAnsi="Courier New" w:cs="Courier New"/>
                <w:sz w:val="20"/>
                <w:szCs w:val="20"/>
              </w:rPr>
              <w:t>A sinalização adequada é fundamental para alertar os motoristas sobre a presença dos quebra-molas e contribuir para a fluidez e segurança viária, beneficiando toda a comunidade.</w:t>
            </w:r>
          </w:p>
          <w:p w14:paraId="1C44A220" w14:textId="77777777" w:rsidR="00B7353C" w:rsidRDefault="00B7353C" w:rsidP="00B7353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A41D1A4" w14:textId="77777777" w:rsidR="003531B0" w:rsidRDefault="003531B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276951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B77BD">
        <w:rPr>
          <w:rFonts w:ascii="Courier New" w:eastAsia="Courier New" w:hAnsi="Courier New" w:cs="Courier New"/>
          <w:sz w:val="18"/>
          <w:szCs w:val="18"/>
        </w:rPr>
        <w:t>04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D01">
        <w:rPr>
          <w:rFonts w:ascii="Courier New" w:eastAsia="Courier New" w:hAnsi="Courier New" w:cs="Courier New"/>
          <w:sz w:val="18"/>
          <w:szCs w:val="18"/>
        </w:rPr>
        <w:t>ju</w:t>
      </w:r>
      <w:r w:rsidR="00CB77BD">
        <w:rPr>
          <w:rFonts w:ascii="Courier New" w:eastAsia="Courier New" w:hAnsi="Courier New" w:cs="Courier New"/>
          <w:sz w:val="18"/>
          <w:szCs w:val="18"/>
        </w:rPr>
        <w:t>lho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321C7CD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6B04DB95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468C463" w14:textId="2A147551" w:rsidR="003531B0" w:rsidRDefault="003531B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DE57E1D" w14:textId="182408A3" w:rsidR="003531B0" w:rsidRDefault="003531B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96C107C" w14:textId="01C13287" w:rsidR="003531B0" w:rsidRDefault="003531B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BBC1179" w14:textId="28F74426" w:rsidR="003531B0" w:rsidRDefault="003531B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0FE33A8" w14:textId="2310834F" w:rsidR="003531B0" w:rsidRDefault="003531B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A27EB" w14:textId="77777777" w:rsidR="003531B0" w:rsidRDefault="003531B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9DCB682" w14:textId="3352844D" w:rsidR="003531B0" w:rsidRDefault="003531B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FAA4719" w14:textId="77777777" w:rsidR="003531B0" w:rsidRDefault="003531B0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2C28D2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8D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2C28D2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8D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2C28D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2C28D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3531B0">
      <w:headerReference w:type="default" r:id="rId7"/>
      <w:footerReference w:type="default" r:id="rId8"/>
      <w:pgSz w:w="12240" w:h="15840"/>
      <w:pgMar w:top="1417" w:right="1701" w:bottom="0" w:left="1701" w:header="708" w:footer="7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8E1D0" w14:textId="77777777" w:rsidR="00180BE0" w:rsidRDefault="00180BE0">
      <w:r>
        <w:separator/>
      </w:r>
    </w:p>
  </w:endnote>
  <w:endnote w:type="continuationSeparator" w:id="0">
    <w:p w14:paraId="490B7EDB" w14:textId="77777777" w:rsidR="00180BE0" w:rsidRDefault="00180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3531B0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3531B0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3531B0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3531B0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3531B0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3531B0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7A34B" w14:textId="77777777" w:rsidR="00180BE0" w:rsidRDefault="00180BE0">
      <w:r>
        <w:separator/>
      </w:r>
    </w:p>
  </w:footnote>
  <w:footnote w:type="continuationSeparator" w:id="0">
    <w:p w14:paraId="11EA7E03" w14:textId="77777777" w:rsidR="00180BE0" w:rsidRDefault="00180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B5B546D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156DE1"/>
    <w:rsid w:val="00163DC0"/>
    <w:rsid w:val="00180BE0"/>
    <w:rsid w:val="00194B34"/>
    <w:rsid w:val="001A4020"/>
    <w:rsid w:val="001A5896"/>
    <w:rsid w:val="001C63D9"/>
    <w:rsid w:val="00205B55"/>
    <w:rsid w:val="002224F1"/>
    <w:rsid w:val="0029180E"/>
    <w:rsid w:val="00293D32"/>
    <w:rsid w:val="002C28D2"/>
    <w:rsid w:val="0033730D"/>
    <w:rsid w:val="003531B0"/>
    <w:rsid w:val="003A4F77"/>
    <w:rsid w:val="0040614A"/>
    <w:rsid w:val="004649FC"/>
    <w:rsid w:val="004960B2"/>
    <w:rsid w:val="004C780D"/>
    <w:rsid w:val="004F2695"/>
    <w:rsid w:val="00511A62"/>
    <w:rsid w:val="00531B6C"/>
    <w:rsid w:val="00545A59"/>
    <w:rsid w:val="00570561"/>
    <w:rsid w:val="0059253B"/>
    <w:rsid w:val="005B2BEA"/>
    <w:rsid w:val="005C0993"/>
    <w:rsid w:val="006E03B4"/>
    <w:rsid w:val="006E468E"/>
    <w:rsid w:val="00747485"/>
    <w:rsid w:val="007B4803"/>
    <w:rsid w:val="007C0E5C"/>
    <w:rsid w:val="0081154E"/>
    <w:rsid w:val="00852404"/>
    <w:rsid w:val="0086119C"/>
    <w:rsid w:val="00871C93"/>
    <w:rsid w:val="008E5D8B"/>
    <w:rsid w:val="009223FB"/>
    <w:rsid w:val="00A219AD"/>
    <w:rsid w:val="00A85B8B"/>
    <w:rsid w:val="00AF07F8"/>
    <w:rsid w:val="00AF1EEA"/>
    <w:rsid w:val="00B07F11"/>
    <w:rsid w:val="00B43D10"/>
    <w:rsid w:val="00B7353C"/>
    <w:rsid w:val="00C10E21"/>
    <w:rsid w:val="00C201D8"/>
    <w:rsid w:val="00CB77BD"/>
    <w:rsid w:val="00D36315"/>
    <w:rsid w:val="00D37D01"/>
    <w:rsid w:val="00D64428"/>
    <w:rsid w:val="00D67003"/>
    <w:rsid w:val="00E425E8"/>
    <w:rsid w:val="00E91D13"/>
    <w:rsid w:val="00E94D3E"/>
    <w:rsid w:val="00F071EC"/>
    <w:rsid w:val="00F1031E"/>
    <w:rsid w:val="00F67403"/>
    <w:rsid w:val="00F70BA1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2025-07-02T17:30:00Z</dcterms:created>
  <dcterms:modified xsi:type="dcterms:W3CDTF">2025-07-04T13:28:00Z</dcterms:modified>
</cp:coreProperties>
</file>