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8C34" w14:textId="07559715" w:rsidR="00F21E04" w:rsidRDefault="00F21E04" w:rsidP="00153C23">
      <w:pPr>
        <w:spacing w:after="0"/>
      </w:pPr>
      <w:r>
        <w:object w:dxaOrig="4411" w:dyaOrig="3975" w14:anchorId="218F2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18001528" r:id="rId6"/>
        </w:object>
      </w:r>
    </w:p>
    <w:p w14:paraId="49658F44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5835FE97" w14:textId="00CE8C91" w:rsidR="00F21E04" w:rsidRDefault="00F21E0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0EF33C38" w14:textId="2459E3E6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788AC56" w14:textId="77777777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A74CD5C" w14:textId="77777777" w:rsidR="00F21E04" w:rsidRPr="00477900" w:rsidRDefault="00F21E04" w:rsidP="00F21E04">
      <w:pPr>
        <w:spacing w:after="0" w:line="240" w:lineRule="auto"/>
        <w:jc w:val="center"/>
        <w:rPr>
          <w:rFonts w:ascii="Aardvark" w:hAnsi="Aardvark"/>
          <w:b/>
          <w:sz w:val="10"/>
        </w:rPr>
      </w:pPr>
    </w:p>
    <w:p w14:paraId="5DF7087A" w14:textId="77777777" w:rsidR="00F21E04" w:rsidRPr="00234690" w:rsidRDefault="00F21E04" w:rsidP="00F21E04">
      <w:pPr>
        <w:tabs>
          <w:tab w:val="left" w:pos="2190"/>
          <w:tab w:val="center" w:pos="4961"/>
        </w:tabs>
        <w:spacing w:after="0"/>
        <w:rPr>
          <w:rFonts w:ascii="Aardvark" w:hAnsi="Aardvark"/>
          <w:b/>
          <w:sz w:val="10"/>
        </w:rPr>
      </w:pPr>
    </w:p>
    <w:p w14:paraId="690D2A27" w14:textId="7A333823" w:rsidR="00F21E04" w:rsidRDefault="00F21E04" w:rsidP="00017454">
      <w:pPr>
        <w:jc w:val="center"/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D13AB1">
        <w:rPr>
          <w:rFonts w:ascii="Courier New" w:eastAsia="BatangChe" w:hAnsi="Courier New" w:cs="Courier New"/>
          <w:b/>
          <w:sz w:val="28"/>
          <w:szCs w:val="28"/>
        </w:rPr>
        <w:t>2</w:t>
      </w:r>
      <w:r w:rsidR="00153C23">
        <w:rPr>
          <w:rFonts w:ascii="Courier New" w:eastAsia="BatangChe" w:hAnsi="Courier New" w:cs="Courier New"/>
          <w:b/>
          <w:sz w:val="28"/>
          <w:szCs w:val="28"/>
        </w:rPr>
        <w:t>3</w:t>
      </w:r>
      <w:r w:rsidR="00A27002">
        <w:rPr>
          <w:rFonts w:ascii="Courier New" w:eastAsia="BatangChe" w:hAnsi="Courier New" w:cs="Courier New"/>
          <w:b/>
          <w:sz w:val="28"/>
          <w:szCs w:val="28"/>
        </w:rPr>
        <w:t>/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6E110D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39170158" w14:textId="41481CCC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6858D20" w14:textId="4C83B9AC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7476EC66" w14:textId="77777777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42DDFAFC" w14:textId="7610676C" w:rsidR="00D13AB1" w:rsidRPr="0018630C" w:rsidRDefault="00F21E04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 w:rsidRPr="00BF450A">
        <w:rPr>
          <w:rFonts w:ascii="BatangChe" w:eastAsia="BatangChe" w:hAnsi="BatangChe" w:cs="Courier New"/>
          <w:sz w:val="25"/>
          <w:szCs w:val="25"/>
        </w:rPr>
        <w:t xml:space="preserve">O PRESIDENTE DA CÂMARA MUNICIPAL DE OURILANDIA DO NORTE, Sr. </w:t>
      </w:r>
      <w:r w:rsidR="0037574A">
        <w:rPr>
          <w:rFonts w:ascii="BatangChe" w:eastAsia="BatangChe" w:hAnsi="BatangChe" w:cs="Courier New"/>
          <w:sz w:val="25"/>
          <w:szCs w:val="25"/>
        </w:rPr>
        <w:t>Renivaldo Martins Nunes</w:t>
      </w:r>
      <w:r w:rsidR="00A71E50" w:rsidRPr="00BF450A">
        <w:rPr>
          <w:rFonts w:ascii="BatangChe" w:eastAsia="BatangChe" w:hAnsi="BatangChe" w:cs="Courier New"/>
          <w:sz w:val="25"/>
          <w:szCs w:val="25"/>
        </w:rPr>
        <w:t>,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no uso de suas atribuições legais, conferidas na alínea “b” inciso XVI do art.20 e § 5º do art. 148; parágrafo único art. 173 do Regimento Interno, torna pú</w:t>
      </w:r>
      <w:r w:rsidR="00DB3876" w:rsidRPr="00BF450A">
        <w:rPr>
          <w:rFonts w:ascii="BatangChe" w:eastAsia="BatangChe" w:hAnsi="BatangChe" w:cs="Courier New"/>
          <w:sz w:val="25"/>
          <w:szCs w:val="25"/>
        </w:rPr>
        <w:t xml:space="preserve">blico a </w:t>
      </w:r>
      <w:r w:rsidR="00153C23">
        <w:rPr>
          <w:rFonts w:ascii="BatangChe" w:eastAsia="BatangChe" w:hAnsi="BatangChe" w:cs="Courier New"/>
          <w:sz w:val="25"/>
          <w:szCs w:val="25"/>
        </w:rPr>
        <w:t>7</w:t>
      </w:r>
      <w:r w:rsidR="002D6A44">
        <w:rPr>
          <w:rFonts w:ascii="BatangChe" w:eastAsia="BatangChe" w:hAnsi="BatangChe" w:cs="Courier New"/>
          <w:sz w:val="25"/>
          <w:szCs w:val="25"/>
        </w:rPr>
        <w:t>ª Sessão Extrao</w:t>
      </w:r>
      <w:r w:rsidR="00CA7BB3" w:rsidRPr="00BF450A">
        <w:rPr>
          <w:rFonts w:ascii="BatangChe" w:eastAsia="BatangChe" w:hAnsi="BatangChe" w:cs="Courier New"/>
          <w:sz w:val="25"/>
          <w:szCs w:val="25"/>
        </w:rPr>
        <w:t xml:space="preserve">rdinária do </w:t>
      </w:r>
      <w:r w:rsidR="00BA6059">
        <w:rPr>
          <w:rFonts w:ascii="BatangChe" w:eastAsia="BatangChe" w:hAnsi="BatangChe" w:cs="Courier New"/>
          <w:sz w:val="25"/>
          <w:szCs w:val="25"/>
        </w:rPr>
        <w:t>1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º período do </w:t>
      </w:r>
      <w:r w:rsidR="00BA6059">
        <w:rPr>
          <w:rFonts w:ascii="BatangChe" w:eastAsia="BatangChe" w:hAnsi="BatangChe" w:cs="Courier New"/>
          <w:sz w:val="25"/>
          <w:szCs w:val="25"/>
        </w:rPr>
        <w:t>segundo</w:t>
      </w:r>
      <w:r w:rsidR="00B504F2">
        <w:rPr>
          <w:rFonts w:ascii="BatangChe" w:eastAsia="BatangChe" w:hAnsi="BatangChe" w:cs="Courier New"/>
          <w:sz w:val="25"/>
          <w:szCs w:val="25"/>
        </w:rPr>
        <w:t xml:space="preserve"> 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ano da </w:t>
      </w:r>
      <w:r w:rsidR="00B504F2">
        <w:rPr>
          <w:rFonts w:ascii="BatangChe" w:eastAsia="BatangChe" w:hAnsi="BatangChe" w:cs="Courier New"/>
          <w:sz w:val="25"/>
          <w:szCs w:val="25"/>
        </w:rPr>
        <w:t>nona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Legislatura da Câmara Municipal, que será realizada no dia</w:t>
      </w:r>
      <w:r w:rsidR="00CB751D" w:rsidRPr="00BF450A">
        <w:rPr>
          <w:rFonts w:ascii="BatangChe" w:eastAsia="BatangChe" w:hAnsi="BatangChe" w:cs="Courier New"/>
          <w:sz w:val="25"/>
          <w:szCs w:val="25"/>
        </w:rPr>
        <w:t xml:space="preserve"> 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</w:t>
      </w:r>
      <w:r w:rsidR="00063467">
        <w:rPr>
          <w:rFonts w:ascii="BatangChe" w:eastAsia="BatangChe" w:hAnsi="BatangChe" w:cs="Courier New"/>
          <w:sz w:val="25"/>
          <w:szCs w:val="25"/>
        </w:rPr>
        <w:t>junh</w:t>
      </w:r>
      <w:r w:rsidR="00B504F2">
        <w:rPr>
          <w:rFonts w:ascii="BatangChe" w:eastAsia="BatangChe" w:hAnsi="BatangChe" w:cs="Courier New"/>
          <w:sz w:val="25"/>
          <w:szCs w:val="25"/>
        </w:rPr>
        <w:t>o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20</w:t>
      </w:r>
      <w:r w:rsidR="007725F7" w:rsidRPr="00BF450A">
        <w:rPr>
          <w:rFonts w:ascii="BatangChe" w:eastAsia="BatangChe" w:hAnsi="BatangChe" w:cs="Courier New"/>
          <w:sz w:val="25"/>
          <w:szCs w:val="25"/>
        </w:rPr>
        <w:t>2</w:t>
      </w:r>
      <w:r w:rsidR="0037574A">
        <w:rPr>
          <w:rFonts w:ascii="BatangChe" w:eastAsia="BatangChe" w:hAnsi="BatangChe" w:cs="Courier New"/>
          <w:sz w:val="25"/>
          <w:szCs w:val="25"/>
        </w:rPr>
        <w:t>2</w:t>
      </w:r>
      <w:r w:rsidRPr="00BF450A">
        <w:rPr>
          <w:rFonts w:ascii="BatangChe" w:eastAsia="BatangChe" w:hAnsi="BatangChe" w:cs="Courier New"/>
          <w:sz w:val="25"/>
          <w:szCs w:val="25"/>
        </w:rPr>
        <w:t>,</w:t>
      </w:r>
      <w:r w:rsidR="00432EBF">
        <w:rPr>
          <w:rFonts w:ascii="BatangChe" w:eastAsia="BatangChe" w:hAnsi="BatangChe" w:cs="Courier New"/>
          <w:sz w:val="25"/>
          <w:szCs w:val="25"/>
        </w:rPr>
        <w:t xml:space="preserve"> </w:t>
      </w:r>
      <w:r w:rsidR="00021B6A">
        <w:rPr>
          <w:rFonts w:ascii="BatangChe" w:eastAsia="BatangChe" w:hAnsi="BatangChe" w:cs="Courier New"/>
          <w:sz w:val="25"/>
          <w:szCs w:val="25"/>
        </w:rPr>
        <w:t>às</w:t>
      </w:r>
      <w:r w:rsidR="00683A13">
        <w:rPr>
          <w:rFonts w:ascii="BatangChe" w:eastAsia="BatangChe" w:hAnsi="BatangChe" w:cs="Courier New"/>
          <w:sz w:val="25"/>
          <w:szCs w:val="25"/>
        </w:rPr>
        <w:t>.....</w:t>
      </w:r>
      <w:r w:rsidR="009820E1">
        <w:rPr>
          <w:rFonts w:ascii="BatangChe" w:eastAsia="BatangChe" w:hAnsi="BatangChe" w:cs="Courier New"/>
          <w:sz w:val="25"/>
          <w:szCs w:val="25"/>
        </w:rPr>
        <w:t xml:space="preserve"> </w:t>
      </w:r>
      <w:r w:rsidR="009E1244">
        <w:rPr>
          <w:rFonts w:ascii="BatangChe" w:eastAsia="BatangChe" w:hAnsi="BatangChe" w:cs="Courier New"/>
          <w:sz w:val="25"/>
          <w:szCs w:val="25"/>
        </w:rPr>
        <w:t xml:space="preserve"> </w:t>
      </w:r>
      <w:r w:rsidR="009820E1">
        <w:rPr>
          <w:rFonts w:ascii="BatangChe" w:eastAsia="BatangChe" w:hAnsi="BatangChe" w:cs="Courier New"/>
          <w:sz w:val="25"/>
          <w:szCs w:val="25"/>
        </w:rPr>
        <w:t xml:space="preserve"> horas, </w:t>
      </w:r>
      <w:r w:rsidRPr="00BF450A">
        <w:rPr>
          <w:rFonts w:ascii="BatangChe" w:eastAsia="BatangChe" w:hAnsi="BatangChe" w:cs="Courier New"/>
          <w:sz w:val="25"/>
          <w:szCs w:val="25"/>
        </w:rPr>
        <w:t>no Plenário Vantuir Romão, figurando pauta as seguintes matérias:</w:t>
      </w:r>
      <w:r w:rsidR="007538DF">
        <w:rPr>
          <w:rFonts w:ascii="BatangChe" w:eastAsia="BatangChe" w:hAnsi="BatangChe" w:cs="Courier New"/>
          <w:sz w:val="25"/>
          <w:szCs w:val="25"/>
        </w:rPr>
        <w:t xml:space="preserve"> </w:t>
      </w:r>
    </w:p>
    <w:p w14:paraId="5343A0CB" w14:textId="4C30FFB9" w:rsidR="00D57536" w:rsidRPr="00D57536" w:rsidRDefault="002D6A44" w:rsidP="00D5753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 w:rsidRPr="00B66533">
        <w:rPr>
          <w:rFonts w:ascii="Batang" w:eastAsia="Batang" w:hAnsi="Batang" w:cs="Courier New"/>
          <w:b/>
          <w:sz w:val="25"/>
          <w:szCs w:val="25"/>
        </w:rPr>
        <w:t xml:space="preserve">Projeto de </w:t>
      </w:r>
      <w:r w:rsidR="00BA6059" w:rsidRPr="00B66533">
        <w:rPr>
          <w:rFonts w:ascii="Batang" w:eastAsia="Batang" w:hAnsi="Batang" w:cs="Courier New"/>
          <w:b/>
          <w:sz w:val="25"/>
          <w:szCs w:val="25"/>
        </w:rPr>
        <w:t>Lei</w:t>
      </w:r>
      <w:r w:rsidR="00063467" w:rsidRPr="00B66533">
        <w:rPr>
          <w:rFonts w:ascii="Batang" w:eastAsia="Batang" w:hAnsi="Batang" w:cs="Courier New"/>
          <w:b/>
          <w:sz w:val="25"/>
          <w:szCs w:val="25"/>
        </w:rPr>
        <w:t xml:space="preserve"> nº 01</w:t>
      </w:r>
      <w:r w:rsidR="00B66533" w:rsidRPr="00B66533">
        <w:rPr>
          <w:rFonts w:ascii="Batang" w:eastAsia="Batang" w:hAnsi="Batang" w:cs="Courier New"/>
          <w:b/>
          <w:sz w:val="25"/>
          <w:szCs w:val="25"/>
        </w:rPr>
        <w:t>2</w:t>
      </w:r>
      <w:r w:rsidR="00B504F2" w:rsidRPr="00B66533">
        <w:rPr>
          <w:rFonts w:ascii="Batang" w:eastAsia="Batang" w:hAnsi="Batang" w:cs="Courier New"/>
          <w:b/>
          <w:sz w:val="25"/>
          <w:szCs w:val="25"/>
        </w:rPr>
        <w:t>/202</w:t>
      </w:r>
      <w:r w:rsidR="00BA6059" w:rsidRPr="00B66533">
        <w:rPr>
          <w:rFonts w:ascii="Batang" w:eastAsia="Batang" w:hAnsi="Batang" w:cs="Courier New"/>
          <w:b/>
          <w:sz w:val="25"/>
          <w:szCs w:val="25"/>
        </w:rPr>
        <w:t>2</w:t>
      </w:r>
      <w:r w:rsidRPr="00B66533">
        <w:rPr>
          <w:rFonts w:ascii="Batang" w:eastAsia="Batang" w:hAnsi="Batang" w:cs="Courier New"/>
          <w:sz w:val="25"/>
          <w:szCs w:val="25"/>
        </w:rPr>
        <w:t xml:space="preserve"> –</w:t>
      </w:r>
      <w:r w:rsidR="00B504F2" w:rsidRPr="00B66533">
        <w:rPr>
          <w:rFonts w:ascii="Batang" w:eastAsia="Batang" w:hAnsi="Batang" w:cs="Courier New"/>
          <w:sz w:val="25"/>
          <w:szCs w:val="25"/>
        </w:rPr>
        <w:t xml:space="preserve"> </w:t>
      </w:r>
      <w:r w:rsidR="00B66533" w:rsidRPr="00B66533">
        <w:rPr>
          <w:rFonts w:ascii="Batang" w:eastAsia="Batang" w:hAnsi="Batang"/>
        </w:rPr>
        <w:t>"</w:t>
      </w:r>
      <w:r w:rsidR="00B66533">
        <w:rPr>
          <w:rFonts w:ascii="Batang" w:eastAsia="Batang" w:hAnsi="Batang"/>
        </w:rPr>
        <w:t>D</w:t>
      </w:r>
      <w:r w:rsidR="00B66533" w:rsidRPr="00B66533">
        <w:rPr>
          <w:rFonts w:ascii="Batang" w:eastAsia="Batang" w:hAnsi="Batang"/>
        </w:rPr>
        <w:t xml:space="preserve">ispõe sobre as </w:t>
      </w:r>
      <w:r w:rsidR="00B66533">
        <w:rPr>
          <w:rFonts w:ascii="Batang" w:eastAsia="Batang" w:hAnsi="Batang"/>
        </w:rPr>
        <w:t>D</w:t>
      </w:r>
      <w:r w:rsidR="00B66533" w:rsidRPr="00B66533">
        <w:rPr>
          <w:rFonts w:ascii="Batang" w:eastAsia="Batang" w:hAnsi="Batang"/>
        </w:rPr>
        <w:t xml:space="preserve">iretrizes </w:t>
      </w:r>
      <w:r w:rsidR="00B66533">
        <w:rPr>
          <w:rFonts w:ascii="Batang" w:eastAsia="Batang" w:hAnsi="Batang"/>
        </w:rPr>
        <w:t>O</w:t>
      </w:r>
      <w:r w:rsidR="00B66533" w:rsidRPr="00B66533">
        <w:rPr>
          <w:rFonts w:ascii="Batang" w:eastAsia="Batang" w:hAnsi="Batang"/>
        </w:rPr>
        <w:t xml:space="preserve">rçamentárias gerais do município de </w:t>
      </w:r>
      <w:r w:rsidR="00B66533">
        <w:rPr>
          <w:rFonts w:ascii="Batang" w:eastAsia="Batang" w:hAnsi="Batang"/>
        </w:rPr>
        <w:t>O</w:t>
      </w:r>
      <w:r w:rsidR="00B66533" w:rsidRPr="00B66533">
        <w:rPr>
          <w:rFonts w:ascii="Batang" w:eastAsia="Batang" w:hAnsi="Batang"/>
        </w:rPr>
        <w:t xml:space="preserve">urilândia do </w:t>
      </w:r>
      <w:r w:rsidR="00B66533">
        <w:rPr>
          <w:rFonts w:ascii="Batang" w:eastAsia="Batang" w:hAnsi="Batang"/>
        </w:rPr>
        <w:t>N</w:t>
      </w:r>
      <w:r w:rsidR="00B66533" w:rsidRPr="00B66533">
        <w:rPr>
          <w:rFonts w:ascii="Batang" w:eastAsia="Batang" w:hAnsi="Batang"/>
        </w:rPr>
        <w:t xml:space="preserve">orte, para a elaboração da </w:t>
      </w:r>
      <w:r w:rsidR="00B66533">
        <w:rPr>
          <w:rFonts w:ascii="Batang" w:eastAsia="Batang" w:hAnsi="Batang"/>
        </w:rPr>
        <w:t>L</w:t>
      </w:r>
      <w:r w:rsidR="00B66533" w:rsidRPr="00B66533">
        <w:rPr>
          <w:rFonts w:ascii="Batang" w:eastAsia="Batang" w:hAnsi="Batang"/>
        </w:rPr>
        <w:t xml:space="preserve">ei </w:t>
      </w:r>
      <w:r w:rsidR="00B66533">
        <w:rPr>
          <w:rFonts w:ascii="Batang" w:eastAsia="Batang" w:hAnsi="Batang"/>
        </w:rPr>
        <w:t>O</w:t>
      </w:r>
      <w:r w:rsidR="00B66533" w:rsidRPr="00B66533">
        <w:rPr>
          <w:rFonts w:ascii="Batang" w:eastAsia="Batang" w:hAnsi="Batang"/>
        </w:rPr>
        <w:t xml:space="preserve">rçamentária </w:t>
      </w:r>
      <w:r w:rsidR="00B66533">
        <w:rPr>
          <w:rFonts w:ascii="Batang" w:eastAsia="Batang" w:hAnsi="Batang"/>
        </w:rPr>
        <w:t>A</w:t>
      </w:r>
      <w:r w:rsidR="00B66533" w:rsidRPr="00B66533">
        <w:rPr>
          <w:rFonts w:ascii="Batang" w:eastAsia="Batang" w:hAnsi="Batang"/>
        </w:rPr>
        <w:t>nual do exercício financeiro de 2023 e dá outras providências."</w:t>
      </w:r>
    </w:p>
    <w:p w14:paraId="0ECF44F6" w14:textId="77777777" w:rsidR="00D57536" w:rsidRPr="00D57536" w:rsidRDefault="00D57536" w:rsidP="00D57536">
      <w:pPr>
        <w:pStyle w:val="PargrafodaLista"/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</w:p>
    <w:p w14:paraId="1C643AD0" w14:textId="7686955E" w:rsidR="00D57536" w:rsidRDefault="00D57536" w:rsidP="00D5753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>
        <w:rPr>
          <w:rFonts w:ascii="Batang" w:eastAsia="Batang" w:hAnsi="Batang" w:cs="Courier New"/>
          <w:b/>
          <w:sz w:val="25"/>
          <w:szCs w:val="25"/>
        </w:rPr>
        <w:t>Parecer Nº014/2022 ao Projeto de Lei 012/2022</w:t>
      </w:r>
    </w:p>
    <w:p w14:paraId="0D4387A7" w14:textId="77777777" w:rsidR="00D57536" w:rsidRPr="00D57536" w:rsidRDefault="00D57536" w:rsidP="00D57536">
      <w:pPr>
        <w:pStyle w:val="PargrafodaLista"/>
        <w:rPr>
          <w:rFonts w:ascii="Batang" w:eastAsia="Batang" w:hAnsi="Batang" w:cs="Courier New"/>
          <w:b/>
          <w:sz w:val="25"/>
          <w:szCs w:val="25"/>
        </w:rPr>
      </w:pPr>
    </w:p>
    <w:p w14:paraId="241D25E5" w14:textId="3A4CA526" w:rsidR="00D57536" w:rsidRDefault="00D57536" w:rsidP="00D5753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>
        <w:rPr>
          <w:rFonts w:ascii="Batang" w:eastAsia="Batang" w:hAnsi="Batang" w:cs="Courier New"/>
          <w:b/>
          <w:sz w:val="25"/>
          <w:szCs w:val="25"/>
        </w:rPr>
        <w:t>Emenda Parlamentar nº003/2022- Emenda aditiva ao Projeto de Lei Nº 012/2022.</w:t>
      </w:r>
    </w:p>
    <w:p w14:paraId="2931EFBA" w14:textId="77777777" w:rsidR="00D57536" w:rsidRPr="0018630C" w:rsidRDefault="00D57536" w:rsidP="00D57536">
      <w:pPr>
        <w:pStyle w:val="PargrafodaLista"/>
        <w:rPr>
          <w:rFonts w:ascii="Batang" w:eastAsia="Batang" w:hAnsi="Batang" w:cs="Courier New"/>
          <w:b/>
          <w:sz w:val="12"/>
          <w:szCs w:val="12"/>
        </w:rPr>
      </w:pPr>
    </w:p>
    <w:p w14:paraId="389AD986" w14:textId="53AC8D05" w:rsidR="00D57536" w:rsidRDefault="00D57536" w:rsidP="00D5753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>
        <w:rPr>
          <w:rFonts w:ascii="Batang" w:eastAsia="Batang" w:hAnsi="Batang" w:cs="Courier New"/>
          <w:b/>
          <w:sz w:val="25"/>
          <w:szCs w:val="25"/>
        </w:rPr>
        <w:t>Emenda Parlamentar nº004/2022- Emenda aditiva ao Projeto de Lei Nº 012/2022.</w:t>
      </w:r>
    </w:p>
    <w:p w14:paraId="3F43415D" w14:textId="77777777" w:rsidR="00D57536" w:rsidRPr="0018630C" w:rsidRDefault="00D57536" w:rsidP="00D57536">
      <w:pPr>
        <w:pStyle w:val="PargrafodaLista"/>
        <w:rPr>
          <w:rFonts w:ascii="Batang" w:eastAsia="Batang" w:hAnsi="Batang" w:cs="Courier New"/>
          <w:b/>
          <w:sz w:val="10"/>
          <w:szCs w:val="10"/>
        </w:rPr>
      </w:pPr>
    </w:p>
    <w:p w14:paraId="4DCEE5EC" w14:textId="1172F355" w:rsidR="00D57536" w:rsidRDefault="00D57536" w:rsidP="00D5753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>
        <w:rPr>
          <w:rFonts w:ascii="Batang" w:eastAsia="Batang" w:hAnsi="Batang" w:cs="Courier New"/>
          <w:b/>
          <w:sz w:val="25"/>
          <w:szCs w:val="25"/>
        </w:rPr>
        <w:t>Emenda Parlamentar nº005/2022- Emenda aditiva ao Projeto de Lei Nº 012/2022.</w:t>
      </w:r>
    </w:p>
    <w:p w14:paraId="4FC20AAC" w14:textId="77777777" w:rsidR="00D57536" w:rsidRPr="0018630C" w:rsidRDefault="00D57536" w:rsidP="00D57536">
      <w:pPr>
        <w:pStyle w:val="PargrafodaLista"/>
        <w:rPr>
          <w:rFonts w:ascii="Batang" w:eastAsia="Batang" w:hAnsi="Batang" w:cs="Courier New"/>
          <w:b/>
          <w:sz w:val="10"/>
          <w:szCs w:val="10"/>
        </w:rPr>
      </w:pPr>
    </w:p>
    <w:p w14:paraId="229BD834" w14:textId="29B608B2" w:rsidR="00D57536" w:rsidRDefault="00D57536" w:rsidP="00D5753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>
        <w:rPr>
          <w:rFonts w:ascii="Batang" w:eastAsia="Batang" w:hAnsi="Batang" w:cs="Courier New"/>
          <w:b/>
          <w:sz w:val="25"/>
          <w:szCs w:val="25"/>
        </w:rPr>
        <w:t xml:space="preserve">Emenda Parlamentar nº006/2022- Emenda aditiva ao Projeto de Lei Nº 012/202. </w:t>
      </w:r>
    </w:p>
    <w:p w14:paraId="18C093FC" w14:textId="77777777" w:rsidR="00D57536" w:rsidRPr="0018630C" w:rsidRDefault="00D57536" w:rsidP="00D57536">
      <w:pPr>
        <w:pStyle w:val="PargrafodaLista"/>
        <w:rPr>
          <w:rFonts w:ascii="Batang" w:eastAsia="Batang" w:hAnsi="Batang" w:cs="Courier New"/>
          <w:b/>
          <w:sz w:val="10"/>
          <w:szCs w:val="10"/>
        </w:rPr>
      </w:pPr>
    </w:p>
    <w:p w14:paraId="143C3425" w14:textId="2E592E6B" w:rsidR="00D57536" w:rsidRDefault="00D57536" w:rsidP="0018630C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>
        <w:rPr>
          <w:rFonts w:ascii="Batang" w:eastAsia="Batang" w:hAnsi="Batang" w:cs="Courier New"/>
          <w:b/>
          <w:sz w:val="25"/>
          <w:szCs w:val="25"/>
        </w:rPr>
        <w:t>Emenda Parlamentar nº00</w:t>
      </w:r>
      <w:r w:rsidR="0018630C">
        <w:rPr>
          <w:rFonts w:ascii="Batang" w:eastAsia="Batang" w:hAnsi="Batang" w:cs="Courier New"/>
          <w:b/>
          <w:sz w:val="25"/>
          <w:szCs w:val="25"/>
        </w:rPr>
        <w:t>7</w:t>
      </w:r>
      <w:r>
        <w:rPr>
          <w:rFonts w:ascii="Batang" w:eastAsia="Batang" w:hAnsi="Batang" w:cs="Courier New"/>
          <w:b/>
          <w:sz w:val="25"/>
          <w:szCs w:val="25"/>
        </w:rPr>
        <w:t xml:space="preserve">/2022- Emenda </w:t>
      </w:r>
      <w:r w:rsidR="0018630C">
        <w:rPr>
          <w:rFonts w:ascii="Batang" w:eastAsia="Batang" w:hAnsi="Batang" w:cs="Courier New"/>
          <w:b/>
          <w:sz w:val="25"/>
          <w:szCs w:val="25"/>
        </w:rPr>
        <w:t>Modificativa</w:t>
      </w:r>
      <w:r>
        <w:rPr>
          <w:rFonts w:ascii="Batang" w:eastAsia="Batang" w:hAnsi="Batang" w:cs="Courier New"/>
          <w:b/>
          <w:sz w:val="25"/>
          <w:szCs w:val="25"/>
        </w:rPr>
        <w:t xml:space="preserve"> ao Projeto de Lei Nº 012/202</w:t>
      </w:r>
      <w:r w:rsidR="0018630C">
        <w:rPr>
          <w:rFonts w:ascii="Batang" w:eastAsia="Batang" w:hAnsi="Batang" w:cs="Courier New"/>
          <w:b/>
          <w:sz w:val="25"/>
          <w:szCs w:val="25"/>
        </w:rPr>
        <w:t>2.</w:t>
      </w:r>
    </w:p>
    <w:p w14:paraId="45CF1CB6" w14:textId="77777777" w:rsidR="0018630C" w:rsidRPr="0018630C" w:rsidRDefault="0018630C" w:rsidP="0018630C">
      <w:pPr>
        <w:pStyle w:val="PargrafodaLista"/>
        <w:rPr>
          <w:rFonts w:ascii="Batang" w:eastAsia="Batang" w:hAnsi="Batang" w:cs="Courier New"/>
          <w:b/>
          <w:sz w:val="10"/>
          <w:szCs w:val="10"/>
        </w:rPr>
      </w:pPr>
    </w:p>
    <w:p w14:paraId="2E56926B" w14:textId="755AE253" w:rsidR="0018630C" w:rsidRDefault="0018630C" w:rsidP="0018630C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>
        <w:rPr>
          <w:rFonts w:ascii="Batang" w:eastAsia="Batang" w:hAnsi="Batang" w:cs="Courier New"/>
          <w:b/>
          <w:sz w:val="25"/>
          <w:szCs w:val="25"/>
        </w:rPr>
        <w:t>Emenda Parlamentar nº008/2022- Emenda Modificativa ao Projeto de Lei Nº 012/2022.</w:t>
      </w:r>
    </w:p>
    <w:p w14:paraId="164A2A14" w14:textId="77777777" w:rsidR="0018630C" w:rsidRPr="0018630C" w:rsidRDefault="0018630C" w:rsidP="0018630C">
      <w:pPr>
        <w:pStyle w:val="PargrafodaLista"/>
        <w:rPr>
          <w:rFonts w:ascii="Batang" w:eastAsia="Batang" w:hAnsi="Batang" w:cs="Courier New"/>
          <w:b/>
          <w:sz w:val="10"/>
          <w:szCs w:val="10"/>
        </w:rPr>
      </w:pPr>
    </w:p>
    <w:p w14:paraId="5512605F" w14:textId="2D67BAE7" w:rsidR="00B504F2" w:rsidRPr="0018630C" w:rsidRDefault="0018630C" w:rsidP="0018630C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>
        <w:rPr>
          <w:rFonts w:ascii="Batang" w:eastAsia="Batang" w:hAnsi="Batang" w:cs="Courier New"/>
          <w:b/>
          <w:sz w:val="25"/>
          <w:szCs w:val="25"/>
        </w:rPr>
        <w:t>Emenda Parlamentar nº009/2022- Emenda Modificativa ao Projeto de Lei Nº 012/2022.</w:t>
      </w:r>
    </w:p>
    <w:p w14:paraId="45541203" w14:textId="4501382E" w:rsidR="00BF450A" w:rsidRPr="00BF450A" w:rsidRDefault="00391299" w:rsidP="00BF450A">
      <w:pPr>
        <w:ind w:right="-1"/>
        <w:jc w:val="right"/>
        <w:rPr>
          <w:rFonts w:ascii="BatangChe" w:eastAsia="BatangChe" w:hAnsi="BatangChe"/>
          <w:sz w:val="28"/>
          <w:szCs w:val="28"/>
        </w:rPr>
      </w:pPr>
      <w:r>
        <w:rPr>
          <w:rFonts w:ascii="BatangChe" w:eastAsia="BatangChe" w:hAnsi="BatangChe"/>
          <w:sz w:val="24"/>
          <w:szCs w:val="28"/>
        </w:rPr>
        <w:t>Gabinete da presidência</w:t>
      </w:r>
      <w:r w:rsidR="00A27002">
        <w:rPr>
          <w:rFonts w:ascii="BatangChe" w:eastAsia="BatangChe" w:hAnsi="BatangChe"/>
          <w:sz w:val="24"/>
          <w:szCs w:val="28"/>
        </w:rPr>
        <w:t xml:space="preserve"> </w:t>
      </w:r>
      <w:r w:rsidR="00B66533">
        <w:rPr>
          <w:rFonts w:ascii="BatangChe" w:eastAsia="BatangChe" w:hAnsi="BatangChe"/>
          <w:sz w:val="24"/>
          <w:szCs w:val="28"/>
        </w:rPr>
        <w:t>24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de </w:t>
      </w:r>
      <w:r w:rsidR="00063467">
        <w:rPr>
          <w:rFonts w:ascii="BatangChe" w:eastAsia="BatangChe" w:hAnsi="BatangChe"/>
          <w:sz w:val="24"/>
          <w:szCs w:val="28"/>
        </w:rPr>
        <w:t>junh</w:t>
      </w:r>
      <w:r w:rsidR="00B504F2">
        <w:rPr>
          <w:rFonts w:ascii="BatangChe" w:eastAsia="BatangChe" w:hAnsi="BatangChe"/>
          <w:sz w:val="24"/>
          <w:szCs w:val="28"/>
        </w:rPr>
        <w:t>o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202</w:t>
      </w:r>
      <w:r w:rsidR="00BA6059">
        <w:rPr>
          <w:rFonts w:ascii="BatangChe" w:eastAsia="BatangChe" w:hAnsi="BatangChe"/>
          <w:sz w:val="24"/>
          <w:szCs w:val="28"/>
        </w:rPr>
        <w:t>2</w:t>
      </w:r>
      <w:r w:rsidR="00BF450A" w:rsidRPr="00BF450A">
        <w:rPr>
          <w:rFonts w:ascii="BatangChe" w:eastAsia="BatangChe" w:hAnsi="BatangChe"/>
          <w:sz w:val="28"/>
          <w:szCs w:val="28"/>
        </w:rPr>
        <w:t>.</w:t>
      </w:r>
    </w:p>
    <w:p w14:paraId="56CA17EF" w14:textId="77777777" w:rsidR="002D6A44" w:rsidRDefault="002D6A44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22050BE2" w14:textId="77777777" w:rsidR="00D554C9" w:rsidRPr="00BF450A" w:rsidRDefault="00D554C9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6A5B1B2" w14:textId="6B5C1CE7" w:rsidR="00F21E04" w:rsidRPr="00062857" w:rsidRDefault="00BA6059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0D9ED647" w14:textId="77777777" w:rsidR="00F21E04" w:rsidRPr="00632BC5" w:rsidRDefault="00D554C9" w:rsidP="00F21E04">
      <w:pPr>
        <w:spacing w:after="0"/>
        <w:jc w:val="center"/>
      </w:pPr>
      <w:r>
        <w:rPr>
          <w:rFonts w:ascii="Batang" w:eastAsia="Batang" w:hAnsi="Batang"/>
          <w:sz w:val="16"/>
          <w:szCs w:val="20"/>
        </w:rPr>
        <w:t xml:space="preserve">VEREADOR </w:t>
      </w:r>
      <w:r w:rsidR="0041685A">
        <w:rPr>
          <w:rFonts w:ascii="Batang" w:eastAsia="Batang" w:hAnsi="Batang"/>
          <w:sz w:val="16"/>
          <w:szCs w:val="20"/>
        </w:rPr>
        <w:t>PRESIDENTE</w:t>
      </w:r>
      <w:r w:rsidR="00F21E04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060B1B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666AE3"/>
    <w:multiLevelType w:val="hybridMultilevel"/>
    <w:tmpl w:val="C5E6C1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4151E"/>
    <w:multiLevelType w:val="hybridMultilevel"/>
    <w:tmpl w:val="B1DE17D0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256894">
    <w:abstractNumId w:val="3"/>
  </w:num>
  <w:num w:numId="2" w16cid:durableId="1482193704">
    <w:abstractNumId w:val="0"/>
  </w:num>
  <w:num w:numId="3" w16cid:durableId="1973440619">
    <w:abstractNumId w:val="1"/>
  </w:num>
  <w:num w:numId="4" w16cid:durableId="1337004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5401"/>
    <w:rsid w:val="00017454"/>
    <w:rsid w:val="00021B6A"/>
    <w:rsid w:val="00045606"/>
    <w:rsid w:val="00063467"/>
    <w:rsid w:val="000B7EF9"/>
    <w:rsid w:val="001279CA"/>
    <w:rsid w:val="001438D8"/>
    <w:rsid w:val="00153C23"/>
    <w:rsid w:val="00160E08"/>
    <w:rsid w:val="0018630C"/>
    <w:rsid w:val="00254BEC"/>
    <w:rsid w:val="002D6A44"/>
    <w:rsid w:val="002F4D74"/>
    <w:rsid w:val="00321112"/>
    <w:rsid w:val="0037574A"/>
    <w:rsid w:val="00381586"/>
    <w:rsid w:val="00391299"/>
    <w:rsid w:val="0041685A"/>
    <w:rsid w:val="00432EBF"/>
    <w:rsid w:val="004C576E"/>
    <w:rsid w:val="005231D3"/>
    <w:rsid w:val="0060266A"/>
    <w:rsid w:val="00630B05"/>
    <w:rsid w:val="006409DD"/>
    <w:rsid w:val="00683A13"/>
    <w:rsid w:val="00684334"/>
    <w:rsid w:val="006E110D"/>
    <w:rsid w:val="00713164"/>
    <w:rsid w:val="00720CF6"/>
    <w:rsid w:val="007538DF"/>
    <w:rsid w:val="007725F7"/>
    <w:rsid w:val="0079645D"/>
    <w:rsid w:val="007C29A8"/>
    <w:rsid w:val="007F548D"/>
    <w:rsid w:val="007F7D8D"/>
    <w:rsid w:val="008E0D24"/>
    <w:rsid w:val="00906089"/>
    <w:rsid w:val="009820E1"/>
    <w:rsid w:val="009E061E"/>
    <w:rsid w:val="009E1244"/>
    <w:rsid w:val="00A030B6"/>
    <w:rsid w:val="00A27002"/>
    <w:rsid w:val="00A46AB5"/>
    <w:rsid w:val="00A71E50"/>
    <w:rsid w:val="00AA4744"/>
    <w:rsid w:val="00AD3A22"/>
    <w:rsid w:val="00B504F2"/>
    <w:rsid w:val="00B62CF8"/>
    <w:rsid w:val="00B66533"/>
    <w:rsid w:val="00B77771"/>
    <w:rsid w:val="00B80E1B"/>
    <w:rsid w:val="00BA6059"/>
    <w:rsid w:val="00BF450A"/>
    <w:rsid w:val="00BF6424"/>
    <w:rsid w:val="00C14FAB"/>
    <w:rsid w:val="00C333F6"/>
    <w:rsid w:val="00C43135"/>
    <w:rsid w:val="00C95D01"/>
    <w:rsid w:val="00CA1D96"/>
    <w:rsid w:val="00CA7BB3"/>
    <w:rsid w:val="00CB751D"/>
    <w:rsid w:val="00CC4208"/>
    <w:rsid w:val="00CE6178"/>
    <w:rsid w:val="00CF6719"/>
    <w:rsid w:val="00D01562"/>
    <w:rsid w:val="00D117BA"/>
    <w:rsid w:val="00D13AB1"/>
    <w:rsid w:val="00D554C9"/>
    <w:rsid w:val="00D57536"/>
    <w:rsid w:val="00DB3876"/>
    <w:rsid w:val="00E07175"/>
    <w:rsid w:val="00E510E7"/>
    <w:rsid w:val="00E70369"/>
    <w:rsid w:val="00E867CF"/>
    <w:rsid w:val="00EB5C63"/>
    <w:rsid w:val="00EE3965"/>
    <w:rsid w:val="00EF4392"/>
    <w:rsid w:val="00F21E04"/>
    <w:rsid w:val="00F63E03"/>
    <w:rsid w:val="00F715B8"/>
    <w:rsid w:val="00F85159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BCA0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35</cp:revision>
  <cp:lastPrinted>2022-06-24T17:08:00Z</cp:lastPrinted>
  <dcterms:created xsi:type="dcterms:W3CDTF">2020-10-01T16:07:00Z</dcterms:created>
  <dcterms:modified xsi:type="dcterms:W3CDTF">2022-06-29T12:52:00Z</dcterms:modified>
</cp:coreProperties>
</file>