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4292D185" w:rsidR="00B26E71" w:rsidRPr="005C470C" w:rsidRDefault="00EE62F9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560B1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COMPLEMENTAR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560B1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57441D">
        <w:rPr>
          <w:rFonts w:eastAsia="Arial"/>
          <w:b/>
          <w:color w:val="000000"/>
          <w:sz w:val="24"/>
          <w:szCs w:val="24"/>
          <w:u w:val="single"/>
          <w:lang w:val="pt-BR"/>
        </w:rPr>
        <w:t>03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</w:t>
      </w:r>
      <w:r w:rsidR="0057441D">
        <w:rPr>
          <w:rFonts w:eastAsia="Arial"/>
          <w:b/>
          <w:color w:val="000000"/>
          <w:sz w:val="24"/>
          <w:szCs w:val="24"/>
          <w:u w:val="single"/>
          <w:lang w:val="pt-BR"/>
        </w:rPr>
        <w:t>04</w:t>
      </w:r>
      <w:r w:rsidR="003A70F4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</w:t>
      </w:r>
      <w:r w:rsidR="00560B10">
        <w:rPr>
          <w:rFonts w:eastAsia="Arial"/>
          <w:b/>
          <w:color w:val="000000"/>
          <w:sz w:val="24"/>
          <w:szCs w:val="24"/>
          <w:u w:val="single"/>
          <w:lang w:val="pt-BR"/>
        </w:rPr>
        <w:t>FEVEREIRO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BC59A2">
        <w:rPr>
          <w:rFonts w:eastAsia="Arial"/>
          <w:b/>
          <w:color w:val="000000"/>
          <w:sz w:val="24"/>
          <w:szCs w:val="24"/>
          <w:u w:val="single"/>
          <w:lang w:val="pt-BR"/>
        </w:rPr>
        <w:t>5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1C6E8682" w:rsidR="00B26E71" w:rsidRDefault="005438D3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C77F3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BC59A2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 o Poder Executivo </w:t>
      </w:r>
      <w:r w:rsidR="001941A2">
        <w:rPr>
          <w:rFonts w:eastAsia="Arial"/>
          <w:color w:val="000000"/>
          <w:spacing w:val="-5"/>
          <w:sz w:val="24"/>
          <w:szCs w:val="24"/>
          <w:lang w:val="pt-BR"/>
        </w:rPr>
        <w:t xml:space="preserve">Municipal 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a aumentar o número de </w:t>
      </w:r>
      <w:r w:rsidR="00560B10">
        <w:rPr>
          <w:rFonts w:eastAsia="Arial"/>
          <w:color w:val="000000"/>
          <w:spacing w:val="-5"/>
          <w:sz w:val="24"/>
          <w:szCs w:val="24"/>
          <w:lang w:val="pt-BR"/>
        </w:rPr>
        <w:t xml:space="preserve">vagas para o cargo de </w:t>
      </w:r>
      <w:r w:rsidR="0070777D">
        <w:rPr>
          <w:rFonts w:eastAsia="Arial"/>
          <w:color w:val="000000"/>
          <w:spacing w:val="-5"/>
          <w:sz w:val="24"/>
          <w:szCs w:val="24"/>
          <w:lang w:val="pt-BR"/>
        </w:rPr>
        <w:t>Oficial Administrativo</w:t>
      </w:r>
      <w:r w:rsidR="00AE1473">
        <w:rPr>
          <w:rFonts w:eastAsia="Arial"/>
          <w:color w:val="000000"/>
          <w:spacing w:val="-5"/>
          <w:sz w:val="24"/>
          <w:szCs w:val="24"/>
          <w:lang w:val="pt-BR"/>
        </w:rPr>
        <w:t xml:space="preserve"> e</w:t>
      </w:r>
      <w:r w:rsidR="00415734">
        <w:rPr>
          <w:rFonts w:eastAsia="Arial"/>
          <w:color w:val="000000"/>
          <w:spacing w:val="-5"/>
          <w:sz w:val="24"/>
          <w:szCs w:val="24"/>
          <w:lang w:val="pt-BR"/>
        </w:rPr>
        <w:t xml:space="preserve"> Agente </w:t>
      </w:r>
      <w:r w:rsidR="00AE1473">
        <w:rPr>
          <w:rFonts w:eastAsia="Arial"/>
          <w:color w:val="000000"/>
          <w:spacing w:val="-5"/>
          <w:sz w:val="24"/>
          <w:szCs w:val="24"/>
          <w:lang w:val="pt-BR"/>
        </w:rPr>
        <w:t>de Combate às Endemias</w:t>
      </w:r>
      <w:r w:rsidR="00415734">
        <w:rPr>
          <w:rFonts w:eastAsia="Arial"/>
          <w:color w:val="000000"/>
          <w:spacing w:val="-5"/>
          <w:sz w:val="24"/>
          <w:szCs w:val="24"/>
          <w:lang w:val="pt-BR"/>
        </w:rPr>
        <w:t xml:space="preserve">, previstas </w:t>
      </w:r>
      <w:r w:rsidR="00AE1473">
        <w:rPr>
          <w:rFonts w:eastAsia="Arial"/>
          <w:color w:val="000000"/>
          <w:spacing w:val="-5"/>
          <w:sz w:val="24"/>
          <w:szCs w:val="24"/>
          <w:lang w:val="pt-BR"/>
        </w:rPr>
        <w:t>na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 Lei Complementar nº 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14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, de 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19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 de 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abril de 2012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2CA4391E" w14:textId="77777777" w:rsidR="00AD501A" w:rsidRDefault="00AD501A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C4671E">
      <w:pPr>
        <w:spacing w:line="360" w:lineRule="auto"/>
        <w:ind w:right="197"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6944F5FB" w:rsidR="00B260CB" w:rsidRPr="00AD501A" w:rsidRDefault="00B260CB" w:rsidP="00AE1473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Pr="00AD501A">
        <w:rPr>
          <w:sz w:val="24"/>
          <w:szCs w:val="24"/>
          <w:lang w:val="pt-BR"/>
        </w:rPr>
        <w:t xml:space="preserve"> Faz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0D564DBD" w14:textId="77777777" w:rsidR="00056606" w:rsidRPr="00AD501A" w:rsidRDefault="00056606" w:rsidP="00AE1473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</w:p>
    <w:p w14:paraId="5F4CDBD7" w14:textId="0EC999A0" w:rsidR="001941A2" w:rsidRDefault="008C4256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C77F32">
        <w:rPr>
          <w:b/>
          <w:sz w:val="24"/>
          <w:szCs w:val="24"/>
        </w:rPr>
        <w:t>Art. 1º</w:t>
      </w:r>
      <w:r w:rsidR="00C4671E">
        <w:rPr>
          <w:sz w:val="24"/>
          <w:szCs w:val="24"/>
        </w:rPr>
        <w:t xml:space="preserve"> </w:t>
      </w:r>
      <w:r w:rsidR="00BC59A2">
        <w:rPr>
          <w:rFonts w:eastAsia="Arial"/>
          <w:color w:val="000000"/>
          <w:spacing w:val="-5"/>
          <w:sz w:val="24"/>
          <w:szCs w:val="24"/>
          <w:lang w:val="pt-BR"/>
        </w:rPr>
        <w:t xml:space="preserve">Fica o Poder Executivo </w:t>
      </w:r>
      <w:r w:rsidR="001941A2">
        <w:rPr>
          <w:rFonts w:eastAsia="Arial"/>
          <w:color w:val="000000"/>
          <w:spacing w:val="-5"/>
          <w:sz w:val="24"/>
          <w:szCs w:val="24"/>
          <w:lang w:val="pt-BR"/>
        </w:rPr>
        <w:t xml:space="preserve">Municipal 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autorizado a aumentar o número de vagas para o cargo de 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Oficial Administrativo</w:t>
      </w:r>
      <w:r w:rsidR="00AE1473">
        <w:rPr>
          <w:rFonts w:eastAsia="Arial"/>
          <w:color w:val="000000"/>
          <w:spacing w:val="-5"/>
          <w:sz w:val="24"/>
          <w:szCs w:val="24"/>
          <w:lang w:val="pt-BR"/>
        </w:rPr>
        <w:t xml:space="preserve"> e Agente de Combate às Endemias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, </w:t>
      </w:r>
      <w:r w:rsidR="00AE1473">
        <w:rPr>
          <w:rFonts w:eastAsia="Arial"/>
          <w:color w:val="000000"/>
          <w:spacing w:val="-5"/>
          <w:sz w:val="24"/>
          <w:szCs w:val="24"/>
          <w:lang w:val="pt-BR"/>
        </w:rPr>
        <w:t>previstas na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 Lei Complementar nº 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14, de 19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 de 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abril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 de 20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12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72219F94" w14:textId="77777777" w:rsidR="009E73EA" w:rsidRDefault="009E73EA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772E32A" w14:textId="2E1C0A00" w:rsidR="004C5BA0" w:rsidRDefault="001941A2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1941A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Art. 2º </w:t>
      </w:r>
      <w:r w:rsidR="003A10B3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 xml:space="preserve"> números de vagas para o cargo de 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Oficial Administratio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>, prevista no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 xml:space="preserve"> Anexo I, Tabela “A”, 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 xml:space="preserve">da Lei Complementar nº 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14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>, 20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12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>, passa a vigorar conforme tabela abaixo:</w:t>
      </w:r>
    </w:p>
    <w:p w14:paraId="79ECCF68" w14:textId="77777777" w:rsidR="001E2022" w:rsidRDefault="001E2022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CDDCD08" w14:textId="61331B13" w:rsidR="001E2022" w:rsidRDefault="00287024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ANEXO I – TABELA “A”</w:t>
      </w:r>
    </w:p>
    <w:p w14:paraId="00A28C76" w14:textId="7DF10CD8" w:rsidR="00287024" w:rsidRDefault="00287024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Estrutura de Cargos, Vagas e Carga Horária Semanal</w:t>
      </w:r>
    </w:p>
    <w:p w14:paraId="6B4CD76B" w14:textId="7FB78CA1" w:rsidR="00287024" w:rsidRDefault="00287024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Grupo Administrativo Superior - GAS</w:t>
      </w:r>
    </w:p>
    <w:p w14:paraId="09C30AC6" w14:textId="77777777" w:rsidR="001E2022" w:rsidRDefault="001E2022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6042E038" w14:textId="77777777" w:rsidR="004C7A23" w:rsidRDefault="004C7A23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tbl>
      <w:tblPr>
        <w:tblStyle w:val="Tabelacomgrade"/>
        <w:tblW w:w="9466" w:type="dxa"/>
        <w:tblLook w:val="04A0" w:firstRow="1" w:lastRow="0" w:firstColumn="1" w:lastColumn="0" w:noHBand="0" w:noVBand="1"/>
      </w:tblPr>
      <w:tblGrid>
        <w:gridCol w:w="1809"/>
        <w:gridCol w:w="1253"/>
        <w:gridCol w:w="1871"/>
        <w:gridCol w:w="1579"/>
        <w:gridCol w:w="1477"/>
        <w:gridCol w:w="1477"/>
      </w:tblGrid>
      <w:tr w:rsidR="00203328" w14:paraId="57D2C37B" w14:textId="77777777" w:rsidTr="00203328">
        <w:tc>
          <w:tcPr>
            <w:tcW w:w="1809" w:type="dxa"/>
          </w:tcPr>
          <w:p w14:paraId="1136BBC9" w14:textId="0FCD5A62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DESCRIÇÃO DO CARGO</w:t>
            </w:r>
          </w:p>
        </w:tc>
        <w:tc>
          <w:tcPr>
            <w:tcW w:w="1253" w:type="dxa"/>
          </w:tcPr>
          <w:p w14:paraId="7BCED679" w14:textId="2B98784D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871" w:type="dxa"/>
          </w:tcPr>
          <w:p w14:paraId="67650C0F" w14:textId="5F1624E5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EXISTENTES</w:t>
            </w:r>
          </w:p>
        </w:tc>
        <w:tc>
          <w:tcPr>
            <w:tcW w:w="1579" w:type="dxa"/>
          </w:tcPr>
          <w:p w14:paraId="55867C5C" w14:textId="279AD9FE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CARGA HORÁRIA SEMANAL</w:t>
            </w:r>
          </w:p>
        </w:tc>
        <w:tc>
          <w:tcPr>
            <w:tcW w:w="1477" w:type="dxa"/>
          </w:tcPr>
          <w:p w14:paraId="25CA0E20" w14:textId="209AC6CA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CRIADAS</w:t>
            </w:r>
          </w:p>
        </w:tc>
        <w:tc>
          <w:tcPr>
            <w:tcW w:w="1477" w:type="dxa"/>
          </w:tcPr>
          <w:p w14:paraId="538CB398" w14:textId="1E0E7F45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TOTAL DE VAGAS</w:t>
            </w:r>
          </w:p>
        </w:tc>
      </w:tr>
      <w:tr w:rsidR="00203328" w14:paraId="23675A3F" w14:textId="77777777" w:rsidTr="00203328">
        <w:tc>
          <w:tcPr>
            <w:tcW w:w="1809" w:type="dxa"/>
          </w:tcPr>
          <w:p w14:paraId="4BA229CA" w14:textId="51A53BE8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Oficial Administrativo</w:t>
            </w:r>
          </w:p>
        </w:tc>
        <w:tc>
          <w:tcPr>
            <w:tcW w:w="1253" w:type="dxa"/>
          </w:tcPr>
          <w:p w14:paraId="2729F7A3" w14:textId="095EE024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GAS-04</w:t>
            </w:r>
          </w:p>
        </w:tc>
        <w:tc>
          <w:tcPr>
            <w:tcW w:w="1871" w:type="dxa"/>
          </w:tcPr>
          <w:p w14:paraId="6D92BA7A" w14:textId="7710264D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04</w:t>
            </w:r>
          </w:p>
        </w:tc>
        <w:tc>
          <w:tcPr>
            <w:tcW w:w="1579" w:type="dxa"/>
          </w:tcPr>
          <w:p w14:paraId="5C8C69D6" w14:textId="419A3F13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40</w:t>
            </w:r>
          </w:p>
        </w:tc>
        <w:tc>
          <w:tcPr>
            <w:tcW w:w="1477" w:type="dxa"/>
          </w:tcPr>
          <w:p w14:paraId="00417500" w14:textId="278B6FD6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01</w:t>
            </w:r>
          </w:p>
        </w:tc>
        <w:tc>
          <w:tcPr>
            <w:tcW w:w="1477" w:type="dxa"/>
          </w:tcPr>
          <w:p w14:paraId="6A3236A5" w14:textId="0FC51503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05</w:t>
            </w:r>
          </w:p>
        </w:tc>
      </w:tr>
    </w:tbl>
    <w:p w14:paraId="00A0A1B5" w14:textId="77777777" w:rsidR="004C7A23" w:rsidRDefault="004C7A23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6089517" w14:textId="0E2BE39D" w:rsidR="00AE1473" w:rsidRDefault="00AE1473" w:rsidP="00AE1473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E1473">
        <w:rPr>
          <w:rFonts w:eastAsia="Arial"/>
          <w:b/>
          <w:color w:val="000000"/>
          <w:spacing w:val="-5"/>
          <w:sz w:val="24"/>
          <w:szCs w:val="24"/>
          <w:lang w:val="pt-BR"/>
        </w:rPr>
        <w:t>Art. 3º</w:t>
      </w:r>
      <w:r w:rsidRPr="001941A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>O números de vagas para o cargo de Agente de Combate às Endemias, prevista no Anexo I, Tabela “B”, da Lei Complementar nº 14, 2012, passa a vigorar conforme tabela abaixo:</w:t>
      </w:r>
    </w:p>
    <w:p w14:paraId="1FB5CF73" w14:textId="77777777" w:rsidR="00AE1473" w:rsidRDefault="00AE1473" w:rsidP="00AE1473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998170A" w14:textId="12E46B28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ANEXO I – TABELA “B”</w:t>
      </w:r>
    </w:p>
    <w:p w14:paraId="5AB8CDE9" w14:textId="77777777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Estrutura de Cargos, Vagas e Carga Horária Semanal</w:t>
      </w:r>
    </w:p>
    <w:p w14:paraId="7EC03BD5" w14:textId="50539A11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Grupo Administrativo Médio - GAM</w:t>
      </w:r>
    </w:p>
    <w:p w14:paraId="2FC45291" w14:textId="77777777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38D70D5" w14:textId="77777777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142E8AA7" w14:textId="77777777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19A045A4" w14:textId="77777777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tbl>
      <w:tblPr>
        <w:tblStyle w:val="Tabelacomgrade"/>
        <w:tblW w:w="9466" w:type="dxa"/>
        <w:tblLook w:val="04A0" w:firstRow="1" w:lastRow="0" w:firstColumn="1" w:lastColumn="0" w:noHBand="0" w:noVBand="1"/>
      </w:tblPr>
      <w:tblGrid>
        <w:gridCol w:w="1809"/>
        <w:gridCol w:w="1253"/>
        <w:gridCol w:w="1871"/>
        <w:gridCol w:w="1579"/>
        <w:gridCol w:w="1477"/>
        <w:gridCol w:w="1477"/>
      </w:tblGrid>
      <w:tr w:rsidR="00AE1473" w14:paraId="6D37B186" w14:textId="77777777" w:rsidTr="005175A8">
        <w:tc>
          <w:tcPr>
            <w:tcW w:w="1809" w:type="dxa"/>
          </w:tcPr>
          <w:p w14:paraId="349C6A90" w14:textId="77777777" w:rsidR="00AE1473" w:rsidRPr="00C37713" w:rsidRDefault="00AE1473" w:rsidP="005175A8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DESCRIÇÃO DO CARGO</w:t>
            </w:r>
          </w:p>
        </w:tc>
        <w:tc>
          <w:tcPr>
            <w:tcW w:w="1253" w:type="dxa"/>
          </w:tcPr>
          <w:p w14:paraId="6FB0E2D0" w14:textId="77777777" w:rsidR="00AE1473" w:rsidRPr="00C37713" w:rsidRDefault="00AE1473" w:rsidP="005175A8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871" w:type="dxa"/>
          </w:tcPr>
          <w:p w14:paraId="6FFA30DB" w14:textId="77777777" w:rsidR="00AE1473" w:rsidRPr="00C37713" w:rsidRDefault="00AE1473" w:rsidP="005175A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EXISTENTES</w:t>
            </w:r>
          </w:p>
        </w:tc>
        <w:tc>
          <w:tcPr>
            <w:tcW w:w="1579" w:type="dxa"/>
          </w:tcPr>
          <w:p w14:paraId="6C3145F4" w14:textId="77777777" w:rsidR="00AE1473" w:rsidRPr="00C37713" w:rsidRDefault="00AE1473" w:rsidP="005175A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CARGA HORÁRIA SEMANAL</w:t>
            </w:r>
          </w:p>
        </w:tc>
        <w:tc>
          <w:tcPr>
            <w:tcW w:w="1477" w:type="dxa"/>
          </w:tcPr>
          <w:p w14:paraId="3955A058" w14:textId="77777777" w:rsidR="00AE1473" w:rsidRPr="00C37713" w:rsidRDefault="00AE1473" w:rsidP="005175A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CRIADAS</w:t>
            </w:r>
          </w:p>
        </w:tc>
        <w:tc>
          <w:tcPr>
            <w:tcW w:w="1477" w:type="dxa"/>
          </w:tcPr>
          <w:p w14:paraId="24F52FCE" w14:textId="77777777" w:rsidR="00AE1473" w:rsidRPr="00C37713" w:rsidRDefault="00AE1473" w:rsidP="005175A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TOTAL DE VAGAS</w:t>
            </w:r>
          </w:p>
        </w:tc>
      </w:tr>
      <w:tr w:rsidR="00AE1473" w14:paraId="06E5CA58" w14:textId="77777777" w:rsidTr="005175A8">
        <w:tc>
          <w:tcPr>
            <w:tcW w:w="1809" w:type="dxa"/>
          </w:tcPr>
          <w:p w14:paraId="0CA24AA8" w14:textId="0B79C136" w:rsidR="00AE1473" w:rsidRPr="00C37713" w:rsidRDefault="00AE1473" w:rsidP="005175A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Agente de Combate às Endemias</w:t>
            </w:r>
          </w:p>
        </w:tc>
        <w:tc>
          <w:tcPr>
            <w:tcW w:w="1253" w:type="dxa"/>
          </w:tcPr>
          <w:p w14:paraId="4916D4F0" w14:textId="065E87D4" w:rsidR="00AE1473" w:rsidRPr="00C37713" w:rsidRDefault="00AE1473" w:rsidP="00AE1473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GAM-01-A</w:t>
            </w:r>
          </w:p>
        </w:tc>
        <w:tc>
          <w:tcPr>
            <w:tcW w:w="1871" w:type="dxa"/>
          </w:tcPr>
          <w:p w14:paraId="0BF3E716" w14:textId="466240F7" w:rsidR="00AE1473" w:rsidRPr="00C37713" w:rsidRDefault="00AE1473" w:rsidP="005175A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03</w:t>
            </w:r>
          </w:p>
        </w:tc>
        <w:tc>
          <w:tcPr>
            <w:tcW w:w="1579" w:type="dxa"/>
          </w:tcPr>
          <w:p w14:paraId="26F5000D" w14:textId="77777777" w:rsidR="00AE1473" w:rsidRPr="00C37713" w:rsidRDefault="00AE1473" w:rsidP="005175A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40</w:t>
            </w:r>
          </w:p>
        </w:tc>
        <w:tc>
          <w:tcPr>
            <w:tcW w:w="1477" w:type="dxa"/>
          </w:tcPr>
          <w:p w14:paraId="200FAA06" w14:textId="77777777" w:rsidR="00AE1473" w:rsidRPr="00C37713" w:rsidRDefault="00AE1473" w:rsidP="005175A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01</w:t>
            </w:r>
          </w:p>
        </w:tc>
        <w:tc>
          <w:tcPr>
            <w:tcW w:w="1477" w:type="dxa"/>
          </w:tcPr>
          <w:p w14:paraId="13FA5D9B" w14:textId="71AB621A" w:rsidR="00AE1473" w:rsidRPr="00C37713" w:rsidRDefault="00AE1473" w:rsidP="005175A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04</w:t>
            </w:r>
          </w:p>
        </w:tc>
      </w:tr>
    </w:tbl>
    <w:p w14:paraId="1CE4337D" w14:textId="77777777" w:rsidR="00AE1473" w:rsidRDefault="00AE1473" w:rsidP="00AE1473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54E0B50" w14:textId="4F4F7356" w:rsidR="001E2022" w:rsidRDefault="001E2022" w:rsidP="00E5064C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87F4042" w14:textId="77777777" w:rsidR="00AE1473" w:rsidRDefault="00AE1473" w:rsidP="00E5064C">
      <w:pPr>
        <w:ind w:right="197" w:firstLine="993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44D116C4" w14:textId="77777777" w:rsidR="00AE1473" w:rsidRDefault="00AE1473" w:rsidP="00E5064C">
      <w:pPr>
        <w:ind w:right="197" w:firstLine="993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A8EB600" w14:textId="5592E7AC" w:rsidR="005C470C" w:rsidRPr="00AD501A" w:rsidRDefault="00AE1473" w:rsidP="00E5064C">
      <w:pPr>
        <w:ind w:right="197" w:firstLine="993"/>
        <w:jc w:val="both"/>
        <w:textAlignment w:val="baseline"/>
        <w:rPr>
          <w:sz w:val="24"/>
          <w:szCs w:val="24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Art. 4</w:t>
      </w:r>
      <w:r w:rsidR="004C5BA0" w:rsidRPr="004C5BA0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º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="00B45997"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E5064C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354C727C" w:rsidR="005E1458" w:rsidRDefault="005E1458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57441D">
        <w:rPr>
          <w:rFonts w:eastAsia="Arial"/>
          <w:color w:val="000000"/>
          <w:spacing w:val="-5"/>
          <w:sz w:val="24"/>
          <w:szCs w:val="24"/>
          <w:lang w:val="pt-BR"/>
        </w:rPr>
        <w:t>04</w:t>
      </w:r>
      <w:r w:rsidR="005C470C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57441D">
        <w:rPr>
          <w:rFonts w:eastAsia="Arial"/>
          <w:color w:val="000000"/>
          <w:spacing w:val="-5"/>
          <w:sz w:val="24"/>
          <w:szCs w:val="24"/>
          <w:lang w:val="pt-BR"/>
        </w:rPr>
        <w:t>fevereiro</w:t>
      </w:r>
      <w:bookmarkStart w:id="0" w:name="_GoBack"/>
      <w:bookmarkEnd w:id="0"/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203328">
        <w:rPr>
          <w:rFonts w:eastAsia="Arial"/>
          <w:color w:val="000000"/>
          <w:spacing w:val="-5"/>
          <w:sz w:val="24"/>
          <w:szCs w:val="24"/>
          <w:lang w:val="pt-BR"/>
        </w:rPr>
        <w:t>de 2025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1F9817FF" w14:textId="77777777" w:rsidR="000B5A77" w:rsidRPr="00AD501A" w:rsidRDefault="000B5A77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49F68BC1" w:rsidR="009642FD" w:rsidRPr="00293CC2" w:rsidRDefault="000B5A77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7388B9CD" w:rsidR="00496C73" w:rsidRPr="00696F2F" w:rsidRDefault="001941A2" w:rsidP="00E5064C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Pr="00293CC2" w:rsidRDefault="009642FD" w:rsidP="00E5064C">
      <w:pPr>
        <w:ind w:right="198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961C78" w14:textId="77777777" w:rsidR="007749F8" w:rsidRDefault="007749F8" w:rsidP="004C73E9">
      <w:r>
        <w:separator/>
      </w:r>
    </w:p>
  </w:endnote>
  <w:endnote w:type="continuationSeparator" w:id="0">
    <w:p w14:paraId="6685DE63" w14:textId="77777777" w:rsidR="007749F8" w:rsidRDefault="007749F8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49F8" w:rsidRPr="007749F8">
          <w:rPr>
            <w:noProof/>
            <w:lang w:val="pt-BR"/>
          </w:rPr>
          <w:t>1</w:t>
        </w:r>
        <w:r>
          <w:fldChar w:fldCharType="end"/>
        </w:r>
        <w:r>
          <w:t>/</w:t>
        </w:r>
        <w:fldSimple w:instr=" NUMPAGES  \* Arabic  \* MERGEFORMAT ">
          <w:r w:rsidR="007749F8">
            <w:rPr>
              <w:noProof/>
            </w:rPr>
            <w:t>1</w:t>
          </w:r>
        </w:fldSimple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4B372" w14:textId="77777777" w:rsidR="007749F8" w:rsidRDefault="007749F8" w:rsidP="004C73E9">
      <w:r>
        <w:separator/>
      </w:r>
    </w:p>
  </w:footnote>
  <w:footnote w:type="continuationSeparator" w:id="0">
    <w:p w14:paraId="5C14B051" w14:textId="77777777" w:rsidR="007749F8" w:rsidRDefault="007749F8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03FC"/>
    <w:rsid w:val="00003099"/>
    <w:rsid w:val="000069E7"/>
    <w:rsid w:val="000148A4"/>
    <w:rsid w:val="00016F58"/>
    <w:rsid w:val="00017ECA"/>
    <w:rsid w:val="00024E8F"/>
    <w:rsid w:val="00044314"/>
    <w:rsid w:val="00045E79"/>
    <w:rsid w:val="00056606"/>
    <w:rsid w:val="00062FFD"/>
    <w:rsid w:val="00072F29"/>
    <w:rsid w:val="00080A16"/>
    <w:rsid w:val="00082BF7"/>
    <w:rsid w:val="0009648A"/>
    <w:rsid w:val="000A6B35"/>
    <w:rsid w:val="000B05A7"/>
    <w:rsid w:val="000B0A69"/>
    <w:rsid w:val="000B5A77"/>
    <w:rsid w:val="000C25AF"/>
    <w:rsid w:val="000D2E4E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6EFC"/>
    <w:rsid w:val="00132FE5"/>
    <w:rsid w:val="00143D07"/>
    <w:rsid w:val="00162E1E"/>
    <w:rsid w:val="00165DEB"/>
    <w:rsid w:val="00177187"/>
    <w:rsid w:val="001879C9"/>
    <w:rsid w:val="0019369D"/>
    <w:rsid w:val="001941A2"/>
    <w:rsid w:val="001B3AF1"/>
    <w:rsid w:val="001B4214"/>
    <w:rsid w:val="001B577A"/>
    <w:rsid w:val="001C45C3"/>
    <w:rsid w:val="001D6265"/>
    <w:rsid w:val="001D6E35"/>
    <w:rsid w:val="001E2022"/>
    <w:rsid w:val="001E61DD"/>
    <w:rsid w:val="001F6DBF"/>
    <w:rsid w:val="00203328"/>
    <w:rsid w:val="00204514"/>
    <w:rsid w:val="00204B6F"/>
    <w:rsid w:val="00205DEF"/>
    <w:rsid w:val="002119A5"/>
    <w:rsid w:val="002167B6"/>
    <w:rsid w:val="002220F9"/>
    <w:rsid w:val="00224DDF"/>
    <w:rsid w:val="0022693A"/>
    <w:rsid w:val="002319E3"/>
    <w:rsid w:val="002432D1"/>
    <w:rsid w:val="00246CC4"/>
    <w:rsid w:val="002522C6"/>
    <w:rsid w:val="002600AD"/>
    <w:rsid w:val="00261177"/>
    <w:rsid w:val="00261763"/>
    <w:rsid w:val="002813B6"/>
    <w:rsid w:val="00287024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300E82"/>
    <w:rsid w:val="00302038"/>
    <w:rsid w:val="003024D7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A10B3"/>
    <w:rsid w:val="003A67BF"/>
    <w:rsid w:val="003A707B"/>
    <w:rsid w:val="003A70F4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15734"/>
    <w:rsid w:val="004306B4"/>
    <w:rsid w:val="00430E00"/>
    <w:rsid w:val="0044213E"/>
    <w:rsid w:val="00442E6D"/>
    <w:rsid w:val="00446B96"/>
    <w:rsid w:val="00450143"/>
    <w:rsid w:val="00452CD5"/>
    <w:rsid w:val="004646E2"/>
    <w:rsid w:val="004657C9"/>
    <w:rsid w:val="004874F2"/>
    <w:rsid w:val="00496C73"/>
    <w:rsid w:val="004A27A8"/>
    <w:rsid w:val="004A4E56"/>
    <w:rsid w:val="004C053D"/>
    <w:rsid w:val="004C5BA0"/>
    <w:rsid w:val="004C73E9"/>
    <w:rsid w:val="004C7A23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5231E"/>
    <w:rsid w:val="00553D72"/>
    <w:rsid w:val="00554500"/>
    <w:rsid w:val="00560B10"/>
    <w:rsid w:val="00561C51"/>
    <w:rsid w:val="00564E02"/>
    <w:rsid w:val="0056631A"/>
    <w:rsid w:val="005734D2"/>
    <w:rsid w:val="0057441D"/>
    <w:rsid w:val="00577F93"/>
    <w:rsid w:val="00580466"/>
    <w:rsid w:val="00585D9C"/>
    <w:rsid w:val="00587C79"/>
    <w:rsid w:val="00595C2D"/>
    <w:rsid w:val="005972E0"/>
    <w:rsid w:val="005A38A8"/>
    <w:rsid w:val="005B154B"/>
    <w:rsid w:val="005B2839"/>
    <w:rsid w:val="005B3BDA"/>
    <w:rsid w:val="005C470C"/>
    <w:rsid w:val="005C50B0"/>
    <w:rsid w:val="005C52D5"/>
    <w:rsid w:val="005C7564"/>
    <w:rsid w:val="005D1F46"/>
    <w:rsid w:val="005D7BCF"/>
    <w:rsid w:val="005E1249"/>
    <w:rsid w:val="005E1458"/>
    <w:rsid w:val="005E1ADD"/>
    <w:rsid w:val="005F3FFC"/>
    <w:rsid w:val="005F7A60"/>
    <w:rsid w:val="00603C4D"/>
    <w:rsid w:val="00604403"/>
    <w:rsid w:val="00611982"/>
    <w:rsid w:val="00621FCC"/>
    <w:rsid w:val="00625F86"/>
    <w:rsid w:val="00627454"/>
    <w:rsid w:val="00630A73"/>
    <w:rsid w:val="006338A2"/>
    <w:rsid w:val="00642624"/>
    <w:rsid w:val="006431F5"/>
    <w:rsid w:val="00654340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0777D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9F8"/>
    <w:rsid w:val="00774AC7"/>
    <w:rsid w:val="00781A54"/>
    <w:rsid w:val="0078569F"/>
    <w:rsid w:val="00787645"/>
    <w:rsid w:val="00793231"/>
    <w:rsid w:val="007B17CF"/>
    <w:rsid w:val="007B7049"/>
    <w:rsid w:val="007C463B"/>
    <w:rsid w:val="007D0AD4"/>
    <w:rsid w:val="007D0CB1"/>
    <w:rsid w:val="007D1023"/>
    <w:rsid w:val="007E0086"/>
    <w:rsid w:val="008115AE"/>
    <w:rsid w:val="0082339E"/>
    <w:rsid w:val="00824BCC"/>
    <w:rsid w:val="0082736B"/>
    <w:rsid w:val="00830451"/>
    <w:rsid w:val="00831EED"/>
    <w:rsid w:val="00833375"/>
    <w:rsid w:val="00835692"/>
    <w:rsid w:val="008365D9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A28A9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11F6B"/>
    <w:rsid w:val="00923B79"/>
    <w:rsid w:val="0092650A"/>
    <w:rsid w:val="00927B6A"/>
    <w:rsid w:val="00930BFE"/>
    <w:rsid w:val="00941904"/>
    <w:rsid w:val="009470FB"/>
    <w:rsid w:val="009642FD"/>
    <w:rsid w:val="00966CE5"/>
    <w:rsid w:val="00974ECC"/>
    <w:rsid w:val="00982D0A"/>
    <w:rsid w:val="00987B7E"/>
    <w:rsid w:val="009A5FE9"/>
    <w:rsid w:val="009B2139"/>
    <w:rsid w:val="009B2493"/>
    <w:rsid w:val="009C605A"/>
    <w:rsid w:val="009D6C5C"/>
    <w:rsid w:val="009D7E50"/>
    <w:rsid w:val="009E0D49"/>
    <w:rsid w:val="009E3370"/>
    <w:rsid w:val="009E5624"/>
    <w:rsid w:val="009E6B4F"/>
    <w:rsid w:val="009E73EA"/>
    <w:rsid w:val="009F1210"/>
    <w:rsid w:val="00A01BE3"/>
    <w:rsid w:val="00A11AE3"/>
    <w:rsid w:val="00A30DDC"/>
    <w:rsid w:val="00A3339C"/>
    <w:rsid w:val="00A35926"/>
    <w:rsid w:val="00A42881"/>
    <w:rsid w:val="00A51C3C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1473"/>
    <w:rsid w:val="00AE4699"/>
    <w:rsid w:val="00AE559F"/>
    <w:rsid w:val="00AE5A1E"/>
    <w:rsid w:val="00AE5D6A"/>
    <w:rsid w:val="00AE7E0E"/>
    <w:rsid w:val="00AF475E"/>
    <w:rsid w:val="00AF7E1D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67B38"/>
    <w:rsid w:val="00B95F0A"/>
    <w:rsid w:val="00BC043A"/>
    <w:rsid w:val="00BC0DE0"/>
    <w:rsid w:val="00BC4E54"/>
    <w:rsid w:val="00BC506B"/>
    <w:rsid w:val="00BC59A2"/>
    <w:rsid w:val="00BD28F3"/>
    <w:rsid w:val="00BF293C"/>
    <w:rsid w:val="00BF710F"/>
    <w:rsid w:val="00C02F09"/>
    <w:rsid w:val="00C05018"/>
    <w:rsid w:val="00C055AE"/>
    <w:rsid w:val="00C16E3A"/>
    <w:rsid w:val="00C25F55"/>
    <w:rsid w:val="00C2649F"/>
    <w:rsid w:val="00C26AFC"/>
    <w:rsid w:val="00C31B0F"/>
    <w:rsid w:val="00C37713"/>
    <w:rsid w:val="00C441C8"/>
    <w:rsid w:val="00C4671E"/>
    <w:rsid w:val="00C53B14"/>
    <w:rsid w:val="00C56F93"/>
    <w:rsid w:val="00C65C3C"/>
    <w:rsid w:val="00C77567"/>
    <w:rsid w:val="00C77F32"/>
    <w:rsid w:val="00C8053D"/>
    <w:rsid w:val="00C81E9A"/>
    <w:rsid w:val="00C86FF7"/>
    <w:rsid w:val="00C8714E"/>
    <w:rsid w:val="00CA4E3A"/>
    <w:rsid w:val="00CB13A4"/>
    <w:rsid w:val="00CB1AFE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12ADA"/>
    <w:rsid w:val="00D24094"/>
    <w:rsid w:val="00D3257C"/>
    <w:rsid w:val="00D51133"/>
    <w:rsid w:val="00D51FCA"/>
    <w:rsid w:val="00D679A6"/>
    <w:rsid w:val="00D708B9"/>
    <w:rsid w:val="00D76D31"/>
    <w:rsid w:val="00D76DE1"/>
    <w:rsid w:val="00D835EF"/>
    <w:rsid w:val="00DA0594"/>
    <w:rsid w:val="00DA4715"/>
    <w:rsid w:val="00DB3078"/>
    <w:rsid w:val="00DB7300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64C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275"/>
    <w:rsid w:val="00F05910"/>
    <w:rsid w:val="00F07427"/>
    <w:rsid w:val="00F12E3C"/>
    <w:rsid w:val="00F16122"/>
    <w:rsid w:val="00F1744E"/>
    <w:rsid w:val="00F4568B"/>
    <w:rsid w:val="00F72668"/>
    <w:rsid w:val="00F76AE2"/>
    <w:rsid w:val="00F91E08"/>
    <w:rsid w:val="00F92779"/>
    <w:rsid w:val="00FA072A"/>
    <w:rsid w:val="00FA5C42"/>
    <w:rsid w:val="00FB752E"/>
    <w:rsid w:val="00FB7E7C"/>
    <w:rsid w:val="00FC3302"/>
    <w:rsid w:val="00FD1D5F"/>
    <w:rsid w:val="00FD2FB4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table" w:styleId="Tabelacomgrade">
    <w:name w:val="Table Grid"/>
    <w:basedOn w:val="Tabelanormal"/>
    <w:uiPriority w:val="59"/>
    <w:rsid w:val="001E20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06FF7-0D90-4264-8ED7-DB529413A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266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6</cp:revision>
  <cp:lastPrinted>2025-02-04T14:15:00Z</cp:lastPrinted>
  <dcterms:created xsi:type="dcterms:W3CDTF">2025-01-31T14:38:00Z</dcterms:created>
  <dcterms:modified xsi:type="dcterms:W3CDTF">2025-02-04T14:15:00Z</dcterms:modified>
</cp:coreProperties>
</file>