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C96" w14:textId="77777777" w:rsidR="005508D5" w:rsidRDefault="005508D5" w:rsidP="005508D5">
      <w:pPr>
        <w:spacing w:line="276" w:lineRule="auto"/>
        <w:rPr>
          <w:rFonts w:cs="Arial"/>
        </w:rPr>
      </w:pPr>
      <w:r>
        <w:rPr>
          <w:rFonts w:cs="Arial"/>
          <w:b/>
          <w:szCs w:val="24"/>
        </w:rPr>
        <w:t>Resolução</w:t>
      </w:r>
      <w:r w:rsidRPr="009B1BBB">
        <w:rPr>
          <w:rFonts w:cs="Arial"/>
          <w:szCs w:val="24"/>
        </w:rPr>
        <w:t xml:space="preserve"> n° </w:t>
      </w:r>
      <w:r>
        <w:rPr>
          <w:rFonts w:cs="Arial"/>
          <w:szCs w:val="24"/>
        </w:rPr>
        <w:t>02</w:t>
      </w:r>
      <w:r w:rsidRPr="009B1BBB">
        <w:rPr>
          <w:rFonts w:cs="Arial"/>
          <w:szCs w:val="24"/>
        </w:rPr>
        <w:t>/20</w:t>
      </w:r>
      <w:r>
        <w:rPr>
          <w:rFonts w:cs="Arial"/>
          <w:szCs w:val="24"/>
        </w:rPr>
        <w:t>22</w:t>
      </w:r>
    </w:p>
    <w:p w14:paraId="5908CEFD" w14:textId="77777777" w:rsidR="005508D5" w:rsidRDefault="005508D5" w:rsidP="005508D5">
      <w:pPr>
        <w:spacing w:line="276" w:lineRule="auto"/>
        <w:ind w:left="4253"/>
        <w:jc w:val="both"/>
        <w:rPr>
          <w:rFonts w:cs="Arial"/>
          <w:szCs w:val="24"/>
        </w:rPr>
      </w:pPr>
    </w:p>
    <w:p w14:paraId="41F9981A" w14:textId="0832C3B0" w:rsidR="005508D5" w:rsidRPr="00F9613E" w:rsidRDefault="005508D5" w:rsidP="005508D5">
      <w:pPr>
        <w:spacing w:line="276" w:lineRule="auto"/>
        <w:ind w:left="4253"/>
        <w:jc w:val="both"/>
        <w:rPr>
          <w:rFonts w:cs="Arial"/>
          <w:sz w:val="22"/>
          <w:szCs w:val="22"/>
        </w:rPr>
      </w:pPr>
      <w:r w:rsidRPr="00F9613E">
        <w:rPr>
          <w:rFonts w:cs="Arial"/>
          <w:sz w:val="22"/>
          <w:szCs w:val="22"/>
        </w:rPr>
        <w:t>Reajusta e Atualiza o subsídio do</w:t>
      </w:r>
      <w:r w:rsidR="000F6E2E">
        <w:rPr>
          <w:rFonts w:cs="Arial"/>
          <w:sz w:val="22"/>
          <w:szCs w:val="22"/>
        </w:rPr>
        <w:t xml:space="preserve"> Vereador</w:t>
      </w:r>
      <w:r w:rsidRPr="00F9613E">
        <w:rPr>
          <w:rFonts w:cs="Arial"/>
          <w:sz w:val="22"/>
          <w:szCs w:val="22"/>
        </w:rPr>
        <w:t xml:space="preserve"> para o ano de 202</w:t>
      </w:r>
      <w:r w:rsidR="000F6E2E">
        <w:rPr>
          <w:rFonts w:cs="Arial"/>
          <w:sz w:val="22"/>
          <w:szCs w:val="22"/>
        </w:rPr>
        <w:t>3</w:t>
      </w:r>
      <w:r w:rsidRPr="00F9613E">
        <w:rPr>
          <w:rFonts w:cs="Arial"/>
          <w:sz w:val="22"/>
          <w:szCs w:val="22"/>
        </w:rPr>
        <w:t xml:space="preserve"> e dá outras providências.</w:t>
      </w:r>
    </w:p>
    <w:p w14:paraId="1F4CEF45" w14:textId="77777777" w:rsidR="005508D5" w:rsidRPr="009B1BBB" w:rsidRDefault="005508D5" w:rsidP="005508D5">
      <w:pPr>
        <w:spacing w:line="276" w:lineRule="auto"/>
        <w:rPr>
          <w:rFonts w:cs="Arial"/>
          <w:szCs w:val="24"/>
        </w:rPr>
      </w:pPr>
    </w:p>
    <w:p w14:paraId="6583EB07" w14:textId="77777777" w:rsidR="005508D5" w:rsidRDefault="005508D5" w:rsidP="005508D5">
      <w:pPr>
        <w:pStyle w:val="Corpodetexto"/>
        <w:spacing w:line="276" w:lineRule="auto"/>
        <w:ind w:firstLine="708"/>
        <w:rPr>
          <w:rFonts w:cs="Arial"/>
          <w:b w:val="0"/>
          <w:bCs/>
          <w:szCs w:val="24"/>
        </w:rPr>
      </w:pPr>
      <w:r>
        <w:rPr>
          <w:rFonts w:cs="Arial"/>
          <w:szCs w:val="24"/>
        </w:rPr>
        <w:t xml:space="preserve">A MESA DIRETORA DA </w:t>
      </w:r>
      <w:r w:rsidRPr="009B1BBB">
        <w:rPr>
          <w:rFonts w:cs="Arial"/>
          <w:szCs w:val="24"/>
        </w:rPr>
        <w:t xml:space="preserve">CÂMARA MUNICIPAL DE GUADALUPE, </w:t>
      </w:r>
      <w:r w:rsidRPr="009B1BBB">
        <w:rPr>
          <w:rFonts w:cs="Arial"/>
          <w:b w:val="0"/>
          <w:bCs/>
          <w:szCs w:val="24"/>
        </w:rPr>
        <w:t>Estado do Piauí</w:t>
      </w:r>
      <w:r>
        <w:rPr>
          <w:rFonts w:cs="Arial"/>
          <w:b w:val="0"/>
          <w:bCs/>
          <w:szCs w:val="24"/>
        </w:rPr>
        <w:t>, no uso das atribuições que lhe confere o</w:t>
      </w:r>
      <w:r w:rsidRPr="009B1BBB">
        <w:rPr>
          <w:rFonts w:cs="Arial"/>
          <w:b w:val="0"/>
          <w:bCs/>
          <w:szCs w:val="24"/>
        </w:rPr>
        <w:t xml:space="preserve"> Art. </w:t>
      </w:r>
      <w:r>
        <w:rPr>
          <w:rFonts w:cs="Arial"/>
          <w:b w:val="0"/>
          <w:bCs/>
          <w:szCs w:val="24"/>
        </w:rPr>
        <w:t>92, inciso II da Lei Orgânica Municipal,</w:t>
      </w:r>
    </w:p>
    <w:p w14:paraId="10DC57E4" w14:textId="77777777" w:rsidR="005508D5" w:rsidRDefault="005508D5" w:rsidP="005508D5">
      <w:pPr>
        <w:pStyle w:val="Corpodetexto"/>
        <w:spacing w:line="276" w:lineRule="auto"/>
        <w:ind w:firstLine="708"/>
        <w:rPr>
          <w:rFonts w:cs="Arial"/>
          <w:b w:val="0"/>
          <w:bCs/>
          <w:szCs w:val="24"/>
        </w:rPr>
      </w:pPr>
    </w:p>
    <w:p w14:paraId="70249254" w14:textId="77777777" w:rsidR="005508D5" w:rsidRDefault="005508D5" w:rsidP="005508D5">
      <w:pPr>
        <w:pStyle w:val="Corpodetexto"/>
        <w:spacing w:line="276" w:lineRule="auto"/>
        <w:ind w:firstLine="708"/>
        <w:rPr>
          <w:rFonts w:cs="Arial"/>
          <w:b w:val="0"/>
          <w:bCs/>
          <w:szCs w:val="24"/>
        </w:rPr>
      </w:pPr>
      <w:r w:rsidRPr="00D75EC1">
        <w:rPr>
          <w:rFonts w:cs="Arial"/>
          <w:szCs w:val="24"/>
        </w:rPr>
        <w:t>CONSIDERANDO</w:t>
      </w:r>
      <w:r>
        <w:rPr>
          <w:rFonts w:cs="Arial"/>
          <w:szCs w:val="24"/>
        </w:rPr>
        <w:t xml:space="preserve"> </w:t>
      </w:r>
      <w:r w:rsidRPr="001236C2">
        <w:rPr>
          <w:rFonts w:cs="Arial"/>
          <w:b w:val="0"/>
          <w:bCs/>
          <w:szCs w:val="24"/>
        </w:rPr>
        <w:t xml:space="preserve">o Índice Nacional de Preços ao Consumidor </w:t>
      </w:r>
      <w:r>
        <w:rPr>
          <w:rFonts w:cs="Arial"/>
          <w:b w:val="0"/>
          <w:bCs/>
          <w:szCs w:val="24"/>
        </w:rPr>
        <w:t>–</w:t>
      </w:r>
      <w:r w:rsidRPr="001236C2">
        <w:rPr>
          <w:rFonts w:cs="Arial"/>
          <w:b w:val="0"/>
          <w:bCs/>
          <w:szCs w:val="24"/>
        </w:rPr>
        <w:t xml:space="preserve"> INPC</w:t>
      </w:r>
      <w:r>
        <w:rPr>
          <w:rFonts w:cs="Arial"/>
          <w:b w:val="0"/>
          <w:bCs/>
          <w:szCs w:val="24"/>
        </w:rPr>
        <w:t xml:space="preserve">, 10,16% (dez inteiros e dezesseis centésimos por cento), divulgado pelo </w:t>
      </w:r>
      <w:r w:rsidRPr="001236C2">
        <w:rPr>
          <w:rFonts w:cs="Arial"/>
          <w:b w:val="0"/>
          <w:bCs/>
          <w:szCs w:val="24"/>
        </w:rPr>
        <w:t>Instituto Brasileiro de Geografia e Estatística</w:t>
      </w:r>
      <w:r>
        <w:rPr>
          <w:rFonts w:cs="Arial"/>
          <w:b w:val="0"/>
          <w:bCs/>
          <w:szCs w:val="24"/>
        </w:rPr>
        <w:t xml:space="preserve"> - IBGE</w:t>
      </w:r>
      <w:r w:rsidRPr="001236C2">
        <w:rPr>
          <w:rFonts w:cs="Arial"/>
          <w:b w:val="0"/>
          <w:bCs/>
          <w:szCs w:val="24"/>
        </w:rPr>
        <w:t xml:space="preserve"> em</w:t>
      </w:r>
      <w:r>
        <w:rPr>
          <w:rFonts w:cs="Arial"/>
          <w:b w:val="0"/>
          <w:bCs/>
          <w:szCs w:val="24"/>
        </w:rPr>
        <w:t xml:space="preserve"> 11 de janeiro de 2022 (</w:t>
      </w:r>
      <w:r w:rsidRPr="00DD2730">
        <w:rPr>
          <w:rFonts w:cs="Arial"/>
          <w:b w:val="0"/>
          <w:bCs/>
          <w:szCs w:val="24"/>
        </w:rPr>
        <w:t>https://sidra.ibge.gov.br/tabela/7063#/n1/all/n7/all/n6/all/v/2292/p/202112/c315/all/d/v2292%202/l/,t+p+v,c315/resultado</w:t>
      </w:r>
      <w:r>
        <w:rPr>
          <w:rFonts w:cs="Arial"/>
          <w:b w:val="0"/>
          <w:bCs/>
          <w:szCs w:val="24"/>
        </w:rPr>
        <w:t>)</w:t>
      </w:r>
    </w:p>
    <w:p w14:paraId="460E8BD0" w14:textId="77777777" w:rsidR="005508D5" w:rsidRPr="00D75EC1" w:rsidRDefault="005508D5" w:rsidP="005508D5">
      <w:pPr>
        <w:pStyle w:val="Corpodetexto"/>
        <w:spacing w:line="276" w:lineRule="auto"/>
        <w:ind w:firstLine="708"/>
        <w:rPr>
          <w:rFonts w:cs="Arial"/>
          <w:szCs w:val="24"/>
        </w:rPr>
      </w:pPr>
      <w:r w:rsidRPr="00D75EC1">
        <w:rPr>
          <w:rFonts w:cs="Arial"/>
          <w:szCs w:val="24"/>
        </w:rPr>
        <w:t>CONSIDERANDO</w:t>
      </w:r>
      <w:r>
        <w:rPr>
          <w:rFonts w:cs="Arial"/>
          <w:szCs w:val="24"/>
        </w:rPr>
        <w:t xml:space="preserve"> </w:t>
      </w:r>
      <w:r w:rsidRPr="001236C2">
        <w:rPr>
          <w:rFonts w:cs="Arial"/>
          <w:b w:val="0"/>
          <w:bCs/>
          <w:szCs w:val="24"/>
        </w:rPr>
        <w:t>o</w:t>
      </w:r>
      <w:r>
        <w:rPr>
          <w:rFonts w:cs="Arial"/>
          <w:b w:val="0"/>
          <w:bCs/>
          <w:szCs w:val="24"/>
        </w:rPr>
        <w:t>s termos do artigo 37, X da Constituição da República Federativa do Brasil.</w:t>
      </w:r>
    </w:p>
    <w:p w14:paraId="37168899" w14:textId="77777777" w:rsidR="005508D5" w:rsidRPr="00931700" w:rsidRDefault="005508D5" w:rsidP="005508D5">
      <w:pPr>
        <w:pStyle w:val="Corpodetexto"/>
        <w:spacing w:line="276" w:lineRule="auto"/>
        <w:jc w:val="center"/>
        <w:rPr>
          <w:rFonts w:cs="Arial"/>
          <w:szCs w:val="24"/>
        </w:rPr>
      </w:pPr>
      <w:r w:rsidRPr="00931700">
        <w:rPr>
          <w:rFonts w:cs="Arial"/>
          <w:szCs w:val="24"/>
        </w:rPr>
        <w:t>RESOLVE:</w:t>
      </w:r>
    </w:p>
    <w:p w14:paraId="76832DD8" w14:textId="77777777" w:rsidR="005508D5" w:rsidRPr="009B1BBB" w:rsidRDefault="005508D5" w:rsidP="005508D5">
      <w:pPr>
        <w:pStyle w:val="Corpodetexto"/>
        <w:spacing w:line="276" w:lineRule="auto"/>
        <w:rPr>
          <w:rFonts w:cs="Arial"/>
          <w:b w:val="0"/>
          <w:szCs w:val="24"/>
        </w:rPr>
      </w:pPr>
    </w:p>
    <w:p w14:paraId="2182B6A0" w14:textId="77777777" w:rsidR="005508D5" w:rsidRDefault="005508D5" w:rsidP="005508D5">
      <w:pPr>
        <w:spacing w:line="276" w:lineRule="auto"/>
        <w:ind w:firstLine="708"/>
        <w:jc w:val="both"/>
        <w:rPr>
          <w:rFonts w:cs="Arial"/>
          <w:szCs w:val="24"/>
        </w:rPr>
      </w:pPr>
      <w:r w:rsidRPr="007F2089">
        <w:rPr>
          <w:rFonts w:cs="Arial"/>
          <w:b/>
          <w:szCs w:val="24"/>
        </w:rPr>
        <w:t>Art. 1º</w:t>
      </w:r>
      <w:r w:rsidRPr="009B1BBB">
        <w:rPr>
          <w:rFonts w:cs="Arial"/>
          <w:szCs w:val="24"/>
        </w:rPr>
        <w:t xml:space="preserve"> - </w:t>
      </w:r>
      <w:r>
        <w:rPr>
          <w:rFonts w:cs="Arial"/>
          <w:szCs w:val="24"/>
        </w:rPr>
        <w:t>Reajustar e atualizar os subsídios dos s</w:t>
      </w:r>
      <w:r w:rsidRPr="00771399">
        <w:rPr>
          <w:rFonts w:cs="Arial"/>
          <w:szCs w:val="24"/>
        </w:rPr>
        <w:t xml:space="preserve">ervidores </w:t>
      </w:r>
      <w:r>
        <w:rPr>
          <w:rFonts w:cs="Arial"/>
          <w:szCs w:val="24"/>
        </w:rPr>
        <w:t>c</w:t>
      </w:r>
      <w:r w:rsidRPr="00771399">
        <w:rPr>
          <w:rFonts w:cs="Arial"/>
          <w:szCs w:val="24"/>
        </w:rPr>
        <w:t>omissionados</w:t>
      </w:r>
      <w:r>
        <w:rPr>
          <w:rFonts w:cs="Arial"/>
          <w:szCs w:val="24"/>
        </w:rPr>
        <w:t>, para o ano de 2022, da Câmara Municipal de Guadalupe, pelo índice Nacional de Preços ao Consumidor – INPC em 10,16%.</w:t>
      </w:r>
    </w:p>
    <w:p w14:paraId="2EA4D50B" w14:textId="77777777" w:rsidR="005508D5" w:rsidRDefault="005508D5" w:rsidP="005508D5">
      <w:pPr>
        <w:spacing w:line="276" w:lineRule="auto"/>
        <w:jc w:val="both"/>
        <w:rPr>
          <w:rFonts w:cs="Arial"/>
          <w:szCs w:val="24"/>
        </w:rPr>
      </w:pPr>
    </w:p>
    <w:p w14:paraId="048DD453" w14:textId="77777777" w:rsidR="005508D5" w:rsidRPr="009B1BBB" w:rsidRDefault="005508D5" w:rsidP="005508D5">
      <w:pPr>
        <w:spacing w:line="276" w:lineRule="auto"/>
        <w:ind w:firstLine="708"/>
        <w:jc w:val="both"/>
        <w:rPr>
          <w:rFonts w:cs="Arial"/>
          <w:szCs w:val="24"/>
        </w:rPr>
      </w:pPr>
      <w:r w:rsidRPr="007F2089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2</w:t>
      </w:r>
      <w:r w:rsidRPr="007F2089">
        <w:rPr>
          <w:rFonts w:cs="Arial"/>
          <w:b/>
          <w:szCs w:val="24"/>
        </w:rPr>
        <w:t>º</w:t>
      </w:r>
      <w:r>
        <w:rPr>
          <w:rFonts w:cs="Arial"/>
          <w:szCs w:val="24"/>
        </w:rPr>
        <w:t xml:space="preserve"> - Os efeitos dessa resolução serão a partir de 1º de janeiro de 2022, r</w:t>
      </w:r>
      <w:r w:rsidRPr="009B1BBB">
        <w:rPr>
          <w:rFonts w:cs="Arial"/>
          <w:szCs w:val="24"/>
        </w:rPr>
        <w:t>evogadas as disposições em contrário.</w:t>
      </w:r>
    </w:p>
    <w:p w14:paraId="50173903" w14:textId="77777777" w:rsidR="005508D5" w:rsidRDefault="005508D5" w:rsidP="005508D5">
      <w:pPr>
        <w:spacing w:line="276" w:lineRule="auto"/>
        <w:jc w:val="both"/>
        <w:rPr>
          <w:rFonts w:cs="Arial"/>
          <w:szCs w:val="24"/>
        </w:rPr>
      </w:pPr>
    </w:p>
    <w:p w14:paraId="25F2FF29" w14:textId="3B036BCC" w:rsidR="005508D5" w:rsidRDefault="005508D5" w:rsidP="005508D5">
      <w:pPr>
        <w:spacing w:line="276" w:lineRule="auto"/>
        <w:ind w:firstLine="708"/>
        <w:rPr>
          <w:rFonts w:cs="Arial"/>
          <w:szCs w:val="24"/>
        </w:rPr>
      </w:pPr>
      <w:r w:rsidRPr="009B1BBB">
        <w:rPr>
          <w:rFonts w:cs="Arial"/>
          <w:szCs w:val="24"/>
        </w:rPr>
        <w:t>Gabinete do Presidente da Câmara Municipal de Guadalupe, Estado do Piauí, em</w:t>
      </w:r>
      <w:r>
        <w:rPr>
          <w:rFonts w:cs="Arial"/>
          <w:szCs w:val="24"/>
        </w:rPr>
        <w:t xml:space="preserve"> 19 de janeiro de 2022</w:t>
      </w:r>
      <w:r w:rsidRPr="009B1BBB">
        <w:rPr>
          <w:rFonts w:cs="Arial"/>
          <w:szCs w:val="24"/>
        </w:rPr>
        <w:t>.</w:t>
      </w:r>
    </w:p>
    <w:p w14:paraId="47F8057F" w14:textId="10F7B993" w:rsidR="006D6F28" w:rsidRDefault="006D6F28" w:rsidP="006D6F28">
      <w:pPr>
        <w:spacing w:line="276" w:lineRule="auto"/>
        <w:rPr>
          <w:rFonts w:cs="Arial"/>
          <w:szCs w:val="24"/>
        </w:rPr>
      </w:pPr>
    </w:p>
    <w:p w14:paraId="0A96E71D" w14:textId="5A2D0B8A" w:rsidR="006D6F28" w:rsidRDefault="006D6F28" w:rsidP="006D6F28">
      <w:pPr>
        <w:spacing w:line="276" w:lineRule="auto"/>
        <w:rPr>
          <w:rFonts w:cs="Arial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D769A3" w:rsidRPr="00C87926" w14:paraId="1E7850BF" w14:textId="77777777" w:rsidTr="00BB41C0">
        <w:tc>
          <w:tcPr>
            <w:tcW w:w="9212" w:type="dxa"/>
            <w:gridSpan w:val="2"/>
          </w:tcPr>
          <w:p w14:paraId="14D973CC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Jesse James Lima Miranda</w:t>
            </w:r>
          </w:p>
          <w:p w14:paraId="753C1BA5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CPF: 923.663.923-20</w:t>
            </w:r>
          </w:p>
          <w:p w14:paraId="1DFD6E2C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Presidente</w:t>
            </w:r>
          </w:p>
        </w:tc>
      </w:tr>
      <w:tr w:rsidR="00D769A3" w:rsidRPr="00C87926" w14:paraId="569D887C" w14:textId="77777777" w:rsidTr="00BB41C0">
        <w:tc>
          <w:tcPr>
            <w:tcW w:w="4606" w:type="dxa"/>
          </w:tcPr>
          <w:p w14:paraId="08BE8329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0FBA7239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7EBC9C44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Adão da Silva Moura</w:t>
            </w:r>
          </w:p>
          <w:p w14:paraId="24C3D950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CPF: 927.174.543-49</w:t>
            </w:r>
          </w:p>
          <w:p w14:paraId="0874883D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1º Vice-Presidente</w:t>
            </w:r>
          </w:p>
        </w:tc>
        <w:tc>
          <w:tcPr>
            <w:tcW w:w="4606" w:type="dxa"/>
          </w:tcPr>
          <w:p w14:paraId="799B4C25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55C52C4A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0840EEAC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Francineth Lima da Costa</w:t>
            </w:r>
          </w:p>
          <w:p w14:paraId="3E110384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CPF: 504.298.763-00</w:t>
            </w:r>
          </w:p>
          <w:p w14:paraId="2DC0C049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1ª Secretária</w:t>
            </w:r>
          </w:p>
        </w:tc>
      </w:tr>
      <w:tr w:rsidR="00D769A3" w:rsidRPr="00C87926" w14:paraId="2733B5B8" w14:textId="77777777" w:rsidTr="00BB41C0">
        <w:tc>
          <w:tcPr>
            <w:tcW w:w="4606" w:type="dxa"/>
          </w:tcPr>
          <w:p w14:paraId="7489E053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686FC3D7" w14:textId="3031AF2D" w:rsidR="00D769A3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7D1A21BE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22B8FA54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Luciana Oliveira Martins</w:t>
            </w:r>
          </w:p>
          <w:p w14:paraId="2D683F95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CPF: 736.828.373-53</w:t>
            </w:r>
          </w:p>
          <w:p w14:paraId="135C1385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2ª Vice-Presidente</w:t>
            </w:r>
          </w:p>
        </w:tc>
        <w:tc>
          <w:tcPr>
            <w:tcW w:w="4606" w:type="dxa"/>
          </w:tcPr>
          <w:p w14:paraId="4E65875E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280707E0" w14:textId="6E8D7267" w:rsidR="00D769A3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436AC757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30C5F757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Vanuza Silva Monteiro</w:t>
            </w:r>
          </w:p>
          <w:p w14:paraId="35AE8BB7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CPF: 576.285.563-53</w:t>
            </w:r>
          </w:p>
          <w:p w14:paraId="0432AD6C" w14:textId="77777777" w:rsidR="00D769A3" w:rsidRPr="00C87926" w:rsidRDefault="00D769A3" w:rsidP="00BB41C0">
            <w:pPr>
              <w:spacing w:line="276" w:lineRule="auto"/>
              <w:jc w:val="center"/>
              <w:rPr>
                <w:rFonts w:cs="Arial"/>
                <w:sz w:val="16"/>
                <w:szCs w:val="16"/>
              </w:rPr>
            </w:pPr>
            <w:r w:rsidRPr="00C87926">
              <w:rPr>
                <w:rFonts w:cs="Arial"/>
                <w:sz w:val="16"/>
                <w:szCs w:val="16"/>
              </w:rPr>
              <w:t>2ª Secretária</w:t>
            </w:r>
          </w:p>
        </w:tc>
      </w:tr>
    </w:tbl>
    <w:p w14:paraId="3CD2C713" w14:textId="31F4BBE8" w:rsidR="00CE57BA" w:rsidRDefault="00CE57BA" w:rsidP="00D769A3">
      <w:pPr>
        <w:spacing w:line="276" w:lineRule="auto"/>
        <w:rPr>
          <w:rFonts w:cs="Arial"/>
          <w:szCs w:val="24"/>
        </w:rPr>
      </w:pPr>
    </w:p>
    <w:sectPr w:rsidR="00CE57BA" w:rsidSect="00C224F3">
      <w:headerReference w:type="default" r:id="rId7"/>
      <w:footerReference w:type="default" r:id="rId8"/>
      <w:pgSz w:w="11907" w:h="16840" w:code="9"/>
      <w:pgMar w:top="1701" w:right="1134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11C1A" w14:textId="77777777" w:rsidR="00D31700" w:rsidRDefault="00D31700">
      <w:r>
        <w:separator/>
      </w:r>
    </w:p>
  </w:endnote>
  <w:endnote w:type="continuationSeparator" w:id="0">
    <w:p w14:paraId="67442969" w14:textId="77777777" w:rsidR="00D31700" w:rsidRDefault="00D31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8DAB8" w14:textId="77777777" w:rsidR="00FF115E" w:rsidRPr="00043ECF" w:rsidRDefault="00FF115E" w:rsidP="00FF115E">
    <w:pPr>
      <w:jc w:val="center"/>
      <w:rPr>
        <w:rFonts w:ascii="Times New Roman" w:hAnsi="Times New Roman"/>
        <w:b/>
        <w:color w:val="000080"/>
        <w:lang w:val="en-US"/>
      </w:rPr>
    </w:pPr>
    <w:bookmarkStart w:id="0" w:name="_Hlk66086178"/>
    <w:r w:rsidRPr="00043ECF">
      <w:rPr>
        <w:rFonts w:ascii="Times New Roman" w:hAnsi="Times New Roman"/>
        <w:b/>
        <w:color w:val="000080"/>
        <w:lang w:val="en-US"/>
      </w:rPr>
      <w:t>C.N.P.J.: 23.518.236/0001-10 – www.guadalupe.pi.leg.br</w:t>
    </w:r>
  </w:p>
  <w:p w14:paraId="7BDB849B" w14:textId="77777777" w:rsidR="00FF115E" w:rsidRPr="00600555" w:rsidRDefault="00FF115E" w:rsidP="00FF115E">
    <w:pPr>
      <w:jc w:val="center"/>
      <w:rPr>
        <w:rFonts w:ascii="Times New Roman" w:hAnsi="Times New Roman"/>
        <w:b/>
        <w:color w:val="000080"/>
      </w:rPr>
    </w:pPr>
    <w:r w:rsidRPr="00600555">
      <w:rPr>
        <w:rFonts w:ascii="Times New Roman" w:hAnsi="Times New Roman"/>
        <w:b/>
        <w:color w:val="000080"/>
      </w:rPr>
      <w:t xml:space="preserve">Rua: Antonio Gonçalves Mousinho, nº.: 07, Quadra: H, Centro </w:t>
    </w:r>
  </w:p>
  <w:p w14:paraId="2F7B1E41" w14:textId="0CC81E78" w:rsidR="00FF115E" w:rsidRPr="00043ECF" w:rsidRDefault="00FF115E" w:rsidP="00FF115E">
    <w:pPr>
      <w:jc w:val="center"/>
      <w:rPr>
        <w:rFonts w:ascii="Times New Roman" w:hAnsi="Times New Roman"/>
        <w:b/>
        <w:color w:val="000080"/>
        <w:lang w:val="en-US"/>
      </w:rPr>
    </w:pPr>
    <w:proofErr w:type="spellStart"/>
    <w:r w:rsidRPr="00043ECF">
      <w:rPr>
        <w:rFonts w:ascii="Times New Roman" w:hAnsi="Times New Roman"/>
        <w:b/>
        <w:color w:val="000080"/>
        <w:lang w:val="en-US"/>
      </w:rPr>
      <w:t>Fone</w:t>
    </w:r>
    <w:proofErr w:type="spellEnd"/>
    <w:r w:rsidRPr="00043ECF">
      <w:rPr>
        <w:rFonts w:ascii="Times New Roman" w:hAnsi="Times New Roman"/>
        <w:b/>
        <w:color w:val="000080"/>
        <w:lang w:val="en-US"/>
      </w:rPr>
      <w:t>/WhatsApp: (89) 3552-1264 E-mail: camaramunicipalguadalupe@gmail.com</w:t>
    </w:r>
  </w:p>
  <w:p w14:paraId="215CF0B8" w14:textId="2D8269AC" w:rsidR="00DA2011" w:rsidRPr="00FF115E" w:rsidRDefault="00FF115E" w:rsidP="00FF115E">
    <w:pPr>
      <w:jc w:val="center"/>
      <w:rPr>
        <w:b/>
        <w:color w:val="000080"/>
      </w:rPr>
    </w:pPr>
    <w:r w:rsidRPr="00600555">
      <w:rPr>
        <w:rFonts w:ascii="Times New Roman" w:hAnsi="Times New Roman"/>
        <w:b/>
        <w:color w:val="000080"/>
      </w:rPr>
      <w:t>CEP: 64840-000 Guadalupe - Piauí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C25CC" w14:textId="77777777" w:rsidR="00D31700" w:rsidRDefault="00D31700">
      <w:r>
        <w:separator/>
      </w:r>
    </w:p>
  </w:footnote>
  <w:footnote w:type="continuationSeparator" w:id="0">
    <w:p w14:paraId="3102F65D" w14:textId="77777777" w:rsidR="00D31700" w:rsidRDefault="00D31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8FBFA" w14:textId="77777777" w:rsidR="00857CFA" w:rsidRPr="00FF115E" w:rsidRDefault="00857CFA" w:rsidP="00857CFA">
    <w:pPr>
      <w:pStyle w:val="Cabealho"/>
      <w:jc w:val="right"/>
      <w:rPr>
        <w:rFonts w:ascii="Times New Roman" w:hAnsi="Times New Roman"/>
      </w:rPr>
    </w:pPr>
    <w:r w:rsidRPr="00FF115E">
      <w:rPr>
        <w:rFonts w:ascii="Times New Roman" w:hAnsi="Times New Roman"/>
        <w:b/>
        <w:noProof/>
      </w:rPr>
      <w:drawing>
        <wp:anchor distT="0" distB="0" distL="114300" distR="114300" simplePos="0" relativeHeight="251659264" behindDoc="0" locked="0" layoutInCell="1" allowOverlap="1" wp14:anchorId="205E1A9B" wp14:editId="552F6F12">
          <wp:simplePos x="0" y="0"/>
          <wp:positionH relativeFrom="margin">
            <wp:align>center</wp:align>
          </wp:positionH>
          <wp:positionV relativeFrom="paragraph">
            <wp:posOffset>-171450</wp:posOffset>
          </wp:positionV>
          <wp:extent cx="608400" cy="608400"/>
          <wp:effectExtent l="0" t="0" r="1270" b="127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400" cy="60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F115E">
      <w:rPr>
        <w:rFonts w:ascii="Times New Roman" w:hAnsi="Times New Roman"/>
      </w:rPr>
      <w:fldChar w:fldCharType="begin"/>
    </w:r>
    <w:r w:rsidRPr="00FF115E">
      <w:rPr>
        <w:rFonts w:ascii="Times New Roman" w:hAnsi="Times New Roman"/>
      </w:rPr>
      <w:instrText>PAGE   \* MERGEFORMAT</w:instrText>
    </w:r>
    <w:r w:rsidRPr="00FF115E">
      <w:rPr>
        <w:rFonts w:ascii="Times New Roman" w:hAnsi="Times New Roman"/>
      </w:rPr>
      <w:fldChar w:fldCharType="separate"/>
    </w:r>
    <w:r w:rsidRPr="00FF115E">
      <w:rPr>
        <w:rFonts w:ascii="Times New Roman" w:hAnsi="Times New Roman"/>
      </w:rPr>
      <w:t>1</w:t>
    </w:r>
    <w:r w:rsidRPr="00FF115E">
      <w:rPr>
        <w:rFonts w:ascii="Times New Roman" w:hAnsi="Times New Roman"/>
      </w:rPr>
      <w:fldChar w:fldCharType="end"/>
    </w:r>
  </w:p>
  <w:p w14:paraId="01177CD1" w14:textId="77777777" w:rsidR="00857CFA" w:rsidRPr="00FF115E" w:rsidRDefault="00857CFA" w:rsidP="00857CFA">
    <w:pPr>
      <w:jc w:val="center"/>
      <w:rPr>
        <w:rFonts w:ascii="Times New Roman" w:hAnsi="Times New Roman"/>
        <w:b/>
      </w:rPr>
    </w:pPr>
  </w:p>
  <w:p w14:paraId="7D1C0CFA" w14:textId="77777777" w:rsidR="00857CFA" w:rsidRPr="00FF115E" w:rsidRDefault="00857CFA" w:rsidP="00857CFA">
    <w:pPr>
      <w:jc w:val="center"/>
      <w:rPr>
        <w:rFonts w:ascii="Times New Roman" w:hAnsi="Times New Roman"/>
        <w:b/>
      </w:rPr>
    </w:pPr>
  </w:p>
  <w:p w14:paraId="382AD5B9" w14:textId="77777777" w:rsidR="00857CFA" w:rsidRPr="00FF115E" w:rsidRDefault="00857CFA" w:rsidP="00857CFA">
    <w:pPr>
      <w:jc w:val="center"/>
      <w:rPr>
        <w:rFonts w:ascii="Times New Roman" w:hAnsi="Times New Roman"/>
        <w:b/>
      </w:rPr>
    </w:pPr>
    <w:r w:rsidRPr="00FF115E">
      <w:rPr>
        <w:rFonts w:ascii="Times New Roman" w:hAnsi="Times New Roman"/>
        <w:b/>
      </w:rPr>
      <w:t>ESTADO DO PIAUÍ</w:t>
    </w:r>
  </w:p>
  <w:p w14:paraId="3038708E" w14:textId="08EBC84F" w:rsidR="00DA2011" w:rsidRPr="00FF115E" w:rsidRDefault="00857CFA" w:rsidP="00FF115E">
    <w:pPr>
      <w:pStyle w:val="Ttulo3"/>
      <w:jc w:val="center"/>
      <w:rPr>
        <w:rFonts w:ascii="Times New Roman" w:hAnsi="Times New Roman"/>
        <w:color w:val="auto"/>
        <w:sz w:val="24"/>
      </w:rPr>
    </w:pPr>
    <w:r w:rsidRPr="00FF115E">
      <w:rPr>
        <w:rFonts w:ascii="Times New Roman" w:hAnsi="Times New Roman"/>
        <w:color w:val="auto"/>
        <w:sz w:val="24"/>
      </w:rPr>
      <w:t xml:space="preserve"> CÂMARA MUNICIPAL DE GUADALUP</w:t>
    </w:r>
    <w:r w:rsidR="00FF115E" w:rsidRPr="00FF115E">
      <w:rPr>
        <w:rFonts w:ascii="Times New Roman" w:hAnsi="Times New Roman"/>
        <w:color w:val="auto"/>
        <w:sz w:val="24"/>
      </w:rPr>
      <w:t>E</w:t>
    </w:r>
  </w:p>
  <w:p w14:paraId="5870431C" w14:textId="23CF75CF" w:rsidR="00FF115E" w:rsidRPr="00FF115E" w:rsidRDefault="00FF115E" w:rsidP="00660AA3">
    <w:pPr>
      <w:pStyle w:val="Ttulo3"/>
      <w:spacing w:line="360" w:lineRule="auto"/>
      <w:jc w:val="center"/>
      <w:rPr>
        <w:rFonts w:ascii="Times New Roman" w:hAnsi="Times New Roman"/>
        <w:color w:val="auto"/>
        <w:sz w:val="24"/>
      </w:rPr>
    </w:pPr>
    <w:r w:rsidRPr="00FF115E">
      <w:rPr>
        <w:rFonts w:ascii="Times New Roman" w:hAnsi="Times New Roman"/>
        <w:color w:val="auto"/>
        <w:sz w:val="24"/>
      </w:rPr>
      <w:t>GABINETE DA PRESIDÊNCIA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6175"/>
    <w:multiLevelType w:val="hybridMultilevel"/>
    <w:tmpl w:val="2FBE0C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224AD"/>
    <w:multiLevelType w:val="hybridMultilevel"/>
    <w:tmpl w:val="6714030C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2" w15:restartNumberingAfterBreak="0">
    <w:nsid w:val="16AB5649"/>
    <w:multiLevelType w:val="hybridMultilevel"/>
    <w:tmpl w:val="CCA0BD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A458D"/>
    <w:multiLevelType w:val="hybridMultilevel"/>
    <w:tmpl w:val="FD66D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15059"/>
    <w:multiLevelType w:val="multilevel"/>
    <w:tmpl w:val="6714030C"/>
    <w:lvl w:ilvl="0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3B6F5CA3"/>
    <w:multiLevelType w:val="singleLevel"/>
    <w:tmpl w:val="742428FA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b w:val="0"/>
        <w:i w:val="0"/>
      </w:rPr>
    </w:lvl>
  </w:abstractNum>
  <w:abstractNum w:abstractNumId="6" w15:restartNumberingAfterBreak="0">
    <w:nsid w:val="3CAC4B86"/>
    <w:multiLevelType w:val="hybridMultilevel"/>
    <w:tmpl w:val="6FD0F722"/>
    <w:lvl w:ilvl="0" w:tplc="04160009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7" w15:restartNumberingAfterBreak="0">
    <w:nsid w:val="50952CC7"/>
    <w:multiLevelType w:val="multilevel"/>
    <w:tmpl w:val="6FD0F722"/>
    <w:lvl w:ilvl="0">
      <w:start w:val="1"/>
      <w:numFmt w:val="bullet"/>
      <w:lvlText w:val=""/>
      <w:lvlJc w:val="left"/>
      <w:pPr>
        <w:tabs>
          <w:tab w:val="num" w:pos="1427"/>
        </w:tabs>
        <w:ind w:left="1427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abstractNum w:abstractNumId="8" w15:restartNumberingAfterBreak="0">
    <w:nsid w:val="52F53F7F"/>
    <w:multiLevelType w:val="hybridMultilevel"/>
    <w:tmpl w:val="5B089F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EB1CA8"/>
    <w:multiLevelType w:val="hybridMultilevel"/>
    <w:tmpl w:val="3C420D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91786"/>
    <w:multiLevelType w:val="hybridMultilevel"/>
    <w:tmpl w:val="4AA4FF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6BC2"/>
    <w:multiLevelType w:val="singleLevel"/>
    <w:tmpl w:val="8B409A64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12" w15:restartNumberingAfterBreak="0">
    <w:nsid w:val="7F217697"/>
    <w:multiLevelType w:val="hybridMultilevel"/>
    <w:tmpl w:val="7BC00E14"/>
    <w:lvl w:ilvl="0" w:tplc="04160001">
      <w:start w:val="1"/>
      <w:numFmt w:val="bullet"/>
      <w:lvlText w:val=""/>
      <w:lvlJc w:val="left"/>
      <w:pPr>
        <w:tabs>
          <w:tab w:val="num" w:pos="1427"/>
        </w:tabs>
        <w:ind w:left="14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7"/>
        </w:tabs>
        <w:ind w:left="21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7"/>
        </w:tabs>
        <w:ind w:left="28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7"/>
        </w:tabs>
        <w:ind w:left="35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7"/>
        </w:tabs>
        <w:ind w:left="43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7"/>
        </w:tabs>
        <w:ind w:left="50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7"/>
        </w:tabs>
        <w:ind w:left="57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7"/>
        </w:tabs>
        <w:ind w:left="64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7"/>
        </w:tabs>
        <w:ind w:left="7187" w:hanging="360"/>
      </w:pPr>
      <w:rPr>
        <w:rFonts w:ascii="Wingdings" w:hAnsi="Wingdings" w:hint="default"/>
      </w:rPr>
    </w:lvl>
  </w:abstractNum>
  <w:num w:numId="1" w16cid:durableId="3827222">
    <w:abstractNumId w:val="11"/>
  </w:num>
  <w:num w:numId="2" w16cid:durableId="276912115">
    <w:abstractNumId w:val="5"/>
  </w:num>
  <w:num w:numId="3" w16cid:durableId="941108183">
    <w:abstractNumId w:val="1"/>
  </w:num>
  <w:num w:numId="4" w16cid:durableId="723675192">
    <w:abstractNumId w:val="4"/>
  </w:num>
  <w:num w:numId="5" w16cid:durableId="1530558582">
    <w:abstractNumId w:val="6"/>
  </w:num>
  <w:num w:numId="6" w16cid:durableId="1314406284">
    <w:abstractNumId w:val="7"/>
  </w:num>
  <w:num w:numId="7" w16cid:durableId="847671670">
    <w:abstractNumId w:val="12"/>
  </w:num>
  <w:num w:numId="8" w16cid:durableId="2023822781">
    <w:abstractNumId w:val="8"/>
  </w:num>
  <w:num w:numId="9" w16cid:durableId="826213699">
    <w:abstractNumId w:val="9"/>
  </w:num>
  <w:num w:numId="10" w16cid:durableId="199901568">
    <w:abstractNumId w:val="0"/>
  </w:num>
  <w:num w:numId="11" w16cid:durableId="440884744">
    <w:abstractNumId w:val="0"/>
  </w:num>
  <w:num w:numId="12" w16cid:durableId="1942562711">
    <w:abstractNumId w:val="3"/>
  </w:num>
  <w:num w:numId="13" w16cid:durableId="1215508607">
    <w:abstractNumId w:val="2"/>
  </w:num>
  <w:num w:numId="14" w16cid:durableId="1103682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1" w:dllVersion="513" w:checkStyle="1"/>
  <w:activeWritingStyle w:appName="MSWord" w:lang="pt-PT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07A"/>
    <w:rsid w:val="00004A32"/>
    <w:rsid w:val="0000587F"/>
    <w:rsid w:val="00020EA1"/>
    <w:rsid w:val="000222A4"/>
    <w:rsid w:val="00024F59"/>
    <w:rsid w:val="000347BD"/>
    <w:rsid w:val="00043ECF"/>
    <w:rsid w:val="00055011"/>
    <w:rsid w:val="00055991"/>
    <w:rsid w:val="00056638"/>
    <w:rsid w:val="0007582E"/>
    <w:rsid w:val="00076D51"/>
    <w:rsid w:val="00081112"/>
    <w:rsid w:val="00086845"/>
    <w:rsid w:val="000A0948"/>
    <w:rsid w:val="000C3F13"/>
    <w:rsid w:val="000E38D9"/>
    <w:rsid w:val="000E3992"/>
    <w:rsid w:val="000E42DD"/>
    <w:rsid w:val="000E488C"/>
    <w:rsid w:val="000E7CFD"/>
    <w:rsid w:val="000F5C36"/>
    <w:rsid w:val="000F6A36"/>
    <w:rsid w:val="000F6E2E"/>
    <w:rsid w:val="001019E1"/>
    <w:rsid w:val="001022E2"/>
    <w:rsid w:val="00111AE7"/>
    <w:rsid w:val="00125492"/>
    <w:rsid w:val="001370EC"/>
    <w:rsid w:val="00143A3A"/>
    <w:rsid w:val="00155745"/>
    <w:rsid w:val="00163DD6"/>
    <w:rsid w:val="00165696"/>
    <w:rsid w:val="00170A56"/>
    <w:rsid w:val="001717CB"/>
    <w:rsid w:val="00174D24"/>
    <w:rsid w:val="00182D9E"/>
    <w:rsid w:val="001B2C35"/>
    <w:rsid w:val="001C2048"/>
    <w:rsid w:val="001C5F51"/>
    <w:rsid w:val="001D0774"/>
    <w:rsid w:val="001E0846"/>
    <w:rsid w:val="00204BE6"/>
    <w:rsid w:val="00223DE7"/>
    <w:rsid w:val="00231C0E"/>
    <w:rsid w:val="00240832"/>
    <w:rsid w:val="00241F53"/>
    <w:rsid w:val="0024680D"/>
    <w:rsid w:val="00252828"/>
    <w:rsid w:val="00264586"/>
    <w:rsid w:val="00271A76"/>
    <w:rsid w:val="00273916"/>
    <w:rsid w:val="00274FCF"/>
    <w:rsid w:val="0028479B"/>
    <w:rsid w:val="002858B4"/>
    <w:rsid w:val="00290C1B"/>
    <w:rsid w:val="00297695"/>
    <w:rsid w:val="002D4EE4"/>
    <w:rsid w:val="002D7513"/>
    <w:rsid w:val="002E34CF"/>
    <w:rsid w:val="002E433B"/>
    <w:rsid w:val="002E7539"/>
    <w:rsid w:val="003256F5"/>
    <w:rsid w:val="00326969"/>
    <w:rsid w:val="00333848"/>
    <w:rsid w:val="00335AB5"/>
    <w:rsid w:val="00356017"/>
    <w:rsid w:val="00371473"/>
    <w:rsid w:val="0037190C"/>
    <w:rsid w:val="003775D1"/>
    <w:rsid w:val="00382770"/>
    <w:rsid w:val="00394653"/>
    <w:rsid w:val="003A405B"/>
    <w:rsid w:val="003A43DD"/>
    <w:rsid w:val="003A4A27"/>
    <w:rsid w:val="003B0E40"/>
    <w:rsid w:val="003C4016"/>
    <w:rsid w:val="003C70AA"/>
    <w:rsid w:val="003D349C"/>
    <w:rsid w:val="003D455A"/>
    <w:rsid w:val="003D6FAE"/>
    <w:rsid w:val="003F2437"/>
    <w:rsid w:val="00401760"/>
    <w:rsid w:val="004148A5"/>
    <w:rsid w:val="00420A67"/>
    <w:rsid w:val="00425AD2"/>
    <w:rsid w:val="00442810"/>
    <w:rsid w:val="004458C5"/>
    <w:rsid w:val="0046356C"/>
    <w:rsid w:val="00472D3D"/>
    <w:rsid w:val="00473985"/>
    <w:rsid w:val="00474389"/>
    <w:rsid w:val="00474C62"/>
    <w:rsid w:val="0049182E"/>
    <w:rsid w:val="004A1205"/>
    <w:rsid w:val="004A481C"/>
    <w:rsid w:val="004B05CC"/>
    <w:rsid w:val="004B0862"/>
    <w:rsid w:val="004C302E"/>
    <w:rsid w:val="004C5E4F"/>
    <w:rsid w:val="004D47AB"/>
    <w:rsid w:val="004E61E8"/>
    <w:rsid w:val="004F26DD"/>
    <w:rsid w:val="0050107A"/>
    <w:rsid w:val="00501415"/>
    <w:rsid w:val="005104F3"/>
    <w:rsid w:val="005121F9"/>
    <w:rsid w:val="00516052"/>
    <w:rsid w:val="00525713"/>
    <w:rsid w:val="005310A6"/>
    <w:rsid w:val="005353B2"/>
    <w:rsid w:val="005508D5"/>
    <w:rsid w:val="00576D75"/>
    <w:rsid w:val="00587AAF"/>
    <w:rsid w:val="005941B8"/>
    <w:rsid w:val="00595874"/>
    <w:rsid w:val="00596CF5"/>
    <w:rsid w:val="005A7D66"/>
    <w:rsid w:val="005D2CB5"/>
    <w:rsid w:val="005D3BE9"/>
    <w:rsid w:val="005D7C75"/>
    <w:rsid w:val="005E0342"/>
    <w:rsid w:val="005E1855"/>
    <w:rsid w:val="005E443A"/>
    <w:rsid w:val="005E56F0"/>
    <w:rsid w:val="005F66B5"/>
    <w:rsid w:val="00606D68"/>
    <w:rsid w:val="00613ED6"/>
    <w:rsid w:val="00626430"/>
    <w:rsid w:val="00627825"/>
    <w:rsid w:val="00655634"/>
    <w:rsid w:val="00660AA3"/>
    <w:rsid w:val="00663D7C"/>
    <w:rsid w:val="006659C3"/>
    <w:rsid w:val="006A4C7A"/>
    <w:rsid w:val="006B1CF0"/>
    <w:rsid w:val="006C2B14"/>
    <w:rsid w:val="006D0FF8"/>
    <w:rsid w:val="006D224B"/>
    <w:rsid w:val="006D6F28"/>
    <w:rsid w:val="006F27B5"/>
    <w:rsid w:val="006F3D6F"/>
    <w:rsid w:val="006F5CBB"/>
    <w:rsid w:val="00704961"/>
    <w:rsid w:val="00712B04"/>
    <w:rsid w:val="0071441B"/>
    <w:rsid w:val="00714942"/>
    <w:rsid w:val="00717CFC"/>
    <w:rsid w:val="0072270E"/>
    <w:rsid w:val="00725C69"/>
    <w:rsid w:val="00730409"/>
    <w:rsid w:val="00741A6C"/>
    <w:rsid w:val="007457B1"/>
    <w:rsid w:val="007504E9"/>
    <w:rsid w:val="00756AAA"/>
    <w:rsid w:val="00780739"/>
    <w:rsid w:val="00786FEB"/>
    <w:rsid w:val="007912C6"/>
    <w:rsid w:val="00794616"/>
    <w:rsid w:val="007A10D7"/>
    <w:rsid w:val="007B0217"/>
    <w:rsid w:val="007C16B8"/>
    <w:rsid w:val="007C4961"/>
    <w:rsid w:val="007C5548"/>
    <w:rsid w:val="007C71AC"/>
    <w:rsid w:val="007C7932"/>
    <w:rsid w:val="007D35AF"/>
    <w:rsid w:val="007E76FD"/>
    <w:rsid w:val="007F0DB2"/>
    <w:rsid w:val="007F6CAC"/>
    <w:rsid w:val="008204FD"/>
    <w:rsid w:val="00823E8C"/>
    <w:rsid w:val="00825347"/>
    <w:rsid w:val="0082727E"/>
    <w:rsid w:val="00832FE0"/>
    <w:rsid w:val="0084146F"/>
    <w:rsid w:val="00853147"/>
    <w:rsid w:val="00855E3D"/>
    <w:rsid w:val="00857CFA"/>
    <w:rsid w:val="00872206"/>
    <w:rsid w:val="00881B78"/>
    <w:rsid w:val="00892563"/>
    <w:rsid w:val="00894A2E"/>
    <w:rsid w:val="008A29FD"/>
    <w:rsid w:val="008A2AAC"/>
    <w:rsid w:val="008A5599"/>
    <w:rsid w:val="008A669D"/>
    <w:rsid w:val="008B0B13"/>
    <w:rsid w:val="008B451C"/>
    <w:rsid w:val="008C0944"/>
    <w:rsid w:val="008C767E"/>
    <w:rsid w:val="008F3E65"/>
    <w:rsid w:val="008F3FEC"/>
    <w:rsid w:val="008F5B60"/>
    <w:rsid w:val="00901012"/>
    <w:rsid w:val="0091093C"/>
    <w:rsid w:val="0091581E"/>
    <w:rsid w:val="00963F22"/>
    <w:rsid w:val="009675E8"/>
    <w:rsid w:val="0097473A"/>
    <w:rsid w:val="0097564B"/>
    <w:rsid w:val="009862B2"/>
    <w:rsid w:val="00991075"/>
    <w:rsid w:val="009968DC"/>
    <w:rsid w:val="009A64ED"/>
    <w:rsid w:val="009B4E89"/>
    <w:rsid w:val="009C2605"/>
    <w:rsid w:val="009C662B"/>
    <w:rsid w:val="009C7463"/>
    <w:rsid w:val="009D066F"/>
    <w:rsid w:val="009D50CC"/>
    <w:rsid w:val="009D70E7"/>
    <w:rsid w:val="009F0CA7"/>
    <w:rsid w:val="009F7FD9"/>
    <w:rsid w:val="00A0341C"/>
    <w:rsid w:val="00A17242"/>
    <w:rsid w:val="00A217B7"/>
    <w:rsid w:val="00A236C2"/>
    <w:rsid w:val="00A35B29"/>
    <w:rsid w:val="00A40DBF"/>
    <w:rsid w:val="00A47EE8"/>
    <w:rsid w:val="00A60E3A"/>
    <w:rsid w:val="00A64E89"/>
    <w:rsid w:val="00A67E8E"/>
    <w:rsid w:val="00A7720D"/>
    <w:rsid w:val="00A90751"/>
    <w:rsid w:val="00A95BC5"/>
    <w:rsid w:val="00AA10DB"/>
    <w:rsid w:val="00AA3C3D"/>
    <w:rsid w:val="00AB6A16"/>
    <w:rsid w:val="00AC7B52"/>
    <w:rsid w:val="00AD0991"/>
    <w:rsid w:val="00AE462A"/>
    <w:rsid w:val="00AF48E4"/>
    <w:rsid w:val="00B0351E"/>
    <w:rsid w:val="00B06932"/>
    <w:rsid w:val="00B154E4"/>
    <w:rsid w:val="00B54CCC"/>
    <w:rsid w:val="00B64E4C"/>
    <w:rsid w:val="00B75B49"/>
    <w:rsid w:val="00B85923"/>
    <w:rsid w:val="00B875EE"/>
    <w:rsid w:val="00B900E9"/>
    <w:rsid w:val="00B90BDA"/>
    <w:rsid w:val="00B967DD"/>
    <w:rsid w:val="00BB0EFD"/>
    <w:rsid w:val="00BB672F"/>
    <w:rsid w:val="00BC7D27"/>
    <w:rsid w:val="00BE0003"/>
    <w:rsid w:val="00BE5DEA"/>
    <w:rsid w:val="00BF677D"/>
    <w:rsid w:val="00C12BC0"/>
    <w:rsid w:val="00C203F9"/>
    <w:rsid w:val="00C224F3"/>
    <w:rsid w:val="00C2549D"/>
    <w:rsid w:val="00C435E9"/>
    <w:rsid w:val="00C64944"/>
    <w:rsid w:val="00C6621B"/>
    <w:rsid w:val="00C85B52"/>
    <w:rsid w:val="00C87926"/>
    <w:rsid w:val="00C96384"/>
    <w:rsid w:val="00CA7B5F"/>
    <w:rsid w:val="00CB24CD"/>
    <w:rsid w:val="00CB7079"/>
    <w:rsid w:val="00CB71DE"/>
    <w:rsid w:val="00CD4BF0"/>
    <w:rsid w:val="00CD5D00"/>
    <w:rsid w:val="00CE1F8C"/>
    <w:rsid w:val="00CE3FAE"/>
    <w:rsid w:val="00CE57BA"/>
    <w:rsid w:val="00CF207E"/>
    <w:rsid w:val="00D01048"/>
    <w:rsid w:val="00D033CC"/>
    <w:rsid w:val="00D23DF7"/>
    <w:rsid w:val="00D26D1F"/>
    <w:rsid w:val="00D31700"/>
    <w:rsid w:val="00D4797B"/>
    <w:rsid w:val="00D55E42"/>
    <w:rsid w:val="00D57A3C"/>
    <w:rsid w:val="00D661BE"/>
    <w:rsid w:val="00D71853"/>
    <w:rsid w:val="00D7235A"/>
    <w:rsid w:val="00D769A3"/>
    <w:rsid w:val="00D77237"/>
    <w:rsid w:val="00D819DE"/>
    <w:rsid w:val="00D912B7"/>
    <w:rsid w:val="00D9582D"/>
    <w:rsid w:val="00DA2011"/>
    <w:rsid w:val="00DA7DB3"/>
    <w:rsid w:val="00DC229F"/>
    <w:rsid w:val="00DC7EC7"/>
    <w:rsid w:val="00DE0F24"/>
    <w:rsid w:val="00DE669A"/>
    <w:rsid w:val="00DF0AE8"/>
    <w:rsid w:val="00DF0C7A"/>
    <w:rsid w:val="00DF408C"/>
    <w:rsid w:val="00DF690B"/>
    <w:rsid w:val="00E13CC6"/>
    <w:rsid w:val="00E14B22"/>
    <w:rsid w:val="00E21E5C"/>
    <w:rsid w:val="00E52BAA"/>
    <w:rsid w:val="00E63F61"/>
    <w:rsid w:val="00E658FE"/>
    <w:rsid w:val="00E7726E"/>
    <w:rsid w:val="00E8428D"/>
    <w:rsid w:val="00EA15F9"/>
    <w:rsid w:val="00EA2F27"/>
    <w:rsid w:val="00EB1EA0"/>
    <w:rsid w:val="00EC5446"/>
    <w:rsid w:val="00EC5CE1"/>
    <w:rsid w:val="00ED7CF7"/>
    <w:rsid w:val="00F24B69"/>
    <w:rsid w:val="00F25924"/>
    <w:rsid w:val="00F35B4A"/>
    <w:rsid w:val="00F4694F"/>
    <w:rsid w:val="00F603C0"/>
    <w:rsid w:val="00F8500C"/>
    <w:rsid w:val="00F92034"/>
    <w:rsid w:val="00F95A59"/>
    <w:rsid w:val="00FB2FD5"/>
    <w:rsid w:val="00FB6014"/>
    <w:rsid w:val="00FB6778"/>
    <w:rsid w:val="00FC2A9A"/>
    <w:rsid w:val="00FC7B5B"/>
    <w:rsid w:val="00FE7DE5"/>
    <w:rsid w:val="00FF115E"/>
    <w:rsid w:val="00FF19A7"/>
    <w:rsid w:val="00FF4C55"/>
    <w:rsid w:val="00FF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CF0D1"/>
  <w15:docId w15:val="{E2841D9A-9694-4FFF-8E03-41832655C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olor w:val="0000FF"/>
      <w:sz w:val="36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b/>
      <w:color w:val="0000FF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pPr>
      <w:ind w:right="-341"/>
      <w:jc w:val="both"/>
    </w:pPr>
    <w:rPr>
      <w:b/>
    </w:rPr>
  </w:style>
  <w:style w:type="character" w:customStyle="1" w:styleId="titulo31">
    <w:name w:val="titulo31"/>
    <w:rPr>
      <w:rFonts w:ascii="Verdana" w:hAnsi="Verdana" w:hint="default"/>
      <w:b/>
      <w:bCs/>
      <w:color w:val="000000"/>
      <w:sz w:val="20"/>
      <w:szCs w:val="20"/>
    </w:rPr>
  </w:style>
  <w:style w:type="character" w:customStyle="1" w:styleId="texto11">
    <w:name w:val="texto11"/>
    <w:rPr>
      <w:rFonts w:ascii="Verdana" w:hAnsi="Verdana" w:hint="default"/>
      <w:color w:val="000000"/>
      <w:sz w:val="18"/>
      <w:szCs w:val="18"/>
    </w:rPr>
  </w:style>
  <w:style w:type="paragraph" w:styleId="Recuodecorpodetexto">
    <w:name w:val="Body Text Indent"/>
    <w:basedOn w:val="Normal"/>
    <w:link w:val="RecuodecorpodetextoChar"/>
    <w:pPr>
      <w:spacing w:line="360" w:lineRule="auto"/>
      <w:ind w:firstLine="708"/>
      <w:jc w:val="both"/>
    </w:pPr>
  </w:style>
  <w:style w:type="paragraph" w:styleId="PargrafodaLista">
    <w:name w:val="List Paragraph"/>
    <w:basedOn w:val="Normal"/>
    <w:uiPriority w:val="34"/>
    <w:qFormat/>
    <w:rsid w:val="004B05CC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CorpodetextoChar">
    <w:name w:val="Corpo de texto Char"/>
    <w:link w:val="Corpodetexto"/>
    <w:rsid w:val="00963F22"/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E658FE"/>
    <w:rPr>
      <w:rFonts w:ascii="Arial" w:hAnsi="Arial"/>
      <w:sz w:val="24"/>
    </w:rPr>
  </w:style>
  <w:style w:type="character" w:customStyle="1" w:styleId="CabealhoChar">
    <w:name w:val="Cabeçalho Char"/>
    <w:link w:val="Cabealho"/>
    <w:uiPriority w:val="99"/>
    <w:rsid w:val="00606D68"/>
    <w:rPr>
      <w:rFonts w:ascii="Arial" w:hAnsi="Arial"/>
      <w:sz w:val="24"/>
    </w:rPr>
  </w:style>
  <w:style w:type="character" w:customStyle="1" w:styleId="Textodocorpo">
    <w:name w:val="Texto do corpo_"/>
    <w:rsid w:val="00A0341C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TextodocorpoNegrito">
    <w:name w:val="Texto do corpo + Negrito"/>
    <w:rsid w:val="00A0341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t-BR"/>
    </w:rPr>
  </w:style>
  <w:style w:type="character" w:customStyle="1" w:styleId="Textodocorpo0">
    <w:name w:val="Texto do corpo"/>
    <w:rsid w:val="00A0341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pt-BR"/>
    </w:rPr>
  </w:style>
  <w:style w:type="paragraph" w:styleId="NormalWeb">
    <w:name w:val="Normal (Web)"/>
    <w:basedOn w:val="Normal"/>
    <w:uiPriority w:val="99"/>
    <w:unhideWhenUsed/>
    <w:rsid w:val="0072270E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debalo">
    <w:name w:val="Balloon Text"/>
    <w:basedOn w:val="Normal"/>
    <w:link w:val="TextodebaloChar"/>
    <w:rsid w:val="007504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7504E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024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rsid w:val="009F7FD9"/>
    <w:rPr>
      <w:rFonts w:ascii="Arial" w:hAnsi="Arial"/>
      <w:b/>
      <w:color w:val="0000FF"/>
      <w:sz w:val="28"/>
    </w:rPr>
  </w:style>
  <w:style w:type="paragraph" w:customStyle="1" w:styleId="Default">
    <w:name w:val="Default"/>
    <w:rsid w:val="00C224F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002/2005</vt:lpstr>
    </vt:vector>
  </TitlesOfParts>
  <Company>Câmara Municipal de Guadalupe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002/2005</dc:title>
  <dc:creator>Câmara Municipal de Guadalupe</dc:creator>
  <cp:lastModifiedBy>SECRETARIA</cp:lastModifiedBy>
  <cp:revision>2</cp:revision>
  <cp:lastPrinted>2022-01-27T14:31:00Z</cp:lastPrinted>
  <dcterms:created xsi:type="dcterms:W3CDTF">2022-12-14T11:16:00Z</dcterms:created>
  <dcterms:modified xsi:type="dcterms:W3CDTF">2022-12-14T11:16:00Z</dcterms:modified>
</cp:coreProperties>
</file>