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7A9875BB" w14:textId="3F565692" w:rsidR="0098594A" w:rsidRDefault="003906EA" w:rsidP="0098594A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3136C2">
        <w:rPr>
          <w:rFonts w:cstheme="minorHAnsi"/>
          <w:kern w:val="0"/>
          <w:sz w:val="28"/>
          <w:szCs w:val="28"/>
          <w14:ligatures w14:val="none"/>
        </w:rPr>
        <w:t xml:space="preserve">Ata da </w:t>
      </w:r>
      <w:r w:rsidR="003136C2">
        <w:rPr>
          <w:rFonts w:cstheme="minorHAnsi"/>
          <w:kern w:val="0"/>
          <w:sz w:val="28"/>
          <w:szCs w:val="28"/>
          <w14:ligatures w14:val="none"/>
        </w:rPr>
        <w:t>5</w:t>
      </w:r>
      <w:r w:rsidR="003136C2"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0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>3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>abril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2024. Presidência, </w:t>
      </w:r>
      <w:proofErr w:type="spellStart"/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</w:t>
      </w:r>
      <w:proofErr w:type="spellStart"/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>Exmºs</w:t>
      </w:r>
      <w:proofErr w:type="spellEnd"/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Senhores vereadore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s 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>Francisco Canindé Guimarães Carvalho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Renan Jefferson de Moura Terto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Ao 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>terceir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o dia do mês de 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>abril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 Francisco Canindé Guimarães Carvalho, Aldair Jose Venancio de Morais, Renan Jefferson de Moura Terto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>, Otavio Carlos Dantas Filho</w:t>
      </w:r>
      <w:r w:rsidR="003136C2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Diogo Medeiros de Lima. </w:t>
      </w:r>
      <w:r w:rsidR="003136C2"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 w:rsidR="003136C2"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 w:rsidR="003136C2"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</w:t>
      </w:r>
      <w:r w:rsidR="003136C2">
        <w:rPr>
          <w:rFonts w:cstheme="minorHAnsi"/>
          <w:kern w:val="0"/>
          <w:sz w:val="28"/>
          <w:szCs w:val="28"/>
          <w14:ligatures w14:val="none"/>
        </w:rPr>
        <w:t xml:space="preserve">APRESENTAÇAO DO </w:t>
      </w:r>
      <w:r w:rsidR="003136C2">
        <w:rPr>
          <w:rFonts w:cstheme="minorHAnsi"/>
          <w:color w:val="000000"/>
          <w:sz w:val="28"/>
          <w:szCs w:val="28"/>
        </w:rPr>
        <w:t>PROJETO DE LEI Nº</w:t>
      </w:r>
      <w:r w:rsidR="003136C2">
        <w:rPr>
          <w:rFonts w:cstheme="minorHAnsi"/>
          <w:color w:val="000000"/>
          <w:sz w:val="28"/>
          <w:szCs w:val="28"/>
        </w:rPr>
        <w:t xml:space="preserve"> 007/2024 DE ORIGEM DO PODER EXECUTIVO – QUE INSTITUI, NO AMBITO DO MUNICIPIO DE BREJINHO/RN, O INCENTIVO POR DESEMPENHO DA SAUDE BUCAL NA ATENÇAO PRIMÁRIA-APS E DÁ OUTRAS PROVIDENCIAS. REQUERIMENTO Nº 014/2024 DE AUTORIA DO VEREADOR DIOGO MEDEIROS DE LIMA – SOLICITA AO PODER EXECUTIVO QUE AS FESTAS DE CULTURAS MUNICIPAIS SEJAM TRANSFERIDAS PARA O ESTADIO MUNICIPAL; aprovado por unanimidade. </w:t>
      </w:r>
      <w:r w:rsidR="00925C3B" w:rsidRPr="00925C3B">
        <w:rPr>
          <w:rFonts w:cstheme="minorHAnsi"/>
          <w:color w:val="000000"/>
          <w:sz w:val="28"/>
          <w:szCs w:val="28"/>
        </w:rPr>
        <w:t>REQUERIMENTO N°015/2024- DE AUTORIA DO VEREADOR DIOGO MEDEIROS</w:t>
      </w:r>
      <w:r w:rsidR="00925C3B">
        <w:rPr>
          <w:rFonts w:cstheme="minorHAnsi"/>
          <w:color w:val="000000"/>
          <w:sz w:val="28"/>
          <w:szCs w:val="28"/>
        </w:rPr>
        <w:t xml:space="preserve"> DE L</w:t>
      </w:r>
      <w:r w:rsidR="00925C3B" w:rsidRPr="00925C3B">
        <w:rPr>
          <w:rFonts w:cstheme="minorHAnsi"/>
          <w:color w:val="000000"/>
          <w:sz w:val="28"/>
          <w:szCs w:val="28"/>
        </w:rPr>
        <w:t>I</w:t>
      </w:r>
      <w:r w:rsidR="00925C3B">
        <w:rPr>
          <w:rFonts w:cstheme="minorHAnsi"/>
          <w:color w:val="000000"/>
          <w:sz w:val="28"/>
          <w:szCs w:val="28"/>
        </w:rPr>
        <w:t>M</w:t>
      </w:r>
      <w:r w:rsidR="00925C3B" w:rsidRPr="00925C3B">
        <w:rPr>
          <w:rFonts w:cstheme="minorHAnsi"/>
          <w:color w:val="000000"/>
          <w:sz w:val="28"/>
          <w:szCs w:val="28"/>
        </w:rPr>
        <w:t>A</w:t>
      </w:r>
      <w:r w:rsidR="00925C3B">
        <w:rPr>
          <w:rFonts w:cstheme="minorHAnsi"/>
          <w:color w:val="000000"/>
          <w:sz w:val="28"/>
          <w:szCs w:val="28"/>
        </w:rPr>
        <w:t xml:space="preserve"> </w:t>
      </w:r>
      <w:r w:rsidR="00925C3B" w:rsidRPr="00925C3B">
        <w:rPr>
          <w:rFonts w:cstheme="minorHAnsi"/>
          <w:color w:val="000000"/>
          <w:sz w:val="28"/>
          <w:szCs w:val="28"/>
        </w:rPr>
        <w:t>- SOLICITA AO PODER EXECUTIVO UM PROJETO DE PAISAGISMO NOS CANTEIROS</w:t>
      </w:r>
      <w:r w:rsidR="00925C3B">
        <w:rPr>
          <w:rFonts w:cstheme="minorHAnsi"/>
          <w:color w:val="000000"/>
          <w:sz w:val="28"/>
          <w:szCs w:val="28"/>
        </w:rPr>
        <w:t xml:space="preserve"> </w:t>
      </w:r>
      <w:r w:rsidR="00925C3B" w:rsidRPr="00925C3B">
        <w:rPr>
          <w:rFonts w:cstheme="minorHAnsi"/>
          <w:color w:val="000000"/>
          <w:sz w:val="28"/>
          <w:szCs w:val="28"/>
        </w:rPr>
        <w:t>CENTRAIS DAS PRINCIPAIS RUAS MUNICIPAIS</w:t>
      </w:r>
      <w:r w:rsidR="00925C3B">
        <w:rPr>
          <w:rFonts w:cstheme="minorHAnsi"/>
          <w:color w:val="000000"/>
          <w:sz w:val="28"/>
          <w:szCs w:val="28"/>
        </w:rPr>
        <w:t xml:space="preserve">; aprovado por unanimidade. </w:t>
      </w:r>
      <w:r w:rsidR="00925C3B" w:rsidRPr="00925C3B">
        <w:rPr>
          <w:rFonts w:cstheme="minorHAnsi"/>
          <w:color w:val="000000"/>
          <w:sz w:val="28"/>
          <w:szCs w:val="28"/>
        </w:rPr>
        <w:t>REQUERIMENTO Nº016|2024- DE AUTORIA DO VEREADOR JOSÉ EDNAILSON DO NASCIMENTO- SOLICITA AO PODER EXECUTIVO A CONCLUSÃO DA PAVIMENTAÇÃO DO</w:t>
      </w:r>
      <w:r w:rsidR="00925C3B">
        <w:rPr>
          <w:rFonts w:cstheme="minorHAnsi"/>
          <w:color w:val="000000"/>
          <w:sz w:val="28"/>
          <w:szCs w:val="28"/>
        </w:rPr>
        <w:t xml:space="preserve"> </w:t>
      </w:r>
      <w:r w:rsidR="00925C3B" w:rsidRPr="00925C3B">
        <w:rPr>
          <w:rFonts w:cstheme="minorHAnsi"/>
          <w:color w:val="000000"/>
          <w:sz w:val="28"/>
          <w:szCs w:val="28"/>
        </w:rPr>
        <w:t>DISTRITO DA ESPERANÇA, QUE LIGA ESPERANÇA ATÉ A PISTA</w:t>
      </w:r>
      <w:r w:rsidR="00925C3B">
        <w:rPr>
          <w:rFonts w:cstheme="minorHAnsi"/>
          <w:color w:val="000000"/>
          <w:sz w:val="28"/>
          <w:szCs w:val="28"/>
        </w:rPr>
        <w:t xml:space="preserve">; aprovado por unanimidade. </w:t>
      </w:r>
      <w:r w:rsidR="00925C3B" w:rsidRPr="00925C3B">
        <w:rPr>
          <w:rFonts w:cstheme="minorHAnsi"/>
          <w:color w:val="000000"/>
          <w:sz w:val="28"/>
          <w:szCs w:val="28"/>
        </w:rPr>
        <w:t>REAPRESENTAÇÃO DO REQUERIMENTO Nº039|2022- DE AUTORIA DO VEREADOR JOSÉ EDNAILSON DO NASCIMENTO-SOLICITA AO PODER EXECUTIVO</w:t>
      </w:r>
      <w:r w:rsidR="00925C3B">
        <w:rPr>
          <w:rFonts w:cstheme="minorHAnsi"/>
          <w:color w:val="000000"/>
          <w:sz w:val="28"/>
          <w:szCs w:val="28"/>
        </w:rPr>
        <w:t xml:space="preserve"> A </w:t>
      </w:r>
      <w:r w:rsidR="00925C3B" w:rsidRPr="00925C3B">
        <w:rPr>
          <w:rFonts w:cstheme="minorHAnsi"/>
          <w:color w:val="000000"/>
          <w:sz w:val="28"/>
          <w:szCs w:val="28"/>
        </w:rPr>
        <w:t>REFORMA DA QUADRA POLIESPORTIVA DO CONJUNTO JOÃO PAULO II</w:t>
      </w:r>
      <w:r w:rsidR="00925C3B">
        <w:rPr>
          <w:rFonts w:cstheme="minorHAnsi"/>
          <w:color w:val="000000"/>
          <w:sz w:val="28"/>
          <w:szCs w:val="28"/>
        </w:rPr>
        <w:t xml:space="preserve">; aprovado por unanimidade. </w:t>
      </w:r>
      <w:r w:rsidR="00925C3B" w:rsidRPr="00925C3B">
        <w:rPr>
          <w:rFonts w:cstheme="minorHAnsi"/>
          <w:color w:val="000000"/>
          <w:sz w:val="28"/>
          <w:szCs w:val="28"/>
        </w:rPr>
        <w:t>REAPRESENTAÇÃO DO REQUERIMENTO Nº0126|2021-DE AUTORIA DO VEREADOR FRANCISCO CANINDÉ GUIMARÃES CARVALHO- SOLICITA AO PODER EXECUTIVO A CONTRUÇÃO DE BANHEIROS PARA A PRAÇA DE MOTO TÁXI NA AVENIDA ANTONIO ALVES PESSOA AO LADO DO GINÁSIO DE ESPORTE</w:t>
      </w:r>
      <w:r w:rsidR="00925C3B">
        <w:rPr>
          <w:rFonts w:cstheme="minorHAnsi"/>
          <w:color w:val="000000"/>
          <w:sz w:val="28"/>
          <w:szCs w:val="28"/>
        </w:rPr>
        <w:t xml:space="preserve">; aprovado por unanimidade. Depois de lida a ata da sessão anterior o presidente inicia desejando boa noite a todos, justifica a ausência dos vereadores </w:t>
      </w:r>
      <w:proofErr w:type="spellStart"/>
      <w:r w:rsidR="00925C3B">
        <w:rPr>
          <w:rFonts w:cstheme="minorHAnsi"/>
          <w:color w:val="000000"/>
          <w:sz w:val="28"/>
          <w:szCs w:val="28"/>
        </w:rPr>
        <w:t>Claudianor</w:t>
      </w:r>
      <w:proofErr w:type="spellEnd"/>
      <w:r w:rsidR="00925C3B">
        <w:rPr>
          <w:rFonts w:cstheme="minorHAnsi"/>
          <w:color w:val="000000"/>
          <w:sz w:val="28"/>
          <w:szCs w:val="28"/>
        </w:rPr>
        <w:t xml:space="preserve"> Marcelino e Vera Lucia, deixa sua solidariedade  aos familiares do amigo Gigantão, ele que alegrou muitas sessões com seu carisma, e solicita moção de pesar a ele, parabeniza a gestão municipal pela entrega do peixe da semana santa, e também a secretária de saúde por todo empenho</w:t>
      </w:r>
      <w:r w:rsidR="0097511D">
        <w:rPr>
          <w:rFonts w:cstheme="minorHAnsi"/>
          <w:color w:val="000000"/>
          <w:sz w:val="28"/>
          <w:szCs w:val="28"/>
        </w:rPr>
        <w:t xml:space="preserve"> e competência</w:t>
      </w:r>
      <w:r w:rsidR="00925C3B">
        <w:rPr>
          <w:rFonts w:cstheme="minorHAnsi"/>
          <w:color w:val="000000"/>
          <w:sz w:val="28"/>
          <w:szCs w:val="28"/>
        </w:rPr>
        <w:t xml:space="preserve">, onde fez hoje pela manhã uma prestação de contas de seu trabalho junto a sua equipe, e passa a palavra ao vereador Diogo Medeiros, que saúda a todos presentes, </w:t>
      </w:r>
      <w:r w:rsidR="0097511D">
        <w:rPr>
          <w:rFonts w:cstheme="minorHAnsi"/>
          <w:color w:val="000000"/>
          <w:sz w:val="28"/>
          <w:szCs w:val="28"/>
        </w:rPr>
        <w:t xml:space="preserve">inicia deixando suas condolências aos familiares do </w:t>
      </w:r>
      <w:r w:rsidR="0097511D">
        <w:rPr>
          <w:rFonts w:cstheme="minorHAnsi"/>
          <w:color w:val="000000"/>
          <w:sz w:val="28"/>
          <w:szCs w:val="28"/>
        </w:rPr>
        <w:lastRenderedPageBreak/>
        <w:t xml:space="preserve">amigo Gigantão como era conhecido, que tanto abrilhantou as noites de sessão, agradece a todos a aprovação de seus requerimentos, e cita mais uma vez a falta de resposta da secretária </w:t>
      </w:r>
      <w:proofErr w:type="spellStart"/>
      <w:r w:rsidR="0097511D">
        <w:rPr>
          <w:rFonts w:cstheme="minorHAnsi"/>
          <w:color w:val="000000"/>
          <w:sz w:val="28"/>
          <w:szCs w:val="28"/>
        </w:rPr>
        <w:t>Wedna</w:t>
      </w:r>
      <w:proofErr w:type="spellEnd"/>
      <w:r w:rsidR="0097511D">
        <w:rPr>
          <w:rFonts w:cstheme="minorHAnsi"/>
          <w:color w:val="000000"/>
          <w:sz w:val="28"/>
          <w:szCs w:val="28"/>
        </w:rPr>
        <w:t xml:space="preserve">, onde foi solicitado por ele como requerimento alguns esclarecimentos, e que os questionamentos precisa serem respondidos, não só aos vereadores como </w:t>
      </w:r>
      <w:r w:rsidR="0098594A">
        <w:rPr>
          <w:rFonts w:cstheme="minorHAnsi"/>
          <w:color w:val="000000"/>
          <w:sz w:val="28"/>
          <w:szCs w:val="28"/>
        </w:rPr>
        <w:t>também</w:t>
      </w:r>
      <w:r w:rsidR="0097511D">
        <w:rPr>
          <w:rFonts w:cstheme="minorHAnsi"/>
          <w:color w:val="000000"/>
          <w:sz w:val="28"/>
          <w:szCs w:val="28"/>
        </w:rPr>
        <w:t xml:space="preserve"> a população, e que fica o exemplo da secretária </w:t>
      </w:r>
      <w:proofErr w:type="spellStart"/>
      <w:r w:rsidR="0097511D">
        <w:rPr>
          <w:rFonts w:cstheme="minorHAnsi"/>
          <w:color w:val="000000"/>
          <w:sz w:val="28"/>
          <w:szCs w:val="28"/>
        </w:rPr>
        <w:t>Gleyce</w:t>
      </w:r>
      <w:proofErr w:type="spellEnd"/>
      <w:r w:rsidR="0097511D">
        <w:rPr>
          <w:rFonts w:cstheme="minorHAnsi"/>
          <w:color w:val="000000"/>
          <w:sz w:val="28"/>
          <w:szCs w:val="28"/>
        </w:rPr>
        <w:t>, que mesmo não sendo solicitada ela mesma vem e presta conta d</w:t>
      </w:r>
      <w:r w:rsidR="0098594A">
        <w:rPr>
          <w:rFonts w:cstheme="minorHAnsi"/>
          <w:color w:val="000000"/>
          <w:sz w:val="28"/>
          <w:szCs w:val="28"/>
        </w:rPr>
        <w:t xml:space="preserve">os serviços realizados a frente de sua secretaria, o vereador Otavio Carlos pede a parte e cita que pode ser solicitado uma audiência pública, o vereador Diogo volta a falar, agradece a Carlinhos e solicita que seja enviado um oficio a secretária solicitando uma audiência pública. O presidente volta a falar e comunica que o oficio foi enviado no dia seguinte a sessão passada, e que providenciará um outro oficio. </w:t>
      </w:r>
      <w:r w:rsidR="0098594A" w:rsidRPr="009D735D">
        <w:rPr>
          <w:rFonts w:cstheme="minorHAnsi"/>
          <w:color w:val="000000"/>
          <w:sz w:val="28"/>
          <w:szCs w:val="28"/>
        </w:rPr>
        <w:t xml:space="preserve">Não havendo mais nada a ser debatido e nem submetido a votação, declara encerrada a presente sessão ordinária, convocando </w:t>
      </w:r>
      <w:r w:rsidR="0098594A">
        <w:rPr>
          <w:rFonts w:cstheme="minorHAnsi"/>
          <w:color w:val="000000"/>
          <w:sz w:val="28"/>
          <w:szCs w:val="28"/>
        </w:rPr>
        <w:t>uma outra sessão</w:t>
      </w:r>
      <w:r w:rsidR="0098594A">
        <w:rPr>
          <w:rFonts w:cstheme="minorHAnsi"/>
          <w:color w:val="000000"/>
          <w:sz w:val="28"/>
          <w:szCs w:val="28"/>
        </w:rPr>
        <w:t xml:space="preserve"> para o dia 10 de abril de 2024</w:t>
      </w:r>
      <w:r w:rsidR="0098594A" w:rsidRPr="009D735D">
        <w:rPr>
          <w:rFonts w:cstheme="minorHAnsi"/>
          <w:color w:val="000000"/>
          <w:sz w:val="28"/>
          <w:szCs w:val="28"/>
        </w:rPr>
        <w:t>.</w:t>
      </w:r>
    </w:p>
    <w:p w14:paraId="45E98CFB" w14:textId="77777777" w:rsidR="0098594A" w:rsidRPr="00EB184A" w:rsidRDefault="0098594A" w:rsidP="0098594A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3E88A1B2" w14:textId="159360FB" w:rsidR="0098594A" w:rsidRPr="009D735D" w:rsidRDefault="0098594A" w:rsidP="0098594A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1AB010FE" w14:textId="77777777" w:rsidR="0098594A" w:rsidRDefault="0098594A" w:rsidP="0098594A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Pr="009D735D">
        <w:rPr>
          <w:rFonts w:cstheme="minorHAnsi"/>
          <w:color w:val="000000"/>
          <w:sz w:val="28"/>
          <w:szCs w:val="28"/>
        </w:rPr>
        <w:t>o Secretário: _________________________________________________________</w:t>
      </w:r>
    </w:p>
    <w:p w14:paraId="6F88A641" w14:textId="77777777" w:rsidR="0098594A" w:rsidRPr="009D735D" w:rsidRDefault="0098594A" w:rsidP="0098594A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</w:t>
      </w:r>
    </w:p>
    <w:p w14:paraId="685EFE7A" w14:textId="77777777" w:rsidR="0098594A" w:rsidRPr="009D735D" w:rsidRDefault="0098594A" w:rsidP="0098594A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14:paraId="1F5579B2" w14:textId="77777777" w:rsidR="0098594A" w:rsidRDefault="0098594A" w:rsidP="0098594A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Demais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9D735D">
        <w:rPr>
          <w:rFonts w:cstheme="minorHAnsi"/>
          <w:color w:val="000000"/>
          <w:sz w:val="28"/>
          <w:szCs w:val="28"/>
        </w:rPr>
        <w:t>Vereador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</w:t>
      </w:r>
    </w:p>
    <w:p w14:paraId="2D2A604E" w14:textId="77777777" w:rsidR="0098594A" w:rsidRPr="009D735D" w:rsidRDefault="0098594A" w:rsidP="0098594A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14:paraId="27BE9B6F" w14:textId="4DBD647B" w:rsidR="00773FA2" w:rsidRPr="00925C3B" w:rsidRDefault="00773FA2" w:rsidP="00925C3B">
      <w:pPr>
        <w:jc w:val="both"/>
        <w:rPr>
          <w:rFonts w:cstheme="minorHAnsi"/>
          <w:color w:val="000000"/>
          <w:sz w:val="28"/>
          <w:szCs w:val="28"/>
        </w:rPr>
      </w:pPr>
    </w:p>
    <w:sectPr w:rsidR="00773FA2" w:rsidRPr="00925C3B" w:rsidSect="004852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3136C2"/>
    <w:rsid w:val="003906EA"/>
    <w:rsid w:val="00485244"/>
    <w:rsid w:val="00773FA2"/>
    <w:rsid w:val="00925C3B"/>
    <w:rsid w:val="0097511D"/>
    <w:rsid w:val="0098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9859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2024-04-09T13:19:00Z</dcterms:created>
  <dcterms:modified xsi:type="dcterms:W3CDTF">2024-04-09T13:19:00Z</dcterms:modified>
</cp:coreProperties>
</file>