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2648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</w:t>
      </w:r>
      <w:r w:rsidR="00EE11A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EE11A0" w:rsidRP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que sejam tomadas providências, junto ao setor competente, para que seja desabilitada a função giratória da câmera de monitoramento localizada nas proximidades do estabelecimento EPA, na entrada do </w:t>
      </w:r>
      <w:r w:rsid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EE11A0" w:rsidRP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da Lua,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E11A0" w:rsidRPr="00EE11A0" w:rsidRDefault="00EE11A0" w:rsidP="00EE11A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referida câmera encontra-se em posição estratégica para a segurança da região. No entanto, sua função giratória tem prejudicado a qualidade do monitoramento, uma vez que o movimento constante impede a leitura adequada de placas de veículos e a identificação de pessoas e ocorrências. A </w:t>
      </w:r>
      <w:proofErr w:type="spellStart"/>
      <w:r w:rsidRP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>desabilit</w:t>
      </w:r>
      <w:bookmarkStart w:id="0" w:name="_GoBack"/>
      <w:bookmarkEnd w:id="0"/>
      <w:r w:rsidRP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>ação</w:t>
      </w:r>
      <w:proofErr w:type="spellEnd"/>
      <w:r w:rsidRP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 rotação, mantendo-a fixa em posição otimizada, garantirá maior eficiência na captação das imagens e na prevenção de delitos.</w:t>
      </w:r>
    </w:p>
    <w:p w:rsidR="001C2D93" w:rsidRDefault="00EE11A0" w:rsidP="00EE11A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contamos com a sensibilidade do Executivo Municipal para atender a esta reivindicação, promovendo a melhoria da segurança pública na localidade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E11A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E11A0">
        <w:rPr>
          <w:rFonts w:asciiTheme="minorHAnsi" w:eastAsia="Arial" w:hAnsiTheme="minorHAnsi" w:cstheme="minorHAnsi"/>
          <w:b/>
          <w:sz w:val="24"/>
          <w:szCs w:val="24"/>
        </w:rPr>
        <w:t xml:space="preserve">José Augusto Pedro da Silva </w:t>
      </w:r>
      <w:r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11A0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3888ACD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2877CA-D84E-4FC2-ADB5-CA9438CB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