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3238" w:rsidRPr="00E21C6C" w:rsidRDefault="00E53238" w:rsidP="001D1FB8">
      <w:pPr>
        <w:spacing w:line="360" w:lineRule="auto"/>
        <w:jc w:val="center"/>
        <w:rPr>
          <w:rFonts w:ascii="Arial" w:hAnsi="Arial" w:cs="Arial"/>
          <w:b/>
        </w:rPr>
      </w:pPr>
      <w:r w:rsidRPr="00E21C6C">
        <w:rPr>
          <w:rFonts w:ascii="Arial" w:hAnsi="Arial" w:cs="Arial"/>
          <w:b/>
        </w:rPr>
        <w:t>INDICAÇÃO N</w:t>
      </w:r>
      <w:r w:rsidRPr="00E21C6C">
        <w:rPr>
          <w:rFonts w:ascii="Arial" w:hAnsi="Arial" w:cs="Arial"/>
          <w:b/>
          <w:vertAlign w:val="superscript"/>
        </w:rPr>
        <w:t>0</w:t>
      </w:r>
      <w:r w:rsidRPr="00E21C6C">
        <w:rPr>
          <w:rFonts w:ascii="Arial" w:hAnsi="Arial" w:cs="Arial"/>
          <w:b/>
        </w:rPr>
        <w:t xml:space="preserve"> </w:t>
      </w:r>
      <w:r w:rsidR="007B10BD">
        <w:rPr>
          <w:rFonts w:ascii="Arial" w:hAnsi="Arial" w:cs="Arial"/>
          <w:b/>
        </w:rPr>
        <w:t>127</w:t>
      </w:r>
      <w:r w:rsidR="005059A8" w:rsidRPr="00E21C6C">
        <w:rPr>
          <w:rFonts w:ascii="Arial" w:hAnsi="Arial" w:cs="Arial"/>
          <w:b/>
        </w:rPr>
        <w:t>/20</w:t>
      </w:r>
      <w:r w:rsidR="00F262A9" w:rsidRPr="00E21C6C">
        <w:rPr>
          <w:rFonts w:ascii="Arial" w:hAnsi="Arial" w:cs="Arial"/>
          <w:b/>
        </w:rPr>
        <w:t>21</w:t>
      </w:r>
    </w:p>
    <w:p w:rsidR="00E53238" w:rsidRPr="00E21C6C" w:rsidRDefault="00E53238" w:rsidP="001D1FB8">
      <w:pPr>
        <w:spacing w:line="360" w:lineRule="auto"/>
        <w:jc w:val="both"/>
        <w:rPr>
          <w:rFonts w:ascii="Arial" w:hAnsi="Arial" w:cs="Arial"/>
        </w:rPr>
      </w:pPr>
    </w:p>
    <w:p w:rsidR="00F52C78" w:rsidRPr="00E21C6C" w:rsidRDefault="00F52C78" w:rsidP="00271343">
      <w:pPr>
        <w:spacing w:line="276" w:lineRule="auto"/>
        <w:ind w:firstLine="4111"/>
        <w:jc w:val="right"/>
        <w:rPr>
          <w:rFonts w:ascii="Arial" w:hAnsi="Arial" w:cs="Arial"/>
        </w:rPr>
      </w:pPr>
      <w:r w:rsidRPr="00E21C6C">
        <w:rPr>
          <w:rFonts w:ascii="Arial" w:hAnsi="Arial" w:cs="Arial"/>
          <w:b/>
        </w:rPr>
        <w:t>Súmula</w:t>
      </w:r>
      <w:r w:rsidRPr="00E21C6C">
        <w:rPr>
          <w:rFonts w:ascii="Arial" w:hAnsi="Arial" w:cs="Arial"/>
        </w:rPr>
        <w:t>: “</w:t>
      </w:r>
      <w:r w:rsidR="007B10BD">
        <w:rPr>
          <w:rFonts w:ascii="Arial" w:hAnsi="Arial" w:cs="Arial"/>
        </w:rPr>
        <w:t xml:space="preserve">Espaço Municipal </w:t>
      </w:r>
      <w:proofErr w:type="spellStart"/>
      <w:r w:rsidR="007B10BD">
        <w:rPr>
          <w:rFonts w:ascii="Arial" w:hAnsi="Arial" w:cs="Arial"/>
        </w:rPr>
        <w:t>Sergius</w:t>
      </w:r>
      <w:proofErr w:type="spellEnd"/>
      <w:r w:rsidR="007B10BD">
        <w:rPr>
          <w:rFonts w:ascii="Arial" w:hAnsi="Arial" w:cs="Arial"/>
        </w:rPr>
        <w:t xml:space="preserve"> </w:t>
      </w:r>
      <w:proofErr w:type="spellStart"/>
      <w:r w:rsidR="007B10BD">
        <w:rPr>
          <w:rFonts w:ascii="Arial" w:hAnsi="Arial" w:cs="Arial"/>
        </w:rPr>
        <w:t>Erdelyi</w:t>
      </w:r>
      <w:proofErr w:type="spellEnd"/>
      <w:r w:rsidRPr="00E21C6C">
        <w:rPr>
          <w:rFonts w:ascii="Arial" w:hAnsi="Arial" w:cs="Arial"/>
        </w:rPr>
        <w:t>”</w:t>
      </w:r>
    </w:p>
    <w:p w:rsidR="00862B8C" w:rsidRPr="00E21C6C" w:rsidRDefault="00862B8C" w:rsidP="001D1FB8">
      <w:pPr>
        <w:spacing w:line="360" w:lineRule="auto"/>
        <w:ind w:firstLine="4111"/>
        <w:jc w:val="right"/>
        <w:rPr>
          <w:rFonts w:ascii="Arial" w:hAnsi="Arial" w:cs="Arial"/>
        </w:rPr>
      </w:pPr>
    </w:p>
    <w:p w:rsidR="00A51A51" w:rsidRPr="00E21C6C" w:rsidRDefault="00AF45DD" w:rsidP="00271343">
      <w:pPr>
        <w:spacing w:line="276" w:lineRule="auto"/>
        <w:ind w:firstLine="708"/>
        <w:jc w:val="both"/>
        <w:rPr>
          <w:rFonts w:ascii="Arial" w:hAnsi="Arial" w:cs="Arial"/>
        </w:rPr>
      </w:pPr>
      <w:r w:rsidRPr="00E21C6C">
        <w:rPr>
          <w:rFonts w:ascii="Arial" w:hAnsi="Arial" w:cs="Arial"/>
        </w:rPr>
        <w:t>A</w:t>
      </w:r>
      <w:r w:rsidR="00A51A51" w:rsidRPr="00E21C6C">
        <w:rPr>
          <w:rFonts w:ascii="Arial" w:hAnsi="Arial" w:cs="Arial"/>
        </w:rPr>
        <w:t xml:space="preserve"> Vereador</w:t>
      </w:r>
      <w:r w:rsidR="00B165BF" w:rsidRPr="00E21C6C">
        <w:rPr>
          <w:rFonts w:ascii="Arial" w:hAnsi="Arial" w:cs="Arial"/>
        </w:rPr>
        <w:t>a</w:t>
      </w:r>
      <w:r w:rsidR="00A51A51" w:rsidRPr="00E21C6C">
        <w:rPr>
          <w:rFonts w:ascii="Arial" w:hAnsi="Arial" w:cs="Arial"/>
        </w:rPr>
        <w:t xml:space="preserve"> que o presente subscreve, solicita que depois de ouvido o plenário, seja encaminhado expediente ao Prefeito Municipal, dando ciência desta indicação, conforme segue:</w:t>
      </w:r>
    </w:p>
    <w:p w:rsidR="00A51A51" w:rsidRPr="00E21C6C" w:rsidRDefault="006176F1" w:rsidP="00271343">
      <w:pPr>
        <w:spacing w:line="276" w:lineRule="auto"/>
        <w:ind w:firstLine="708"/>
        <w:jc w:val="both"/>
        <w:rPr>
          <w:rFonts w:ascii="Arial" w:hAnsi="Arial" w:cs="Arial"/>
        </w:rPr>
      </w:pPr>
      <w:r w:rsidRPr="00E21C6C">
        <w:rPr>
          <w:rFonts w:ascii="Arial" w:hAnsi="Arial" w:cs="Arial"/>
        </w:rPr>
        <w:t xml:space="preserve"> </w:t>
      </w:r>
    </w:p>
    <w:p w:rsidR="00AC53C3" w:rsidRDefault="00AC53C3" w:rsidP="00271343">
      <w:pPr>
        <w:spacing w:line="276" w:lineRule="auto"/>
        <w:ind w:firstLine="708"/>
        <w:jc w:val="both"/>
        <w:rPr>
          <w:rFonts w:ascii="Arial" w:hAnsi="Arial" w:cs="Arial"/>
        </w:rPr>
      </w:pPr>
    </w:p>
    <w:p w:rsidR="00FE699C" w:rsidRDefault="00AC53C3" w:rsidP="00FE699C">
      <w:pPr>
        <w:spacing w:line="276" w:lineRule="auto"/>
        <w:ind w:firstLine="708"/>
        <w:jc w:val="both"/>
        <w:rPr>
          <w:rFonts w:ascii="Arial" w:hAnsi="Arial" w:cs="Arial"/>
        </w:rPr>
      </w:pPr>
      <w:r w:rsidRPr="00AC53C3">
        <w:rPr>
          <w:rFonts w:ascii="Arial" w:hAnsi="Arial" w:cs="Arial"/>
        </w:rPr>
        <w:t xml:space="preserve">Indica ao Executivo Municipal que </w:t>
      </w:r>
      <w:r w:rsidR="00FE699C">
        <w:rPr>
          <w:rFonts w:ascii="Arial" w:hAnsi="Arial" w:cs="Arial"/>
        </w:rPr>
        <w:t xml:space="preserve">verifique juntos aos profissionais que realizaram rondas noturnas e em finais de semana no Espaço Municipal </w:t>
      </w:r>
      <w:proofErr w:type="spellStart"/>
      <w:r w:rsidR="00FE699C">
        <w:rPr>
          <w:rFonts w:ascii="Arial" w:hAnsi="Arial" w:cs="Arial"/>
        </w:rPr>
        <w:t>Sergius</w:t>
      </w:r>
      <w:proofErr w:type="spellEnd"/>
      <w:r w:rsidR="00FE699C">
        <w:rPr>
          <w:rFonts w:ascii="Arial" w:hAnsi="Arial" w:cs="Arial"/>
        </w:rPr>
        <w:t xml:space="preserve"> </w:t>
      </w:r>
      <w:proofErr w:type="spellStart"/>
      <w:r w:rsidR="00FE699C">
        <w:rPr>
          <w:rFonts w:ascii="Arial" w:hAnsi="Arial" w:cs="Arial"/>
        </w:rPr>
        <w:t>Erdelyi</w:t>
      </w:r>
      <w:proofErr w:type="spellEnd"/>
      <w:r w:rsidR="00FE699C">
        <w:rPr>
          <w:rFonts w:ascii="Arial" w:hAnsi="Arial" w:cs="Arial"/>
        </w:rPr>
        <w:t xml:space="preserve"> da ocorrência de pessoas </w:t>
      </w:r>
      <w:r w:rsidR="00FE699C" w:rsidRPr="00FE699C">
        <w:rPr>
          <w:rFonts w:ascii="Arial" w:hAnsi="Arial" w:cs="Arial"/>
        </w:rPr>
        <w:t>estranhas</w:t>
      </w:r>
      <w:r w:rsidR="007B10BD">
        <w:rPr>
          <w:rFonts w:ascii="Arial" w:hAnsi="Arial" w:cs="Arial"/>
        </w:rPr>
        <w:t xml:space="preserve"> que possivelmente</w:t>
      </w:r>
      <w:r w:rsidR="00FE699C" w:rsidRPr="00FE699C">
        <w:rPr>
          <w:rFonts w:ascii="Arial" w:hAnsi="Arial" w:cs="Arial"/>
        </w:rPr>
        <w:t xml:space="preserve"> </w:t>
      </w:r>
      <w:r w:rsidR="007B10BD">
        <w:rPr>
          <w:rFonts w:ascii="Arial" w:hAnsi="Arial" w:cs="Arial"/>
        </w:rPr>
        <w:t>teriam</w:t>
      </w:r>
      <w:r w:rsidR="00FE699C" w:rsidRPr="00FE699C">
        <w:rPr>
          <w:rFonts w:ascii="Arial" w:hAnsi="Arial" w:cs="Arial"/>
        </w:rPr>
        <w:t xml:space="preserve"> adentrado no </w:t>
      </w:r>
      <w:r w:rsidR="00FE699C">
        <w:rPr>
          <w:rFonts w:ascii="Arial" w:hAnsi="Arial" w:cs="Arial"/>
        </w:rPr>
        <w:t>E</w:t>
      </w:r>
      <w:r w:rsidR="00FE699C" w:rsidRPr="00FE699C">
        <w:rPr>
          <w:rFonts w:ascii="Arial" w:hAnsi="Arial" w:cs="Arial"/>
        </w:rPr>
        <w:t xml:space="preserve">spaço sem autorização para acampar, pescar e utilizar </w:t>
      </w:r>
      <w:r w:rsidR="00FE699C">
        <w:rPr>
          <w:rFonts w:ascii="Arial" w:hAnsi="Arial" w:cs="Arial"/>
        </w:rPr>
        <w:t>as</w:t>
      </w:r>
      <w:r w:rsidR="00FE699C" w:rsidRPr="00FE699C">
        <w:rPr>
          <w:rFonts w:ascii="Arial" w:hAnsi="Arial" w:cs="Arial"/>
        </w:rPr>
        <w:t xml:space="preserve"> casas </w:t>
      </w:r>
      <w:r w:rsidR="00FE699C">
        <w:rPr>
          <w:rFonts w:ascii="Arial" w:hAnsi="Arial" w:cs="Arial"/>
        </w:rPr>
        <w:t>próximo ao lago.</w:t>
      </w:r>
    </w:p>
    <w:p w:rsidR="00FE699C" w:rsidRDefault="00FE699C" w:rsidP="00FE699C">
      <w:pPr>
        <w:spacing w:line="276" w:lineRule="auto"/>
        <w:ind w:firstLine="708"/>
        <w:jc w:val="both"/>
        <w:rPr>
          <w:rFonts w:ascii="Arial" w:hAnsi="Arial" w:cs="Arial"/>
        </w:rPr>
      </w:pPr>
    </w:p>
    <w:p w:rsidR="00FE699C" w:rsidRPr="007B10BD" w:rsidRDefault="00FE699C" w:rsidP="00FE699C">
      <w:pPr>
        <w:spacing w:line="276" w:lineRule="auto"/>
        <w:ind w:firstLine="708"/>
        <w:jc w:val="both"/>
        <w:rPr>
          <w:rFonts w:ascii="Arial" w:hAnsi="Arial" w:cs="Arial"/>
          <w:b/>
        </w:rPr>
      </w:pPr>
      <w:r w:rsidRPr="007B10BD">
        <w:rPr>
          <w:rFonts w:ascii="Arial" w:hAnsi="Arial" w:cs="Arial"/>
          <w:b/>
        </w:rPr>
        <w:t>JUSTIFICATIVA</w:t>
      </w:r>
    </w:p>
    <w:p w:rsidR="00FE699C" w:rsidRDefault="00FE699C" w:rsidP="00FE699C">
      <w:pPr>
        <w:spacing w:line="276" w:lineRule="auto"/>
        <w:ind w:firstLine="708"/>
        <w:jc w:val="both"/>
        <w:rPr>
          <w:rFonts w:ascii="Arial" w:hAnsi="Arial" w:cs="Arial"/>
        </w:rPr>
      </w:pPr>
    </w:p>
    <w:p w:rsidR="000C08CE" w:rsidRDefault="00FE699C" w:rsidP="00FE699C">
      <w:pPr>
        <w:spacing w:line="276" w:lineRule="auto"/>
        <w:ind w:firstLine="708"/>
        <w:jc w:val="both"/>
        <w:rPr>
          <w:rFonts w:ascii="Arial" w:hAnsi="Arial" w:cs="Arial"/>
        </w:rPr>
      </w:pPr>
      <w:r>
        <w:rPr>
          <w:rFonts w:ascii="Arial" w:hAnsi="Arial" w:cs="Arial"/>
        </w:rPr>
        <w:t xml:space="preserve">Chegaram algumas queixas de que estaria ocorrendo acesso de pessoas estranhas dentro do Espaço Municipal </w:t>
      </w:r>
      <w:proofErr w:type="spellStart"/>
      <w:r w:rsidR="000C08CE">
        <w:rPr>
          <w:rFonts w:ascii="Arial" w:hAnsi="Arial" w:cs="Arial"/>
        </w:rPr>
        <w:t>Sergius</w:t>
      </w:r>
      <w:proofErr w:type="spellEnd"/>
      <w:r w:rsidR="000C08CE">
        <w:rPr>
          <w:rFonts w:ascii="Arial" w:hAnsi="Arial" w:cs="Arial"/>
        </w:rPr>
        <w:t xml:space="preserve"> </w:t>
      </w:r>
      <w:proofErr w:type="spellStart"/>
      <w:r w:rsidR="000C08CE">
        <w:rPr>
          <w:rFonts w:ascii="Arial" w:hAnsi="Arial" w:cs="Arial"/>
        </w:rPr>
        <w:t>Erdelyi</w:t>
      </w:r>
      <w:proofErr w:type="spellEnd"/>
      <w:r w:rsidR="000C08CE">
        <w:rPr>
          <w:rFonts w:ascii="Arial" w:hAnsi="Arial" w:cs="Arial"/>
        </w:rPr>
        <w:t xml:space="preserve"> para pesca e acampamento no local. Relatam que tais invasores estariam utilizando das casas que tem ao redor dos lagos. </w:t>
      </w:r>
    </w:p>
    <w:p w:rsidR="000C08CE" w:rsidRDefault="000C08CE" w:rsidP="00FE699C">
      <w:pPr>
        <w:spacing w:line="276" w:lineRule="auto"/>
        <w:ind w:firstLine="708"/>
        <w:jc w:val="both"/>
        <w:rPr>
          <w:rFonts w:ascii="Arial" w:hAnsi="Arial" w:cs="Arial"/>
        </w:rPr>
      </w:pPr>
      <w:r>
        <w:rPr>
          <w:rFonts w:ascii="Arial" w:hAnsi="Arial" w:cs="Arial"/>
        </w:rPr>
        <w:t>Há o receio de que, ao fundo do terreno, estejam entrando usuários de entorpecentes.</w:t>
      </w:r>
    </w:p>
    <w:p w:rsidR="000C08CE" w:rsidRDefault="000C08CE" w:rsidP="00FE699C">
      <w:pPr>
        <w:spacing w:line="276" w:lineRule="auto"/>
        <w:ind w:firstLine="708"/>
        <w:jc w:val="both"/>
        <w:rPr>
          <w:rFonts w:ascii="Arial" w:hAnsi="Arial" w:cs="Arial"/>
        </w:rPr>
      </w:pPr>
      <w:r>
        <w:rPr>
          <w:rFonts w:ascii="Arial" w:hAnsi="Arial" w:cs="Arial"/>
        </w:rPr>
        <w:t>Pedem que seja dada manutenção em trechos danificados da cerca por onde possivelmente estariam entrando tais pessoas sem autorização. Pedem também que seja verificado junto aos profissionais que atuam com ronda para intensificar os tra</w:t>
      </w:r>
      <w:r w:rsidR="00A86FC3">
        <w:rPr>
          <w:rFonts w:ascii="Arial" w:hAnsi="Arial" w:cs="Arial"/>
        </w:rPr>
        <w:t>balhos próximo as casas e lagos.</w:t>
      </w:r>
    </w:p>
    <w:p w:rsidR="000C08CE" w:rsidRDefault="000C08CE" w:rsidP="00FE699C">
      <w:pPr>
        <w:spacing w:line="276" w:lineRule="auto"/>
        <w:ind w:firstLine="708"/>
        <w:jc w:val="both"/>
        <w:rPr>
          <w:rFonts w:ascii="Arial" w:hAnsi="Arial" w:cs="Arial"/>
        </w:rPr>
      </w:pPr>
      <w:r>
        <w:rPr>
          <w:rFonts w:ascii="Arial" w:hAnsi="Arial" w:cs="Arial"/>
        </w:rPr>
        <w:t>Tal medida</w:t>
      </w:r>
      <w:r w:rsidR="007B10BD">
        <w:rPr>
          <w:rFonts w:ascii="Arial" w:hAnsi="Arial" w:cs="Arial"/>
        </w:rPr>
        <w:t xml:space="preserve"> </w:t>
      </w:r>
      <w:r>
        <w:rPr>
          <w:rFonts w:ascii="Arial" w:hAnsi="Arial" w:cs="Arial"/>
        </w:rPr>
        <w:t xml:space="preserve">visa a proteção ao patrimônio público </w:t>
      </w:r>
      <w:r w:rsidR="007B10BD">
        <w:rPr>
          <w:rFonts w:ascii="Arial" w:hAnsi="Arial" w:cs="Arial"/>
        </w:rPr>
        <w:t>municipal.</w:t>
      </w:r>
    </w:p>
    <w:p w:rsidR="000C08CE" w:rsidRDefault="000C08CE" w:rsidP="00FE699C">
      <w:pPr>
        <w:spacing w:line="276" w:lineRule="auto"/>
        <w:ind w:firstLine="708"/>
        <w:jc w:val="both"/>
        <w:rPr>
          <w:rFonts w:ascii="Arial" w:hAnsi="Arial" w:cs="Arial"/>
        </w:rPr>
      </w:pPr>
    </w:p>
    <w:p w:rsidR="003A74BF" w:rsidRPr="00E21C6C" w:rsidRDefault="00E53238" w:rsidP="00271343">
      <w:pPr>
        <w:spacing w:line="276" w:lineRule="auto"/>
        <w:jc w:val="right"/>
        <w:rPr>
          <w:rFonts w:ascii="Arial" w:hAnsi="Arial" w:cs="Arial"/>
          <w:b/>
        </w:rPr>
      </w:pPr>
      <w:bookmarkStart w:id="0" w:name="_GoBack"/>
      <w:bookmarkEnd w:id="0"/>
      <w:r w:rsidRPr="00E21C6C">
        <w:rPr>
          <w:rFonts w:ascii="Arial" w:hAnsi="Arial" w:cs="Arial"/>
        </w:rPr>
        <w:t xml:space="preserve">Sala de Sessões, </w:t>
      </w:r>
      <w:r w:rsidR="007B10BD">
        <w:rPr>
          <w:rFonts w:ascii="Arial" w:hAnsi="Arial" w:cs="Arial"/>
        </w:rPr>
        <w:t>01</w:t>
      </w:r>
      <w:r w:rsidRPr="00E21C6C">
        <w:rPr>
          <w:rFonts w:ascii="Arial" w:hAnsi="Arial" w:cs="Arial"/>
        </w:rPr>
        <w:t xml:space="preserve"> de </w:t>
      </w:r>
      <w:r w:rsidR="007B10BD">
        <w:rPr>
          <w:rFonts w:ascii="Arial" w:hAnsi="Arial" w:cs="Arial"/>
        </w:rPr>
        <w:t>junho</w:t>
      </w:r>
      <w:r w:rsidRPr="00E21C6C">
        <w:rPr>
          <w:rFonts w:ascii="Arial" w:hAnsi="Arial" w:cs="Arial"/>
        </w:rPr>
        <w:t xml:space="preserve"> de 20</w:t>
      </w:r>
      <w:r w:rsidR="00F262A9" w:rsidRPr="00E21C6C">
        <w:rPr>
          <w:rFonts w:ascii="Arial" w:hAnsi="Arial" w:cs="Arial"/>
        </w:rPr>
        <w:t>21</w:t>
      </w:r>
      <w:r w:rsidRPr="00E21C6C">
        <w:rPr>
          <w:rFonts w:ascii="Arial" w:hAnsi="Arial" w:cs="Arial"/>
        </w:rPr>
        <w:t>.</w:t>
      </w:r>
    </w:p>
    <w:p w:rsidR="003970EF" w:rsidRPr="00E21C6C" w:rsidRDefault="003970EF" w:rsidP="00271343">
      <w:pPr>
        <w:pStyle w:val="Recuodecorpodetexto2"/>
        <w:spacing w:after="0" w:line="276" w:lineRule="auto"/>
        <w:ind w:left="0"/>
        <w:jc w:val="center"/>
        <w:rPr>
          <w:rFonts w:ascii="Arial" w:hAnsi="Arial" w:cs="Arial"/>
          <w:b/>
          <w:lang w:val="pt-BR"/>
        </w:rPr>
      </w:pPr>
    </w:p>
    <w:p w:rsidR="00804643" w:rsidRDefault="00804643" w:rsidP="00271343">
      <w:pPr>
        <w:pStyle w:val="Recuodecorpodetexto2"/>
        <w:spacing w:after="0" w:line="276" w:lineRule="auto"/>
        <w:ind w:left="0"/>
        <w:jc w:val="center"/>
        <w:rPr>
          <w:rFonts w:ascii="Arial" w:hAnsi="Arial" w:cs="Arial"/>
          <w:b/>
          <w:lang w:val="pt-BR"/>
        </w:rPr>
      </w:pPr>
    </w:p>
    <w:p w:rsidR="003A74BF" w:rsidRPr="00E21C6C" w:rsidRDefault="00BD621E" w:rsidP="00271343">
      <w:pPr>
        <w:pStyle w:val="Recuodecorpodetexto2"/>
        <w:spacing w:after="0" w:line="276" w:lineRule="auto"/>
        <w:ind w:left="0"/>
        <w:jc w:val="center"/>
        <w:rPr>
          <w:rFonts w:ascii="Arial" w:hAnsi="Arial" w:cs="Arial"/>
          <w:b/>
          <w:lang w:val="pt-BR"/>
        </w:rPr>
      </w:pPr>
      <w:r w:rsidRPr="00E21C6C">
        <w:rPr>
          <w:rFonts w:ascii="Arial" w:hAnsi="Arial" w:cs="Arial"/>
          <w:b/>
          <w:lang w:val="pt-BR"/>
        </w:rPr>
        <w:t>RAQUEL MERCEDES ALVES DOS SANTOS</w:t>
      </w:r>
    </w:p>
    <w:p w:rsidR="00FA35A6" w:rsidRPr="00E21C6C" w:rsidRDefault="00224B8A" w:rsidP="00271343">
      <w:pPr>
        <w:pStyle w:val="Recuodecorpodetexto2"/>
        <w:spacing w:after="0" w:line="276" w:lineRule="auto"/>
        <w:ind w:left="0"/>
        <w:jc w:val="center"/>
        <w:rPr>
          <w:rFonts w:ascii="Arial" w:hAnsi="Arial" w:cs="Arial"/>
          <w:lang w:val="pt-BR"/>
        </w:rPr>
      </w:pPr>
      <w:r w:rsidRPr="00E21C6C">
        <w:rPr>
          <w:rFonts w:ascii="Arial" w:hAnsi="Arial" w:cs="Arial"/>
        </w:rPr>
        <w:t>VEREA</w:t>
      </w:r>
      <w:r w:rsidRPr="00E21C6C">
        <w:rPr>
          <w:rFonts w:ascii="Arial" w:hAnsi="Arial" w:cs="Arial"/>
          <w:lang w:val="pt-BR"/>
        </w:rPr>
        <w:t>DOR</w:t>
      </w:r>
      <w:r w:rsidR="00BD621E" w:rsidRPr="00E21C6C">
        <w:rPr>
          <w:rFonts w:ascii="Arial" w:hAnsi="Arial" w:cs="Arial"/>
          <w:lang w:val="pt-BR"/>
        </w:rPr>
        <w:t>A</w:t>
      </w:r>
    </w:p>
    <w:sectPr w:rsidR="00FA35A6" w:rsidRPr="00E21C6C" w:rsidSect="00804643">
      <w:headerReference w:type="default" r:id="rId8"/>
      <w:footerReference w:type="default" r:id="rId9"/>
      <w:pgSz w:w="11906" w:h="16838"/>
      <w:pgMar w:top="2269" w:right="1106" w:bottom="1276" w:left="1560" w:header="708" w:footer="8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506E" w:rsidRDefault="003A506E" w:rsidP="005324A5">
      <w:r>
        <w:separator/>
      </w:r>
    </w:p>
  </w:endnote>
  <w:endnote w:type="continuationSeparator" w:id="0">
    <w:p w:rsidR="003A506E" w:rsidRDefault="003A506E" w:rsidP="00532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6151" w:rsidRPr="00B2676B" w:rsidRDefault="00C86151">
    <w:pPr>
      <w:pStyle w:val="Rodap"/>
      <w:pBdr>
        <w:bottom w:val="single" w:sz="6" w:space="1" w:color="auto"/>
      </w:pBdr>
      <w:rPr>
        <w:rFonts w:ascii="Arial" w:hAnsi="Arial" w:cs="Arial"/>
        <w:sz w:val="20"/>
      </w:rPr>
    </w:pPr>
  </w:p>
  <w:p w:rsidR="00C86151" w:rsidRPr="00B2676B" w:rsidRDefault="00C86151" w:rsidP="00B2676B">
    <w:pPr>
      <w:pStyle w:val="Rodap"/>
      <w:jc w:val="center"/>
      <w:rPr>
        <w:rFonts w:ascii="Arial" w:hAnsi="Arial" w:cs="Arial"/>
        <w:sz w:val="20"/>
      </w:rPr>
    </w:pPr>
    <w:r w:rsidRPr="00B2676B">
      <w:rPr>
        <w:rFonts w:ascii="Arial" w:hAnsi="Arial" w:cs="Arial"/>
        <w:sz w:val="20"/>
      </w:rPr>
      <w:t xml:space="preserve">Rua </w:t>
    </w:r>
    <w:r w:rsidR="00F429A1">
      <w:rPr>
        <w:rFonts w:ascii="Arial" w:hAnsi="Arial" w:cs="Arial"/>
        <w:sz w:val="20"/>
        <w:lang w:val="pt-BR"/>
      </w:rPr>
      <w:t xml:space="preserve">Jorge </w:t>
    </w:r>
    <w:proofErr w:type="spellStart"/>
    <w:r w:rsidR="00F429A1">
      <w:rPr>
        <w:rFonts w:ascii="Arial" w:hAnsi="Arial" w:cs="Arial"/>
        <w:sz w:val="20"/>
        <w:lang w:val="pt-BR"/>
      </w:rPr>
      <w:t>Leprevost</w:t>
    </w:r>
    <w:proofErr w:type="spellEnd"/>
    <w:r w:rsidRPr="00B2676B">
      <w:rPr>
        <w:rFonts w:ascii="Arial" w:hAnsi="Arial" w:cs="Arial"/>
        <w:sz w:val="20"/>
      </w:rPr>
      <w:t xml:space="preserve">, nº </w:t>
    </w:r>
    <w:r w:rsidR="00F429A1">
      <w:rPr>
        <w:rFonts w:ascii="Arial" w:hAnsi="Arial" w:cs="Arial"/>
        <w:sz w:val="20"/>
        <w:lang w:val="pt-BR"/>
      </w:rPr>
      <w:t>417</w:t>
    </w:r>
    <w:r w:rsidRPr="00B2676B">
      <w:rPr>
        <w:rFonts w:ascii="Arial" w:hAnsi="Arial" w:cs="Arial"/>
        <w:sz w:val="20"/>
      </w:rPr>
      <w:t xml:space="preserve"> – </w:t>
    </w:r>
    <w:r>
      <w:rPr>
        <w:rFonts w:ascii="Arial" w:hAnsi="Arial" w:cs="Arial"/>
        <w:sz w:val="20"/>
      </w:rPr>
      <w:t>CEP 831</w:t>
    </w:r>
    <w:r w:rsidRPr="00B2676B">
      <w:rPr>
        <w:rFonts w:ascii="Arial" w:hAnsi="Arial" w:cs="Arial"/>
        <w:sz w:val="20"/>
      </w:rPr>
      <w:t>90-000 - Centro – Tijucas do Sul</w:t>
    </w:r>
  </w:p>
  <w:p w:rsidR="00C86151" w:rsidRPr="003970EF" w:rsidRDefault="00C86151" w:rsidP="00B2676B">
    <w:pPr>
      <w:pStyle w:val="Rodap"/>
      <w:jc w:val="center"/>
      <w:rPr>
        <w:rFonts w:ascii="Arial" w:hAnsi="Arial" w:cs="Arial"/>
        <w:sz w:val="20"/>
        <w:lang w:val="pt-BR"/>
      </w:rPr>
    </w:pPr>
    <w:proofErr w:type="spellStart"/>
    <w:r w:rsidRPr="003970EF">
      <w:rPr>
        <w:rFonts w:ascii="Arial" w:hAnsi="Arial" w:cs="Arial"/>
        <w:sz w:val="20"/>
        <w:lang w:val="pt-BR"/>
      </w:rPr>
      <w:t>Email</w:t>
    </w:r>
    <w:proofErr w:type="spellEnd"/>
    <w:r w:rsidRPr="003970EF">
      <w:rPr>
        <w:rFonts w:ascii="Arial" w:hAnsi="Arial" w:cs="Arial"/>
        <w:sz w:val="20"/>
        <w:lang w:val="pt-BR"/>
      </w:rPr>
      <w:t xml:space="preserve">: </w:t>
    </w:r>
    <w:hyperlink r:id="rId1" w:history="1">
      <w:r w:rsidR="003970EF" w:rsidRPr="003970EF">
        <w:rPr>
          <w:rStyle w:val="Hyperlink"/>
          <w:rFonts w:ascii="Arial" w:hAnsi="Arial" w:cs="Arial"/>
          <w:sz w:val="20"/>
          <w:lang w:val="pt-BR"/>
        </w:rPr>
        <w:t>camara@tijucasdosul.pr.leg.br</w:t>
      </w:r>
    </w:hyperlink>
    <w:r w:rsidR="003970EF" w:rsidRPr="003970EF">
      <w:rPr>
        <w:rFonts w:ascii="Arial" w:hAnsi="Arial" w:cs="Arial"/>
        <w:sz w:val="20"/>
        <w:lang w:val="pt-BR"/>
      </w:rPr>
      <w:t xml:space="preserve"> – Telefone: 41 36291510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506E" w:rsidRDefault="003A506E" w:rsidP="005324A5">
      <w:r>
        <w:separator/>
      </w:r>
    </w:p>
  </w:footnote>
  <w:footnote w:type="continuationSeparator" w:id="0">
    <w:p w:rsidR="003A506E" w:rsidRDefault="003A506E" w:rsidP="005324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6151" w:rsidRDefault="00876494" w:rsidP="005A0D5A">
    <w:pPr>
      <w:pStyle w:val="Cabealho"/>
      <w:jc w:val="center"/>
    </w:pPr>
    <w:r>
      <w:rPr>
        <w:noProof/>
        <w:lang w:val="pt-BR" w:eastAsia="pt-BR"/>
      </w:rPr>
      <w:drawing>
        <wp:anchor distT="0" distB="0" distL="114300" distR="114300" simplePos="0" relativeHeight="251658240" behindDoc="0" locked="0" layoutInCell="1" allowOverlap="1">
          <wp:simplePos x="0" y="0"/>
          <wp:positionH relativeFrom="column">
            <wp:posOffset>-53340</wp:posOffset>
          </wp:positionH>
          <wp:positionV relativeFrom="paragraph">
            <wp:posOffset>-48260</wp:posOffset>
          </wp:positionV>
          <wp:extent cx="1019175" cy="990600"/>
          <wp:effectExtent l="0" t="0" r="0" b="0"/>
          <wp:wrapNone/>
          <wp:docPr id="4" name="Imagem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990600"/>
                  </a:xfrm>
                  <a:prstGeom prst="rect">
                    <a:avLst/>
                  </a:prstGeom>
                  <a:noFill/>
                </pic:spPr>
              </pic:pic>
            </a:graphicData>
          </a:graphic>
          <wp14:sizeRelH relativeFrom="page">
            <wp14:pctWidth>0</wp14:pctWidth>
          </wp14:sizeRelH>
          <wp14:sizeRelV relativeFrom="page">
            <wp14:pctHeight>0</wp14:pctHeight>
          </wp14:sizeRelV>
        </wp:anchor>
      </w:drawing>
    </w:r>
  </w:p>
  <w:p w:rsidR="00C86151" w:rsidRDefault="00C86151" w:rsidP="005A0D5A">
    <w:pPr>
      <w:pStyle w:val="Cabealho"/>
      <w:jc w:val="center"/>
    </w:pPr>
  </w:p>
  <w:p w:rsidR="00C86151" w:rsidRDefault="00C86151" w:rsidP="005A0D5A">
    <w:pPr>
      <w:pStyle w:val="Cabealho"/>
      <w:jc w:val="center"/>
      <w:rPr>
        <w:sz w:val="40"/>
      </w:rPr>
    </w:pPr>
    <w:r>
      <w:rPr>
        <w:sz w:val="40"/>
      </w:rPr>
      <w:t>Câmara Municipal de Tijucas do Sul</w:t>
    </w:r>
  </w:p>
  <w:p w:rsidR="00C86151" w:rsidRDefault="00C86151" w:rsidP="005A0D5A">
    <w:pPr>
      <w:pStyle w:val="Cabealho"/>
      <w:pBdr>
        <w:bottom w:val="single" w:sz="12" w:space="1" w:color="auto"/>
      </w:pBd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CF0F01"/>
    <w:multiLevelType w:val="hybridMultilevel"/>
    <w:tmpl w:val="750CC3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6767461"/>
    <w:multiLevelType w:val="hybridMultilevel"/>
    <w:tmpl w:val="D97AA572"/>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 w15:restartNumberingAfterBreak="0">
    <w:nsid w:val="2F9D4AA5"/>
    <w:multiLevelType w:val="hybridMultilevel"/>
    <w:tmpl w:val="211A5C00"/>
    <w:lvl w:ilvl="0" w:tplc="DBDC0584">
      <w:start w:val="1"/>
      <w:numFmt w:val="decimal"/>
      <w:lvlText w:val="%1."/>
      <w:lvlJc w:val="left"/>
      <w:pPr>
        <w:ind w:left="1068" w:hanging="360"/>
      </w:pPr>
      <w:rPr>
        <w:b/>
      </w:rPr>
    </w:lvl>
    <w:lvl w:ilvl="1" w:tplc="91B4124C">
      <w:start w:val="1"/>
      <w:numFmt w:val="lowerLetter"/>
      <w:lvlText w:val="%2."/>
      <w:lvlJc w:val="left"/>
      <w:pPr>
        <w:ind w:left="1788" w:hanging="360"/>
      </w:pPr>
      <w:rPr>
        <w:b w:val="0"/>
      </w:r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 w15:restartNumberingAfterBreak="0">
    <w:nsid w:val="34CC43AF"/>
    <w:multiLevelType w:val="hybridMultilevel"/>
    <w:tmpl w:val="82FC7548"/>
    <w:lvl w:ilvl="0" w:tplc="0416000F">
      <w:start w:val="1"/>
      <w:numFmt w:val="decimal"/>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15:restartNumberingAfterBreak="0">
    <w:nsid w:val="38555B2C"/>
    <w:multiLevelType w:val="hybridMultilevel"/>
    <w:tmpl w:val="61902DD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07763C8"/>
    <w:multiLevelType w:val="hybridMultilevel"/>
    <w:tmpl w:val="857674E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6" w15:restartNumberingAfterBreak="0">
    <w:nsid w:val="40EE260B"/>
    <w:multiLevelType w:val="hybridMultilevel"/>
    <w:tmpl w:val="43129B14"/>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5099390D"/>
    <w:multiLevelType w:val="hybridMultilevel"/>
    <w:tmpl w:val="AE6014BA"/>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8" w15:restartNumberingAfterBreak="0">
    <w:nsid w:val="61BE0025"/>
    <w:multiLevelType w:val="hybridMultilevel"/>
    <w:tmpl w:val="76B0D83C"/>
    <w:lvl w:ilvl="0" w:tplc="0416000F">
      <w:start w:val="1"/>
      <w:numFmt w:val="decimal"/>
      <w:lvlText w:val="%1."/>
      <w:lvlJc w:val="left"/>
      <w:pPr>
        <w:ind w:left="1776" w:hanging="360"/>
      </w:p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9" w15:restartNumberingAfterBreak="0">
    <w:nsid w:val="652C0FDD"/>
    <w:multiLevelType w:val="hybridMultilevel"/>
    <w:tmpl w:val="8FBE11DC"/>
    <w:lvl w:ilvl="0" w:tplc="0416000F">
      <w:start w:val="1"/>
      <w:numFmt w:val="decimal"/>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15:restartNumberingAfterBreak="0">
    <w:nsid w:val="726C62EF"/>
    <w:multiLevelType w:val="singleLevel"/>
    <w:tmpl w:val="74D0CA64"/>
    <w:lvl w:ilvl="0">
      <w:start w:val="1"/>
      <w:numFmt w:val="ordinal"/>
      <w:pStyle w:val="Artigo"/>
      <w:lvlText w:val="Art. %1 "/>
      <w:lvlJc w:val="left"/>
      <w:pPr>
        <w:tabs>
          <w:tab w:val="num" w:pos="1440"/>
        </w:tabs>
        <w:ind w:left="360" w:hanging="360"/>
      </w:pPr>
    </w:lvl>
  </w:abstractNum>
  <w:abstractNum w:abstractNumId="11" w15:restartNumberingAfterBreak="0">
    <w:nsid w:val="7A462DB5"/>
    <w:multiLevelType w:val="hybridMultilevel"/>
    <w:tmpl w:val="4828B31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0"/>
  </w:num>
  <w:num w:numId="2">
    <w:abstractNumId w:val="0"/>
  </w:num>
  <w:num w:numId="3">
    <w:abstractNumId w:val="11"/>
  </w:num>
  <w:num w:numId="4">
    <w:abstractNumId w:val="7"/>
  </w:num>
  <w:num w:numId="5">
    <w:abstractNumId w:val="9"/>
  </w:num>
  <w:num w:numId="6">
    <w:abstractNumId w:val="3"/>
  </w:num>
  <w:num w:numId="7">
    <w:abstractNumId w:val="8"/>
  </w:num>
  <w:num w:numId="8">
    <w:abstractNumId w:val="4"/>
  </w:num>
  <w:num w:numId="9">
    <w:abstractNumId w:val="6"/>
  </w:num>
  <w:num w:numId="10">
    <w:abstractNumId w:val="2"/>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9FE"/>
    <w:rsid w:val="00002A05"/>
    <w:rsid w:val="00006901"/>
    <w:rsid w:val="00010928"/>
    <w:rsid w:val="00011D59"/>
    <w:rsid w:val="00013110"/>
    <w:rsid w:val="000134C2"/>
    <w:rsid w:val="000247E5"/>
    <w:rsid w:val="00025B8F"/>
    <w:rsid w:val="0002717E"/>
    <w:rsid w:val="000300E8"/>
    <w:rsid w:val="00042D29"/>
    <w:rsid w:val="0004618B"/>
    <w:rsid w:val="00050289"/>
    <w:rsid w:val="00054CF7"/>
    <w:rsid w:val="00067BED"/>
    <w:rsid w:val="000715A3"/>
    <w:rsid w:val="00072DD6"/>
    <w:rsid w:val="0007495D"/>
    <w:rsid w:val="00074F3D"/>
    <w:rsid w:val="00075F30"/>
    <w:rsid w:val="0008548C"/>
    <w:rsid w:val="00092AB0"/>
    <w:rsid w:val="000B3B99"/>
    <w:rsid w:val="000C08CE"/>
    <w:rsid w:val="000D77E0"/>
    <w:rsid w:val="000E1E5C"/>
    <w:rsid w:val="000F0E6E"/>
    <w:rsid w:val="000F16FD"/>
    <w:rsid w:val="000F379D"/>
    <w:rsid w:val="000F4D2C"/>
    <w:rsid w:val="00102188"/>
    <w:rsid w:val="00105BAA"/>
    <w:rsid w:val="001127EA"/>
    <w:rsid w:val="00115109"/>
    <w:rsid w:val="001363F2"/>
    <w:rsid w:val="00151E04"/>
    <w:rsid w:val="001546FA"/>
    <w:rsid w:val="0015607F"/>
    <w:rsid w:val="00156C30"/>
    <w:rsid w:val="00164B93"/>
    <w:rsid w:val="00165748"/>
    <w:rsid w:val="001657D4"/>
    <w:rsid w:val="00167DD0"/>
    <w:rsid w:val="00172141"/>
    <w:rsid w:val="0017486E"/>
    <w:rsid w:val="00184A02"/>
    <w:rsid w:val="0019595A"/>
    <w:rsid w:val="001B0102"/>
    <w:rsid w:val="001B42C7"/>
    <w:rsid w:val="001C086F"/>
    <w:rsid w:val="001C0C99"/>
    <w:rsid w:val="001D1FB8"/>
    <w:rsid w:val="001D36AF"/>
    <w:rsid w:val="001D3890"/>
    <w:rsid w:val="001D4DCC"/>
    <w:rsid w:val="001E0233"/>
    <w:rsid w:val="001F3763"/>
    <w:rsid w:val="001F50F4"/>
    <w:rsid w:val="00200675"/>
    <w:rsid w:val="00220576"/>
    <w:rsid w:val="00221383"/>
    <w:rsid w:val="00224B8A"/>
    <w:rsid w:val="00226A45"/>
    <w:rsid w:val="00232717"/>
    <w:rsid w:val="00235BBB"/>
    <w:rsid w:val="00260833"/>
    <w:rsid w:val="002652C8"/>
    <w:rsid w:val="00270050"/>
    <w:rsid w:val="00271343"/>
    <w:rsid w:val="0028102B"/>
    <w:rsid w:val="002851D2"/>
    <w:rsid w:val="00285D8F"/>
    <w:rsid w:val="00291B9E"/>
    <w:rsid w:val="00291C63"/>
    <w:rsid w:val="00292A64"/>
    <w:rsid w:val="00292D76"/>
    <w:rsid w:val="00295651"/>
    <w:rsid w:val="002B44F1"/>
    <w:rsid w:val="002B6AE8"/>
    <w:rsid w:val="002B6B21"/>
    <w:rsid w:val="002D5B4C"/>
    <w:rsid w:val="002E011B"/>
    <w:rsid w:val="002E677A"/>
    <w:rsid w:val="002F2101"/>
    <w:rsid w:val="002F2687"/>
    <w:rsid w:val="002F3D2B"/>
    <w:rsid w:val="00300CDF"/>
    <w:rsid w:val="003016BB"/>
    <w:rsid w:val="003038E2"/>
    <w:rsid w:val="00316577"/>
    <w:rsid w:val="0032075B"/>
    <w:rsid w:val="003218DD"/>
    <w:rsid w:val="003342D2"/>
    <w:rsid w:val="00337970"/>
    <w:rsid w:val="00342A72"/>
    <w:rsid w:val="00346346"/>
    <w:rsid w:val="00346737"/>
    <w:rsid w:val="0035697C"/>
    <w:rsid w:val="00357FAD"/>
    <w:rsid w:val="003647DC"/>
    <w:rsid w:val="00384300"/>
    <w:rsid w:val="003846ED"/>
    <w:rsid w:val="003962A9"/>
    <w:rsid w:val="003970EF"/>
    <w:rsid w:val="003A506E"/>
    <w:rsid w:val="003A74BF"/>
    <w:rsid w:val="003D6597"/>
    <w:rsid w:val="003E1970"/>
    <w:rsid w:val="003E2C0A"/>
    <w:rsid w:val="0040378D"/>
    <w:rsid w:val="0040468B"/>
    <w:rsid w:val="00405412"/>
    <w:rsid w:val="00406052"/>
    <w:rsid w:val="00407444"/>
    <w:rsid w:val="00411821"/>
    <w:rsid w:val="004157E5"/>
    <w:rsid w:val="00431DFF"/>
    <w:rsid w:val="0043269C"/>
    <w:rsid w:val="00437A0E"/>
    <w:rsid w:val="00441846"/>
    <w:rsid w:val="00450F5E"/>
    <w:rsid w:val="0045246F"/>
    <w:rsid w:val="0045296E"/>
    <w:rsid w:val="00454BAC"/>
    <w:rsid w:val="00470FF5"/>
    <w:rsid w:val="00481959"/>
    <w:rsid w:val="00485E42"/>
    <w:rsid w:val="00497FD7"/>
    <w:rsid w:val="004B2DF4"/>
    <w:rsid w:val="004C4514"/>
    <w:rsid w:val="004D0852"/>
    <w:rsid w:val="004F1B35"/>
    <w:rsid w:val="004F5460"/>
    <w:rsid w:val="005059A8"/>
    <w:rsid w:val="00507E0A"/>
    <w:rsid w:val="0051266C"/>
    <w:rsid w:val="005126FF"/>
    <w:rsid w:val="00517840"/>
    <w:rsid w:val="005226D2"/>
    <w:rsid w:val="00525C89"/>
    <w:rsid w:val="005324A5"/>
    <w:rsid w:val="00545C21"/>
    <w:rsid w:val="00552660"/>
    <w:rsid w:val="005573D2"/>
    <w:rsid w:val="0057569C"/>
    <w:rsid w:val="00580C1D"/>
    <w:rsid w:val="00585009"/>
    <w:rsid w:val="0059476C"/>
    <w:rsid w:val="005A0D5A"/>
    <w:rsid w:val="005B6916"/>
    <w:rsid w:val="005C4886"/>
    <w:rsid w:val="005D3517"/>
    <w:rsid w:val="005D5C05"/>
    <w:rsid w:val="005E0E46"/>
    <w:rsid w:val="005F4675"/>
    <w:rsid w:val="0060051E"/>
    <w:rsid w:val="006032EA"/>
    <w:rsid w:val="00611BE4"/>
    <w:rsid w:val="006176F1"/>
    <w:rsid w:val="0061780A"/>
    <w:rsid w:val="00624C64"/>
    <w:rsid w:val="006260EC"/>
    <w:rsid w:val="0063371E"/>
    <w:rsid w:val="006378C3"/>
    <w:rsid w:val="00641148"/>
    <w:rsid w:val="0064404B"/>
    <w:rsid w:val="006519AE"/>
    <w:rsid w:val="006521E0"/>
    <w:rsid w:val="00657762"/>
    <w:rsid w:val="00661CEC"/>
    <w:rsid w:val="00662BBE"/>
    <w:rsid w:val="00672DEE"/>
    <w:rsid w:val="006A2662"/>
    <w:rsid w:val="006A596F"/>
    <w:rsid w:val="006A788A"/>
    <w:rsid w:val="006B6EA1"/>
    <w:rsid w:val="006C1991"/>
    <w:rsid w:val="006E3B00"/>
    <w:rsid w:val="007072C2"/>
    <w:rsid w:val="007129EC"/>
    <w:rsid w:val="007132DF"/>
    <w:rsid w:val="00720A0B"/>
    <w:rsid w:val="00721E90"/>
    <w:rsid w:val="0072407F"/>
    <w:rsid w:val="00735565"/>
    <w:rsid w:val="0074487D"/>
    <w:rsid w:val="0074604B"/>
    <w:rsid w:val="00751400"/>
    <w:rsid w:val="007557C4"/>
    <w:rsid w:val="007560A8"/>
    <w:rsid w:val="00785262"/>
    <w:rsid w:val="007904E3"/>
    <w:rsid w:val="00795D2B"/>
    <w:rsid w:val="007A649C"/>
    <w:rsid w:val="007B10BD"/>
    <w:rsid w:val="007C43B0"/>
    <w:rsid w:val="007D0DF3"/>
    <w:rsid w:val="007D7443"/>
    <w:rsid w:val="007E1048"/>
    <w:rsid w:val="007E26DE"/>
    <w:rsid w:val="007F1CA2"/>
    <w:rsid w:val="0080294A"/>
    <w:rsid w:val="00804643"/>
    <w:rsid w:val="00807CE9"/>
    <w:rsid w:val="008105FE"/>
    <w:rsid w:val="00810E75"/>
    <w:rsid w:val="00812537"/>
    <w:rsid w:val="00816714"/>
    <w:rsid w:val="00822138"/>
    <w:rsid w:val="00822C71"/>
    <w:rsid w:val="008376E1"/>
    <w:rsid w:val="00843C06"/>
    <w:rsid w:val="00852617"/>
    <w:rsid w:val="00853FBC"/>
    <w:rsid w:val="008579AD"/>
    <w:rsid w:val="00862B8C"/>
    <w:rsid w:val="0086340B"/>
    <w:rsid w:val="008664D9"/>
    <w:rsid w:val="0086785B"/>
    <w:rsid w:val="00876494"/>
    <w:rsid w:val="00883D51"/>
    <w:rsid w:val="00884385"/>
    <w:rsid w:val="00894996"/>
    <w:rsid w:val="00895E5E"/>
    <w:rsid w:val="00897C13"/>
    <w:rsid w:val="008A4AB2"/>
    <w:rsid w:val="008C0CA5"/>
    <w:rsid w:val="008C2418"/>
    <w:rsid w:val="008C5A64"/>
    <w:rsid w:val="008F138E"/>
    <w:rsid w:val="008F7C42"/>
    <w:rsid w:val="0090284E"/>
    <w:rsid w:val="0091244E"/>
    <w:rsid w:val="00934765"/>
    <w:rsid w:val="00935D55"/>
    <w:rsid w:val="009377E2"/>
    <w:rsid w:val="00947596"/>
    <w:rsid w:val="00950B78"/>
    <w:rsid w:val="009663D7"/>
    <w:rsid w:val="00985503"/>
    <w:rsid w:val="00992A5B"/>
    <w:rsid w:val="009A2FB2"/>
    <w:rsid w:val="009A3D80"/>
    <w:rsid w:val="009B1DDC"/>
    <w:rsid w:val="009B3300"/>
    <w:rsid w:val="009B6714"/>
    <w:rsid w:val="009B7DBF"/>
    <w:rsid w:val="009C0A0E"/>
    <w:rsid w:val="009D5589"/>
    <w:rsid w:val="009D6A80"/>
    <w:rsid w:val="009D77FF"/>
    <w:rsid w:val="009E0CDF"/>
    <w:rsid w:val="009E120D"/>
    <w:rsid w:val="009E7A40"/>
    <w:rsid w:val="009F0A64"/>
    <w:rsid w:val="00A01C6F"/>
    <w:rsid w:val="00A03687"/>
    <w:rsid w:val="00A22042"/>
    <w:rsid w:val="00A239C6"/>
    <w:rsid w:val="00A2587F"/>
    <w:rsid w:val="00A32042"/>
    <w:rsid w:val="00A33D28"/>
    <w:rsid w:val="00A42E39"/>
    <w:rsid w:val="00A4668E"/>
    <w:rsid w:val="00A51A51"/>
    <w:rsid w:val="00A560CE"/>
    <w:rsid w:val="00A57EDE"/>
    <w:rsid w:val="00A63DB3"/>
    <w:rsid w:val="00A65177"/>
    <w:rsid w:val="00A703A2"/>
    <w:rsid w:val="00A724D9"/>
    <w:rsid w:val="00A74067"/>
    <w:rsid w:val="00A86FC3"/>
    <w:rsid w:val="00A90AC8"/>
    <w:rsid w:val="00A95E96"/>
    <w:rsid w:val="00AB2E10"/>
    <w:rsid w:val="00AB4453"/>
    <w:rsid w:val="00AC5285"/>
    <w:rsid w:val="00AC53C3"/>
    <w:rsid w:val="00AD6010"/>
    <w:rsid w:val="00AE22B9"/>
    <w:rsid w:val="00AE46AE"/>
    <w:rsid w:val="00AF45DD"/>
    <w:rsid w:val="00B00AFB"/>
    <w:rsid w:val="00B065C8"/>
    <w:rsid w:val="00B1078E"/>
    <w:rsid w:val="00B1315E"/>
    <w:rsid w:val="00B13DE7"/>
    <w:rsid w:val="00B165BF"/>
    <w:rsid w:val="00B22841"/>
    <w:rsid w:val="00B256B2"/>
    <w:rsid w:val="00B2676B"/>
    <w:rsid w:val="00B364CE"/>
    <w:rsid w:val="00B529F3"/>
    <w:rsid w:val="00B65BFB"/>
    <w:rsid w:val="00B66D40"/>
    <w:rsid w:val="00B673BB"/>
    <w:rsid w:val="00B67E8E"/>
    <w:rsid w:val="00B70BAF"/>
    <w:rsid w:val="00B7424F"/>
    <w:rsid w:val="00B86A40"/>
    <w:rsid w:val="00B875B3"/>
    <w:rsid w:val="00B94C09"/>
    <w:rsid w:val="00BA02A9"/>
    <w:rsid w:val="00BA42F7"/>
    <w:rsid w:val="00BA7E38"/>
    <w:rsid w:val="00BC22E9"/>
    <w:rsid w:val="00BC70B6"/>
    <w:rsid w:val="00BD562E"/>
    <w:rsid w:val="00BD621E"/>
    <w:rsid w:val="00BE5F21"/>
    <w:rsid w:val="00BE7C0D"/>
    <w:rsid w:val="00BF699E"/>
    <w:rsid w:val="00BF7CD1"/>
    <w:rsid w:val="00C01CB6"/>
    <w:rsid w:val="00C04980"/>
    <w:rsid w:val="00C04F3C"/>
    <w:rsid w:val="00C10D65"/>
    <w:rsid w:val="00C153CE"/>
    <w:rsid w:val="00C15DD1"/>
    <w:rsid w:val="00C17409"/>
    <w:rsid w:val="00C24BFF"/>
    <w:rsid w:val="00C31033"/>
    <w:rsid w:val="00C31FCB"/>
    <w:rsid w:val="00C34737"/>
    <w:rsid w:val="00C53344"/>
    <w:rsid w:val="00C54FD1"/>
    <w:rsid w:val="00C86151"/>
    <w:rsid w:val="00C86712"/>
    <w:rsid w:val="00C87956"/>
    <w:rsid w:val="00C921B5"/>
    <w:rsid w:val="00C953DC"/>
    <w:rsid w:val="00CB07F1"/>
    <w:rsid w:val="00CD145F"/>
    <w:rsid w:val="00CE0DE2"/>
    <w:rsid w:val="00CE1955"/>
    <w:rsid w:val="00CF1674"/>
    <w:rsid w:val="00CF5344"/>
    <w:rsid w:val="00CF740A"/>
    <w:rsid w:val="00D06C21"/>
    <w:rsid w:val="00D274A6"/>
    <w:rsid w:val="00D312C1"/>
    <w:rsid w:val="00D40F2A"/>
    <w:rsid w:val="00D63D7C"/>
    <w:rsid w:val="00D67FD6"/>
    <w:rsid w:val="00D927BA"/>
    <w:rsid w:val="00D96AB3"/>
    <w:rsid w:val="00DA05F6"/>
    <w:rsid w:val="00DA0B23"/>
    <w:rsid w:val="00DA383F"/>
    <w:rsid w:val="00DA7760"/>
    <w:rsid w:val="00DB487D"/>
    <w:rsid w:val="00DB4A37"/>
    <w:rsid w:val="00DB7EE1"/>
    <w:rsid w:val="00DE7216"/>
    <w:rsid w:val="00E21C6C"/>
    <w:rsid w:val="00E22919"/>
    <w:rsid w:val="00E27162"/>
    <w:rsid w:val="00E33C5F"/>
    <w:rsid w:val="00E41CA5"/>
    <w:rsid w:val="00E4461C"/>
    <w:rsid w:val="00E53238"/>
    <w:rsid w:val="00E5335F"/>
    <w:rsid w:val="00E55393"/>
    <w:rsid w:val="00E739FE"/>
    <w:rsid w:val="00E74534"/>
    <w:rsid w:val="00E77B07"/>
    <w:rsid w:val="00E836D1"/>
    <w:rsid w:val="00E84215"/>
    <w:rsid w:val="00E85063"/>
    <w:rsid w:val="00E92759"/>
    <w:rsid w:val="00EA519C"/>
    <w:rsid w:val="00EB0582"/>
    <w:rsid w:val="00EB35BC"/>
    <w:rsid w:val="00EB5526"/>
    <w:rsid w:val="00EC2E73"/>
    <w:rsid w:val="00EC69B9"/>
    <w:rsid w:val="00EF2A4B"/>
    <w:rsid w:val="00EF3C89"/>
    <w:rsid w:val="00EF790E"/>
    <w:rsid w:val="00F0030F"/>
    <w:rsid w:val="00F02983"/>
    <w:rsid w:val="00F23E6B"/>
    <w:rsid w:val="00F25D2F"/>
    <w:rsid w:val="00F262A9"/>
    <w:rsid w:val="00F429A1"/>
    <w:rsid w:val="00F508C0"/>
    <w:rsid w:val="00F52C78"/>
    <w:rsid w:val="00F64A89"/>
    <w:rsid w:val="00F67EF4"/>
    <w:rsid w:val="00F874E8"/>
    <w:rsid w:val="00F91ADE"/>
    <w:rsid w:val="00F95CD6"/>
    <w:rsid w:val="00FA35A6"/>
    <w:rsid w:val="00FB6A1B"/>
    <w:rsid w:val="00FB7F7F"/>
    <w:rsid w:val="00FC400A"/>
    <w:rsid w:val="00FC5B5F"/>
    <w:rsid w:val="00FD0829"/>
    <w:rsid w:val="00FE0659"/>
    <w:rsid w:val="00FE699C"/>
    <w:rsid w:val="00FF450D"/>
    <w:rsid w:val="00FF52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5:docId w15:val="{96FDA98F-ED45-421D-AADE-78238D1EF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5324A5"/>
    <w:pPr>
      <w:tabs>
        <w:tab w:val="center" w:pos="4252"/>
        <w:tab w:val="right" w:pos="8504"/>
      </w:tabs>
    </w:pPr>
    <w:rPr>
      <w:lang w:val="x-none" w:eastAsia="x-none"/>
    </w:rPr>
  </w:style>
  <w:style w:type="character" w:customStyle="1" w:styleId="CabealhoChar">
    <w:name w:val="Cabeçalho Char"/>
    <w:link w:val="Cabealho"/>
    <w:rsid w:val="005324A5"/>
    <w:rPr>
      <w:sz w:val="24"/>
      <w:szCs w:val="24"/>
    </w:rPr>
  </w:style>
  <w:style w:type="paragraph" w:styleId="Rodap">
    <w:name w:val="footer"/>
    <w:basedOn w:val="Normal"/>
    <w:link w:val="RodapChar"/>
    <w:rsid w:val="005324A5"/>
    <w:pPr>
      <w:tabs>
        <w:tab w:val="center" w:pos="4252"/>
        <w:tab w:val="right" w:pos="8504"/>
      </w:tabs>
    </w:pPr>
    <w:rPr>
      <w:lang w:val="x-none" w:eastAsia="x-none"/>
    </w:rPr>
  </w:style>
  <w:style w:type="character" w:customStyle="1" w:styleId="RodapChar">
    <w:name w:val="Rodapé Char"/>
    <w:link w:val="Rodap"/>
    <w:rsid w:val="005324A5"/>
    <w:rPr>
      <w:sz w:val="24"/>
      <w:szCs w:val="24"/>
    </w:rPr>
  </w:style>
  <w:style w:type="paragraph" w:styleId="Recuodecorpodetexto">
    <w:name w:val="Body Text Indent"/>
    <w:basedOn w:val="Normal"/>
    <w:link w:val="RecuodecorpodetextoChar"/>
    <w:rsid w:val="00EF790E"/>
    <w:pPr>
      <w:spacing w:line="360" w:lineRule="auto"/>
      <w:ind w:firstLine="1134"/>
      <w:jc w:val="both"/>
    </w:pPr>
    <w:rPr>
      <w:rFonts w:ascii="Arial" w:hAnsi="Arial"/>
      <w:szCs w:val="20"/>
      <w:lang w:val="x-none" w:eastAsia="x-none"/>
    </w:rPr>
  </w:style>
  <w:style w:type="character" w:customStyle="1" w:styleId="RecuodecorpodetextoChar">
    <w:name w:val="Recuo de corpo de texto Char"/>
    <w:link w:val="Recuodecorpodetexto"/>
    <w:rsid w:val="00EF790E"/>
    <w:rPr>
      <w:rFonts w:ascii="Arial" w:hAnsi="Arial"/>
      <w:sz w:val="24"/>
    </w:rPr>
  </w:style>
  <w:style w:type="paragraph" w:styleId="Recuodecorpodetexto3">
    <w:name w:val="Body Text Indent 3"/>
    <w:basedOn w:val="Normal"/>
    <w:link w:val="Recuodecorpodetexto3Char"/>
    <w:rsid w:val="00EF790E"/>
    <w:pPr>
      <w:spacing w:line="360" w:lineRule="auto"/>
      <w:ind w:firstLine="1080"/>
      <w:jc w:val="both"/>
    </w:pPr>
    <w:rPr>
      <w:rFonts w:ascii="Arial" w:hAnsi="Arial"/>
      <w:lang w:val="x-none" w:eastAsia="x-none"/>
    </w:rPr>
  </w:style>
  <w:style w:type="character" w:customStyle="1" w:styleId="Recuodecorpodetexto3Char">
    <w:name w:val="Recuo de corpo de texto 3 Char"/>
    <w:link w:val="Recuodecorpodetexto3"/>
    <w:rsid w:val="00EF790E"/>
    <w:rPr>
      <w:rFonts w:ascii="Arial" w:hAnsi="Arial" w:cs="Arial"/>
      <w:sz w:val="24"/>
      <w:szCs w:val="24"/>
    </w:rPr>
  </w:style>
  <w:style w:type="paragraph" w:styleId="Corpodetexto">
    <w:name w:val="Body Text"/>
    <w:basedOn w:val="Normal"/>
    <w:link w:val="CorpodetextoChar"/>
    <w:rsid w:val="00EF790E"/>
    <w:pPr>
      <w:spacing w:line="360" w:lineRule="auto"/>
      <w:jc w:val="both"/>
    </w:pPr>
    <w:rPr>
      <w:rFonts w:ascii="Arial" w:hAnsi="Arial"/>
      <w:szCs w:val="20"/>
      <w:lang w:val="x-none" w:eastAsia="x-none"/>
    </w:rPr>
  </w:style>
  <w:style w:type="character" w:customStyle="1" w:styleId="CorpodetextoChar">
    <w:name w:val="Corpo de texto Char"/>
    <w:link w:val="Corpodetexto"/>
    <w:rsid w:val="00EF790E"/>
    <w:rPr>
      <w:rFonts w:ascii="Arial" w:hAnsi="Arial" w:cs="Arial"/>
      <w:sz w:val="24"/>
    </w:rPr>
  </w:style>
  <w:style w:type="paragraph" w:styleId="Corpodetexto2">
    <w:name w:val="Body Text 2"/>
    <w:basedOn w:val="Normal"/>
    <w:link w:val="Corpodetexto2Char"/>
    <w:rsid w:val="00EF790E"/>
    <w:pPr>
      <w:jc w:val="both"/>
    </w:pPr>
    <w:rPr>
      <w:rFonts w:ascii="Arial" w:hAnsi="Arial"/>
      <w:b/>
      <w:lang w:val="x-none" w:eastAsia="x-none"/>
    </w:rPr>
  </w:style>
  <w:style w:type="character" w:customStyle="1" w:styleId="Corpodetexto2Char">
    <w:name w:val="Corpo de texto 2 Char"/>
    <w:link w:val="Corpodetexto2"/>
    <w:rsid w:val="00EF790E"/>
    <w:rPr>
      <w:rFonts w:ascii="Arial" w:hAnsi="Arial"/>
      <w:b/>
      <w:sz w:val="24"/>
      <w:szCs w:val="24"/>
    </w:rPr>
  </w:style>
  <w:style w:type="paragraph" w:customStyle="1" w:styleId="Blockquote">
    <w:name w:val="Blockquote"/>
    <w:basedOn w:val="Normal"/>
    <w:rsid w:val="00EF790E"/>
    <w:pPr>
      <w:spacing w:before="100" w:after="100"/>
      <w:ind w:left="360" w:right="360"/>
    </w:pPr>
    <w:rPr>
      <w:snapToGrid w:val="0"/>
    </w:rPr>
  </w:style>
  <w:style w:type="paragraph" w:customStyle="1" w:styleId="Artigo">
    <w:name w:val="Artigo"/>
    <w:basedOn w:val="Normal"/>
    <w:rsid w:val="00EF790E"/>
    <w:pPr>
      <w:widowControl w:val="0"/>
      <w:numPr>
        <w:numId w:val="1"/>
      </w:numPr>
      <w:tabs>
        <w:tab w:val="clear" w:pos="1440"/>
      </w:tabs>
      <w:spacing w:after="200" w:line="360" w:lineRule="exact"/>
      <w:ind w:left="357" w:firstLine="1911"/>
      <w:jc w:val="both"/>
    </w:pPr>
    <w:rPr>
      <w:rFonts w:ascii="Arial" w:hAnsi="Arial"/>
      <w:snapToGrid w:val="0"/>
      <w:color w:val="000000"/>
    </w:rPr>
  </w:style>
  <w:style w:type="paragraph" w:customStyle="1" w:styleId="Corpo">
    <w:name w:val="Corpo"/>
    <w:basedOn w:val="Normal"/>
    <w:next w:val="Artigo"/>
    <w:rsid w:val="00EF790E"/>
    <w:pPr>
      <w:widowControl w:val="0"/>
      <w:spacing w:after="714" w:line="360" w:lineRule="exact"/>
      <w:ind w:firstLine="2302"/>
      <w:jc w:val="both"/>
    </w:pPr>
    <w:rPr>
      <w:rFonts w:ascii="Arial" w:hAnsi="Arial"/>
      <w:snapToGrid w:val="0"/>
      <w:color w:val="000000"/>
      <w:szCs w:val="20"/>
    </w:rPr>
  </w:style>
  <w:style w:type="paragraph" w:customStyle="1" w:styleId="Ementa">
    <w:name w:val="Ementa"/>
    <w:basedOn w:val="Normal"/>
    <w:rsid w:val="00EF790E"/>
    <w:pPr>
      <w:widowControl w:val="0"/>
      <w:spacing w:before="1072" w:after="1072" w:line="240" w:lineRule="exact"/>
      <w:ind w:left="3742" w:firstLine="720"/>
      <w:jc w:val="both"/>
    </w:pPr>
    <w:rPr>
      <w:rFonts w:ascii="Arial" w:hAnsi="Arial"/>
      <w:snapToGrid w:val="0"/>
      <w:color w:val="000000"/>
      <w:szCs w:val="20"/>
    </w:rPr>
  </w:style>
  <w:style w:type="paragraph" w:styleId="Corpodetexto3">
    <w:name w:val="Body Text 3"/>
    <w:basedOn w:val="Normal"/>
    <w:link w:val="Corpodetexto3Char"/>
    <w:rsid w:val="00A724D9"/>
    <w:pPr>
      <w:spacing w:after="120"/>
    </w:pPr>
    <w:rPr>
      <w:sz w:val="16"/>
      <w:szCs w:val="16"/>
      <w:lang w:val="x-none" w:eastAsia="x-none"/>
    </w:rPr>
  </w:style>
  <w:style w:type="character" w:customStyle="1" w:styleId="Corpodetexto3Char">
    <w:name w:val="Corpo de texto 3 Char"/>
    <w:link w:val="Corpodetexto3"/>
    <w:rsid w:val="00A724D9"/>
    <w:rPr>
      <w:sz w:val="16"/>
      <w:szCs w:val="16"/>
    </w:rPr>
  </w:style>
  <w:style w:type="character" w:customStyle="1" w:styleId="apple-converted-space">
    <w:name w:val="apple-converted-space"/>
    <w:rsid w:val="00A724D9"/>
  </w:style>
  <w:style w:type="paragraph" w:styleId="Recuodecorpodetexto2">
    <w:name w:val="Body Text Indent 2"/>
    <w:basedOn w:val="Normal"/>
    <w:link w:val="Recuodecorpodetexto2Char"/>
    <w:rsid w:val="00E53238"/>
    <w:pPr>
      <w:spacing w:after="120" w:line="480" w:lineRule="auto"/>
      <w:ind w:left="283"/>
    </w:pPr>
    <w:rPr>
      <w:lang w:val="x-none" w:eastAsia="x-none"/>
    </w:rPr>
  </w:style>
  <w:style w:type="character" w:customStyle="1" w:styleId="Recuodecorpodetexto2Char">
    <w:name w:val="Recuo de corpo de texto 2 Char"/>
    <w:link w:val="Recuodecorpodetexto2"/>
    <w:rsid w:val="00E53238"/>
    <w:rPr>
      <w:sz w:val="24"/>
      <w:szCs w:val="24"/>
    </w:rPr>
  </w:style>
  <w:style w:type="paragraph" w:styleId="NormalWeb">
    <w:name w:val="Normal (Web)"/>
    <w:basedOn w:val="Normal"/>
    <w:uiPriority w:val="99"/>
    <w:unhideWhenUsed/>
    <w:rsid w:val="00054CF7"/>
    <w:pPr>
      <w:spacing w:before="100" w:beforeAutospacing="1" w:after="100" w:afterAutospacing="1"/>
    </w:pPr>
  </w:style>
  <w:style w:type="paragraph" w:styleId="Textodebalo">
    <w:name w:val="Balloon Text"/>
    <w:basedOn w:val="Normal"/>
    <w:link w:val="TextodebaloChar"/>
    <w:rsid w:val="00EA519C"/>
    <w:rPr>
      <w:rFonts w:ascii="Segoe UI" w:hAnsi="Segoe UI" w:cs="Segoe UI"/>
      <w:sz w:val="18"/>
      <w:szCs w:val="18"/>
    </w:rPr>
  </w:style>
  <w:style w:type="character" w:customStyle="1" w:styleId="TextodebaloChar">
    <w:name w:val="Texto de balão Char"/>
    <w:link w:val="Textodebalo"/>
    <w:rsid w:val="00EA519C"/>
    <w:rPr>
      <w:rFonts w:ascii="Segoe UI" w:hAnsi="Segoe UI" w:cs="Segoe UI"/>
      <w:sz w:val="18"/>
      <w:szCs w:val="18"/>
    </w:rPr>
  </w:style>
  <w:style w:type="paragraph" w:styleId="PargrafodaLista">
    <w:name w:val="List Paragraph"/>
    <w:basedOn w:val="Normal"/>
    <w:uiPriority w:val="34"/>
    <w:qFormat/>
    <w:rsid w:val="00BA42F7"/>
    <w:pPr>
      <w:ind w:left="708"/>
    </w:pPr>
  </w:style>
  <w:style w:type="character" w:styleId="Hyperlink">
    <w:name w:val="Hyperlink"/>
    <w:basedOn w:val="Fontepargpadro"/>
    <w:rsid w:val="003970EF"/>
    <w:rPr>
      <w:color w:val="0563C1" w:themeColor="hyperlink"/>
      <w:u w:val="single"/>
    </w:rPr>
  </w:style>
  <w:style w:type="character" w:styleId="Forte">
    <w:name w:val="Strong"/>
    <w:basedOn w:val="Fontepargpadro"/>
    <w:uiPriority w:val="22"/>
    <w:qFormat/>
    <w:rsid w:val="000F37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592637">
      <w:bodyDiv w:val="1"/>
      <w:marLeft w:val="0"/>
      <w:marRight w:val="0"/>
      <w:marTop w:val="0"/>
      <w:marBottom w:val="0"/>
      <w:divBdr>
        <w:top w:val="none" w:sz="0" w:space="0" w:color="auto"/>
        <w:left w:val="none" w:sz="0" w:space="0" w:color="auto"/>
        <w:bottom w:val="none" w:sz="0" w:space="0" w:color="auto"/>
        <w:right w:val="none" w:sz="0" w:space="0" w:color="auto"/>
      </w:divBdr>
    </w:div>
    <w:div w:id="399180498">
      <w:bodyDiv w:val="1"/>
      <w:marLeft w:val="0"/>
      <w:marRight w:val="0"/>
      <w:marTop w:val="0"/>
      <w:marBottom w:val="0"/>
      <w:divBdr>
        <w:top w:val="none" w:sz="0" w:space="0" w:color="auto"/>
        <w:left w:val="none" w:sz="0" w:space="0" w:color="auto"/>
        <w:bottom w:val="none" w:sz="0" w:space="0" w:color="auto"/>
        <w:right w:val="none" w:sz="0" w:space="0" w:color="auto"/>
      </w:divBdr>
    </w:div>
    <w:div w:id="497036734">
      <w:bodyDiv w:val="1"/>
      <w:marLeft w:val="0"/>
      <w:marRight w:val="0"/>
      <w:marTop w:val="0"/>
      <w:marBottom w:val="0"/>
      <w:divBdr>
        <w:top w:val="none" w:sz="0" w:space="0" w:color="auto"/>
        <w:left w:val="none" w:sz="0" w:space="0" w:color="auto"/>
        <w:bottom w:val="none" w:sz="0" w:space="0" w:color="auto"/>
        <w:right w:val="none" w:sz="0" w:space="0" w:color="auto"/>
      </w:divBdr>
    </w:div>
    <w:div w:id="1652060783">
      <w:bodyDiv w:val="1"/>
      <w:marLeft w:val="0"/>
      <w:marRight w:val="0"/>
      <w:marTop w:val="0"/>
      <w:marBottom w:val="0"/>
      <w:divBdr>
        <w:top w:val="none" w:sz="0" w:space="0" w:color="auto"/>
        <w:left w:val="none" w:sz="0" w:space="0" w:color="auto"/>
        <w:bottom w:val="none" w:sz="0" w:space="0" w:color="auto"/>
        <w:right w:val="none" w:sz="0" w:space="0" w:color="auto"/>
      </w:divBdr>
    </w:div>
    <w:div w:id="1710648697">
      <w:bodyDiv w:val="1"/>
      <w:marLeft w:val="0"/>
      <w:marRight w:val="0"/>
      <w:marTop w:val="0"/>
      <w:marBottom w:val="0"/>
      <w:divBdr>
        <w:top w:val="none" w:sz="0" w:space="0" w:color="auto"/>
        <w:left w:val="none" w:sz="0" w:space="0" w:color="auto"/>
        <w:bottom w:val="none" w:sz="0" w:space="0" w:color="auto"/>
        <w:right w:val="none" w:sz="0" w:space="0" w:color="auto"/>
      </w:divBdr>
    </w:div>
    <w:div w:id="1787000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tijucasdosul.pr.le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3C707E-3FA4-4D98-B3C1-CBE1C4317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Pages>
  <Words>205</Words>
  <Characters>1110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Projeto de Emenda a Lei Orgânica Municipal nº 01/2011</vt:lpstr>
    </vt:vector>
  </TitlesOfParts>
  <Company/>
  <LinksUpToDate>false</LinksUpToDate>
  <CharactersWithSpaces>1313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Emenda a Lei Orgânica Municipal nº 01/2011</dc:title>
  <dc:creator>acer</dc:creator>
  <cp:lastModifiedBy>user</cp:lastModifiedBy>
  <cp:revision>30</cp:revision>
  <cp:lastPrinted>2021-05-31T16:39:00Z</cp:lastPrinted>
  <dcterms:created xsi:type="dcterms:W3CDTF">2021-02-22T16:22:00Z</dcterms:created>
  <dcterms:modified xsi:type="dcterms:W3CDTF">2021-05-31T16:39:00Z</dcterms:modified>
</cp:coreProperties>
</file>