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72766" w14:textId="7F3C24AC" w:rsidR="00C80F1C" w:rsidRPr="009D4434" w:rsidRDefault="00C80F1C" w:rsidP="00571B12">
      <w:pPr>
        <w:spacing w:line="240" w:lineRule="auto"/>
        <w:contextualSpacing/>
        <w:jc w:val="center"/>
        <w:rPr>
          <w:rFonts w:asciiTheme="minorHAnsi" w:hAnsiTheme="minorHAnsi" w:cstheme="minorHAnsi"/>
          <w:b/>
          <w:sz w:val="22"/>
        </w:rPr>
      </w:pPr>
      <w:bookmarkStart w:id="0" w:name="_GoBack"/>
      <w:bookmarkEnd w:id="0"/>
      <w:r w:rsidRPr="009D4434">
        <w:rPr>
          <w:rFonts w:asciiTheme="minorHAnsi" w:hAnsiTheme="minorHAnsi" w:cstheme="minorHAnsi"/>
          <w:b/>
          <w:sz w:val="22"/>
        </w:rPr>
        <w:t>INDICAÇÃO</w:t>
      </w:r>
      <w:r w:rsidR="00D43B14" w:rsidRPr="009D4434">
        <w:rPr>
          <w:rFonts w:asciiTheme="minorHAnsi" w:hAnsiTheme="minorHAnsi" w:cstheme="minorHAnsi"/>
          <w:b/>
          <w:sz w:val="22"/>
        </w:rPr>
        <w:t xml:space="preserve"> </w:t>
      </w:r>
      <w:r w:rsidRPr="009D4434">
        <w:rPr>
          <w:rFonts w:asciiTheme="minorHAnsi" w:hAnsiTheme="minorHAnsi" w:cstheme="minorHAnsi"/>
          <w:b/>
          <w:sz w:val="22"/>
        </w:rPr>
        <w:t xml:space="preserve">Nº. </w:t>
      </w:r>
      <w:r w:rsidR="004432EC">
        <w:rPr>
          <w:rFonts w:asciiTheme="minorHAnsi" w:hAnsiTheme="minorHAnsi" w:cstheme="minorHAnsi"/>
          <w:b/>
          <w:sz w:val="22"/>
        </w:rPr>
        <w:t>67</w:t>
      </w:r>
      <w:r w:rsidRPr="009D4434">
        <w:rPr>
          <w:rFonts w:asciiTheme="minorHAnsi" w:hAnsiTheme="minorHAnsi" w:cstheme="minorHAnsi"/>
          <w:b/>
          <w:sz w:val="22"/>
        </w:rPr>
        <w:t>/2021</w:t>
      </w:r>
    </w:p>
    <w:p w14:paraId="3FCF2DC0" w14:textId="77777777" w:rsidR="00DF1D54" w:rsidRPr="009D4434" w:rsidRDefault="00DF1D54" w:rsidP="00571B12">
      <w:pPr>
        <w:spacing w:after="120" w:line="240" w:lineRule="auto"/>
        <w:ind w:firstLine="851"/>
        <w:contextualSpacing/>
        <w:jc w:val="both"/>
        <w:rPr>
          <w:rFonts w:asciiTheme="minorHAnsi" w:hAnsiTheme="minorHAnsi" w:cstheme="minorHAnsi"/>
          <w:sz w:val="22"/>
        </w:rPr>
      </w:pPr>
    </w:p>
    <w:p w14:paraId="2AF57753" w14:textId="73B4BF00" w:rsidR="00E63607" w:rsidRPr="009D4434" w:rsidRDefault="00822226" w:rsidP="00153DB9">
      <w:pPr>
        <w:spacing w:line="240" w:lineRule="auto"/>
        <w:ind w:firstLine="567"/>
        <w:contextualSpacing/>
        <w:jc w:val="both"/>
        <w:rPr>
          <w:rFonts w:asciiTheme="minorHAnsi" w:hAnsiTheme="minorHAnsi" w:cstheme="minorHAnsi"/>
          <w:sz w:val="22"/>
        </w:rPr>
      </w:pPr>
      <w:r w:rsidRPr="009D4434">
        <w:rPr>
          <w:rFonts w:asciiTheme="minorHAnsi" w:hAnsiTheme="minorHAnsi" w:cstheme="minorHAnsi"/>
          <w:sz w:val="22"/>
        </w:rPr>
        <w:t xml:space="preserve">O Vereador </w:t>
      </w:r>
      <w:r w:rsidR="009E2615" w:rsidRPr="009D4434">
        <w:rPr>
          <w:rFonts w:asciiTheme="minorHAnsi" w:hAnsiTheme="minorHAnsi" w:cstheme="minorHAnsi"/>
          <w:sz w:val="22"/>
        </w:rPr>
        <w:t>Paulo Henrique Neves de Oliveira</w:t>
      </w:r>
      <w:r w:rsidRPr="009D4434">
        <w:rPr>
          <w:rFonts w:asciiTheme="minorHAnsi" w:hAnsiTheme="minorHAnsi" w:cstheme="minorHAnsi"/>
          <w:sz w:val="22"/>
        </w:rPr>
        <w:t>, no uso de suas atribuições, que lhe foram conf</w:t>
      </w:r>
      <w:r w:rsidR="004048A4" w:rsidRPr="009D4434">
        <w:rPr>
          <w:rFonts w:asciiTheme="minorHAnsi" w:hAnsiTheme="minorHAnsi" w:cstheme="minorHAnsi"/>
          <w:sz w:val="22"/>
        </w:rPr>
        <w:t>eridas através do</w:t>
      </w:r>
      <w:r w:rsidR="00E63607" w:rsidRPr="009D4434">
        <w:rPr>
          <w:rFonts w:asciiTheme="minorHAnsi" w:hAnsiTheme="minorHAnsi" w:cstheme="minorHAnsi"/>
          <w:sz w:val="22"/>
        </w:rPr>
        <w:t xml:space="preserve"> Regimento Interno da Câmara de Vereadores, nos artigos:</w:t>
      </w:r>
    </w:p>
    <w:p w14:paraId="4E91FFBD" w14:textId="77777777" w:rsidR="00160D31" w:rsidRPr="009D4434" w:rsidRDefault="00160D31" w:rsidP="009D4434">
      <w:pPr>
        <w:autoSpaceDE w:val="0"/>
        <w:autoSpaceDN w:val="0"/>
        <w:adjustRightInd w:val="0"/>
        <w:spacing w:after="0" w:line="240" w:lineRule="auto"/>
        <w:ind w:left="567"/>
        <w:contextualSpacing/>
        <w:jc w:val="both"/>
        <w:rPr>
          <w:rFonts w:asciiTheme="minorHAnsi" w:hAnsiTheme="minorHAnsi" w:cstheme="minorHAnsi"/>
          <w:b/>
          <w:i/>
          <w:sz w:val="22"/>
        </w:rPr>
      </w:pPr>
    </w:p>
    <w:p w14:paraId="528B9040" w14:textId="78085EF4" w:rsidR="00E63607" w:rsidRPr="009D4434" w:rsidRDefault="00E63607" w:rsidP="009D4434">
      <w:pPr>
        <w:autoSpaceDE w:val="0"/>
        <w:autoSpaceDN w:val="0"/>
        <w:adjustRightInd w:val="0"/>
        <w:spacing w:after="0" w:line="240" w:lineRule="auto"/>
        <w:ind w:left="567"/>
        <w:contextualSpacing/>
        <w:jc w:val="both"/>
        <w:rPr>
          <w:rFonts w:asciiTheme="minorHAnsi" w:hAnsiTheme="minorHAnsi" w:cstheme="minorHAnsi"/>
          <w:i/>
          <w:sz w:val="22"/>
        </w:rPr>
      </w:pPr>
      <w:r w:rsidRPr="009D4434">
        <w:rPr>
          <w:rFonts w:asciiTheme="minorHAnsi" w:hAnsiTheme="minorHAnsi" w:cstheme="minorHAnsi"/>
          <w:b/>
          <w:i/>
          <w:sz w:val="22"/>
        </w:rPr>
        <w:t>Art. 145.</w:t>
      </w:r>
      <w:r w:rsidRPr="009D4434">
        <w:rPr>
          <w:rFonts w:asciiTheme="minorHAnsi" w:hAnsiTheme="minorHAnsi" w:cstheme="minorHAnsi"/>
          <w:i/>
          <w:sz w:val="22"/>
        </w:rPr>
        <w:t xml:space="preserve"> Toda matéria sujeita à apreciação da Câmara tomará a forma de proposição.</w:t>
      </w:r>
    </w:p>
    <w:p w14:paraId="125F8452" w14:textId="1092229C" w:rsidR="00E63607" w:rsidRPr="009D4434" w:rsidRDefault="000B5C2C" w:rsidP="009D4434">
      <w:pPr>
        <w:autoSpaceDE w:val="0"/>
        <w:autoSpaceDN w:val="0"/>
        <w:adjustRightInd w:val="0"/>
        <w:spacing w:after="0" w:line="240" w:lineRule="auto"/>
        <w:ind w:left="567"/>
        <w:contextualSpacing/>
        <w:jc w:val="both"/>
        <w:rPr>
          <w:rFonts w:asciiTheme="minorHAnsi" w:hAnsiTheme="minorHAnsi" w:cstheme="minorHAnsi"/>
          <w:i/>
          <w:sz w:val="22"/>
        </w:rPr>
      </w:pPr>
      <w:r w:rsidRPr="009D4434">
        <w:rPr>
          <w:rFonts w:asciiTheme="minorHAnsi" w:hAnsiTheme="minorHAnsi" w:cstheme="minorHAnsi"/>
          <w:i/>
          <w:sz w:val="22"/>
        </w:rPr>
        <w:t>§ 1</w:t>
      </w:r>
      <w:r w:rsidR="00E63607" w:rsidRPr="009D4434">
        <w:rPr>
          <w:rFonts w:asciiTheme="minorHAnsi" w:hAnsiTheme="minorHAnsi" w:cstheme="minorHAnsi"/>
          <w:i/>
          <w:sz w:val="22"/>
        </w:rPr>
        <w:t>º</w:t>
      </w:r>
      <w:r w:rsidRPr="009D4434">
        <w:rPr>
          <w:rFonts w:asciiTheme="minorHAnsi" w:hAnsiTheme="minorHAnsi" w:cstheme="minorHAnsi"/>
          <w:i/>
          <w:sz w:val="22"/>
        </w:rPr>
        <w:t xml:space="preserve"> - </w:t>
      </w:r>
      <w:r w:rsidR="00E63607" w:rsidRPr="009D4434">
        <w:rPr>
          <w:rFonts w:asciiTheme="minorHAnsi" w:hAnsiTheme="minorHAnsi" w:cstheme="minorHAnsi"/>
          <w:i/>
          <w:sz w:val="22"/>
        </w:rPr>
        <w:t>Para os Vereadores são admitidas a iniciativa individual e a coletiva.</w:t>
      </w:r>
    </w:p>
    <w:p w14:paraId="6C2F7552" w14:textId="51466B4D" w:rsidR="00E63607" w:rsidRPr="009D4434" w:rsidRDefault="000B5C2C" w:rsidP="009D4434">
      <w:pPr>
        <w:autoSpaceDE w:val="0"/>
        <w:autoSpaceDN w:val="0"/>
        <w:adjustRightInd w:val="0"/>
        <w:spacing w:after="0" w:line="240" w:lineRule="auto"/>
        <w:ind w:left="567"/>
        <w:contextualSpacing/>
        <w:jc w:val="both"/>
        <w:rPr>
          <w:rFonts w:asciiTheme="minorHAnsi" w:hAnsiTheme="minorHAnsi" w:cstheme="minorHAnsi"/>
          <w:i/>
          <w:sz w:val="22"/>
        </w:rPr>
      </w:pPr>
      <w:r w:rsidRPr="009D4434">
        <w:rPr>
          <w:rFonts w:asciiTheme="minorHAnsi" w:hAnsiTheme="minorHAnsi" w:cstheme="minorHAnsi"/>
          <w:i/>
          <w:sz w:val="22"/>
        </w:rPr>
        <w:t>§2</w:t>
      </w:r>
      <w:r w:rsidR="00E63607" w:rsidRPr="009D4434">
        <w:rPr>
          <w:rFonts w:asciiTheme="minorHAnsi" w:hAnsiTheme="minorHAnsi" w:cstheme="minorHAnsi"/>
          <w:i/>
          <w:sz w:val="22"/>
        </w:rPr>
        <w:t xml:space="preserve">º </w:t>
      </w:r>
      <w:r w:rsidRPr="009D4434">
        <w:rPr>
          <w:rFonts w:asciiTheme="minorHAnsi" w:hAnsiTheme="minorHAnsi" w:cstheme="minorHAnsi"/>
          <w:i/>
          <w:sz w:val="22"/>
        </w:rPr>
        <w:t xml:space="preserve">- </w:t>
      </w:r>
      <w:r w:rsidR="00E63607" w:rsidRPr="009D4434">
        <w:rPr>
          <w:rFonts w:asciiTheme="minorHAnsi" w:hAnsiTheme="minorHAnsi" w:cstheme="minorHAnsi"/>
          <w:i/>
          <w:sz w:val="22"/>
        </w:rPr>
        <w:t>A proposição que exige forma escrita deverá estar assinada pelo autor ou autores e, nos casos previstos neste Regimento, pelos que a apoiarem, podendo ser justificada, salvo emenda, subemenda e requerimento, por escrito, no ato da apresentação, ou verbalmente, em caráter obrigatório, quando incluída em Ordem do Dia, na primeira discussão. (...)</w:t>
      </w:r>
    </w:p>
    <w:p w14:paraId="6D559DE8" w14:textId="77777777" w:rsidR="00E63607" w:rsidRPr="009D4434" w:rsidRDefault="00E63607" w:rsidP="009D4434">
      <w:pPr>
        <w:spacing w:line="240" w:lineRule="auto"/>
        <w:ind w:left="567"/>
        <w:contextualSpacing/>
        <w:jc w:val="both"/>
        <w:rPr>
          <w:rFonts w:asciiTheme="minorHAnsi" w:hAnsiTheme="minorHAnsi" w:cstheme="minorHAnsi"/>
          <w:i/>
          <w:sz w:val="22"/>
        </w:rPr>
      </w:pPr>
    </w:p>
    <w:p w14:paraId="0897AE18" w14:textId="5C6CD782" w:rsidR="00E63607" w:rsidRPr="009D4434" w:rsidRDefault="00E63607" w:rsidP="009D4434">
      <w:pPr>
        <w:autoSpaceDE w:val="0"/>
        <w:autoSpaceDN w:val="0"/>
        <w:adjustRightInd w:val="0"/>
        <w:spacing w:after="0" w:line="240" w:lineRule="auto"/>
        <w:ind w:left="567"/>
        <w:jc w:val="both"/>
        <w:rPr>
          <w:rFonts w:asciiTheme="minorHAnsi" w:hAnsiTheme="minorHAnsi" w:cstheme="minorHAnsi"/>
          <w:i/>
          <w:sz w:val="22"/>
        </w:rPr>
      </w:pPr>
      <w:r w:rsidRPr="009D4434">
        <w:rPr>
          <w:rFonts w:asciiTheme="minorHAnsi" w:hAnsiTheme="minorHAnsi" w:cstheme="minorHAnsi"/>
          <w:b/>
          <w:i/>
          <w:sz w:val="22"/>
        </w:rPr>
        <w:t>Art. 152.</w:t>
      </w:r>
      <w:r w:rsidRPr="009D4434">
        <w:rPr>
          <w:rFonts w:asciiTheme="minorHAnsi" w:hAnsiTheme="minorHAnsi" w:cstheme="minorHAnsi"/>
          <w:i/>
          <w:sz w:val="22"/>
        </w:rPr>
        <w:t xml:space="preserve"> A Câmara exerce sua função legislativa por meio de projeto de lei complementar, projeto de lei ordinária, projeto de decreto legislativo e projeto de resolução, além da proposta de emenda à Lei Orgânica do Município.</w:t>
      </w:r>
      <w:r w:rsidR="007B4648" w:rsidRPr="009D4434">
        <w:rPr>
          <w:rFonts w:asciiTheme="minorHAnsi" w:hAnsiTheme="minorHAnsi" w:cstheme="minorHAnsi"/>
          <w:i/>
          <w:sz w:val="22"/>
        </w:rPr>
        <w:t xml:space="preserve"> (...)</w:t>
      </w:r>
    </w:p>
    <w:p w14:paraId="054FAB57" w14:textId="77777777" w:rsidR="007B4648" w:rsidRPr="009D4434" w:rsidRDefault="007B4648" w:rsidP="009D4434">
      <w:pPr>
        <w:autoSpaceDE w:val="0"/>
        <w:autoSpaceDN w:val="0"/>
        <w:adjustRightInd w:val="0"/>
        <w:spacing w:after="0" w:line="240" w:lineRule="auto"/>
        <w:ind w:left="567"/>
        <w:jc w:val="both"/>
        <w:rPr>
          <w:rFonts w:asciiTheme="minorHAnsi" w:hAnsiTheme="minorHAnsi" w:cstheme="minorHAnsi"/>
          <w:i/>
          <w:sz w:val="22"/>
        </w:rPr>
      </w:pPr>
    </w:p>
    <w:p w14:paraId="668F0558" w14:textId="34B15E9E" w:rsidR="007B4648" w:rsidRPr="009D4434" w:rsidRDefault="007B4648" w:rsidP="009D4434">
      <w:pPr>
        <w:autoSpaceDE w:val="0"/>
        <w:autoSpaceDN w:val="0"/>
        <w:adjustRightInd w:val="0"/>
        <w:spacing w:after="0" w:line="240" w:lineRule="auto"/>
        <w:ind w:left="567"/>
        <w:jc w:val="both"/>
        <w:rPr>
          <w:rFonts w:asciiTheme="minorHAnsi" w:hAnsiTheme="minorHAnsi" w:cstheme="minorHAnsi"/>
          <w:i/>
          <w:sz w:val="22"/>
        </w:rPr>
      </w:pPr>
      <w:r w:rsidRPr="009D4434">
        <w:rPr>
          <w:rFonts w:asciiTheme="minorHAnsi" w:hAnsiTheme="minorHAnsi" w:cstheme="minorHAnsi"/>
          <w:b/>
          <w:i/>
          <w:sz w:val="22"/>
        </w:rPr>
        <w:t>Art. 165.</w:t>
      </w:r>
      <w:r w:rsidRPr="009D4434">
        <w:rPr>
          <w:rFonts w:asciiTheme="minorHAnsi" w:hAnsiTheme="minorHAnsi" w:cstheme="minorHAnsi"/>
          <w:i/>
          <w:sz w:val="22"/>
        </w:rPr>
        <w:t xml:space="preserve"> Indicação é a proposição em que são solicitadas</w:t>
      </w:r>
      <w:r w:rsidR="000B5C2C" w:rsidRPr="009D4434">
        <w:rPr>
          <w:rFonts w:asciiTheme="minorHAnsi" w:hAnsiTheme="minorHAnsi" w:cstheme="minorHAnsi"/>
          <w:i/>
          <w:sz w:val="22"/>
        </w:rPr>
        <w:t xml:space="preserve"> </w:t>
      </w:r>
      <w:r w:rsidRPr="009D4434">
        <w:rPr>
          <w:rFonts w:asciiTheme="minorHAnsi" w:hAnsiTheme="minorHAnsi" w:cstheme="minorHAnsi"/>
          <w:i/>
          <w:sz w:val="22"/>
        </w:rPr>
        <w:t>medidas de interesse público, cuja iniciativa legislativa ou</w:t>
      </w:r>
      <w:r w:rsidR="000B5C2C" w:rsidRPr="009D4434">
        <w:rPr>
          <w:rFonts w:asciiTheme="minorHAnsi" w:hAnsiTheme="minorHAnsi" w:cstheme="minorHAnsi"/>
          <w:i/>
          <w:sz w:val="22"/>
        </w:rPr>
        <w:t xml:space="preserve"> </w:t>
      </w:r>
      <w:r w:rsidRPr="009D4434">
        <w:rPr>
          <w:rFonts w:asciiTheme="minorHAnsi" w:hAnsiTheme="minorHAnsi" w:cstheme="minorHAnsi"/>
          <w:i/>
          <w:sz w:val="22"/>
        </w:rPr>
        <w:t>execução administrativa seja competência do Poder Executivo.</w:t>
      </w:r>
    </w:p>
    <w:p w14:paraId="17CCE4DA" w14:textId="77777777" w:rsidR="007B4648" w:rsidRPr="009D4434" w:rsidRDefault="007B4648" w:rsidP="009D4434">
      <w:pPr>
        <w:autoSpaceDE w:val="0"/>
        <w:autoSpaceDN w:val="0"/>
        <w:adjustRightInd w:val="0"/>
        <w:spacing w:after="0" w:line="240" w:lineRule="auto"/>
        <w:ind w:left="567"/>
        <w:jc w:val="both"/>
        <w:rPr>
          <w:rFonts w:asciiTheme="minorHAnsi" w:hAnsiTheme="minorHAnsi" w:cstheme="minorHAnsi"/>
          <w:i/>
          <w:sz w:val="22"/>
        </w:rPr>
      </w:pPr>
      <w:r w:rsidRPr="009D4434">
        <w:rPr>
          <w:rFonts w:asciiTheme="minorHAnsi" w:hAnsiTheme="minorHAnsi" w:cstheme="minorHAnsi"/>
          <w:i/>
          <w:sz w:val="22"/>
        </w:rPr>
        <w:t>§1º - As indicações dividem-se em duas categorias:</w:t>
      </w:r>
    </w:p>
    <w:p w14:paraId="1EAE34D1" w14:textId="6CADDBF0" w:rsidR="007B4648" w:rsidRPr="009D4434" w:rsidRDefault="007B4648" w:rsidP="009D4434">
      <w:pPr>
        <w:autoSpaceDE w:val="0"/>
        <w:autoSpaceDN w:val="0"/>
        <w:adjustRightInd w:val="0"/>
        <w:spacing w:after="0" w:line="240" w:lineRule="auto"/>
        <w:ind w:left="567"/>
        <w:jc w:val="both"/>
        <w:rPr>
          <w:rFonts w:asciiTheme="minorHAnsi" w:hAnsiTheme="minorHAnsi" w:cstheme="minorHAnsi"/>
          <w:i/>
          <w:sz w:val="22"/>
        </w:rPr>
      </w:pPr>
      <w:r w:rsidRPr="009D4434">
        <w:rPr>
          <w:rFonts w:asciiTheme="minorHAnsi" w:hAnsiTheme="minorHAnsi" w:cstheme="minorHAnsi"/>
          <w:i/>
          <w:sz w:val="22"/>
        </w:rPr>
        <w:t>I - simples, quando se des</w:t>
      </w:r>
      <w:r w:rsidR="000B5C2C" w:rsidRPr="009D4434">
        <w:rPr>
          <w:rFonts w:asciiTheme="minorHAnsi" w:hAnsiTheme="minorHAnsi" w:cstheme="minorHAnsi"/>
          <w:i/>
          <w:sz w:val="22"/>
        </w:rPr>
        <w:t xml:space="preserve">tinam a obter do Poder Executivo </w:t>
      </w:r>
      <w:r w:rsidRPr="009D4434">
        <w:rPr>
          <w:rFonts w:asciiTheme="minorHAnsi" w:hAnsiTheme="minorHAnsi" w:cstheme="minorHAnsi"/>
          <w:i/>
          <w:sz w:val="22"/>
        </w:rPr>
        <w:t>medidas de interesse público que não constituem matéria de</w:t>
      </w:r>
      <w:r w:rsidR="000B5C2C" w:rsidRPr="009D4434">
        <w:rPr>
          <w:rFonts w:asciiTheme="minorHAnsi" w:hAnsiTheme="minorHAnsi" w:cstheme="minorHAnsi"/>
          <w:i/>
          <w:sz w:val="22"/>
        </w:rPr>
        <w:t xml:space="preserve"> </w:t>
      </w:r>
      <w:r w:rsidRPr="009D4434">
        <w:rPr>
          <w:rFonts w:asciiTheme="minorHAnsi" w:hAnsiTheme="minorHAnsi" w:cstheme="minorHAnsi"/>
          <w:i/>
          <w:sz w:val="22"/>
        </w:rPr>
        <w:t>projeto de lei;</w:t>
      </w:r>
    </w:p>
    <w:p w14:paraId="56948B30" w14:textId="50720475" w:rsidR="007B4648" w:rsidRPr="009D4434" w:rsidRDefault="007B4648" w:rsidP="009D4434">
      <w:pPr>
        <w:autoSpaceDE w:val="0"/>
        <w:autoSpaceDN w:val="0"/>
        <w:adjustRightInd w:val="0"/>
        <w:spacing w:after="0" w:line="240" w:lineRule="auto"/>
        <w:ind w:left="567"/>
        <w:jc w:val="both"/>
        <w:rPr>
          <w:rFonts w:asciiTheme="minorHAnsi" w:hAnsiTheme="minorHAnsi" w:cstheme="minorHAnsi"/>
          <w:i/>
          <w:sz w:val="22"/>
        </w:rPr>
      </w:pPr>
      <w:r w:rsidRPr="009D4434">
        <w:rPr>
          <w:rFonts w:asciiTheme="minorHAnsi" w:hAnsiTheme="minorHAnsi" w:cstheme="minorHAnsi"/>
          <w:i/>
          <w:sz w:val="22"/>
        </w:rPr>
        <w:t>II - legislativa, quando se destinam a obter do Poder Executivo o</w:t>
      </w:r>
      <w:r w:rsidR="000B5C2C" w:rsidRPr="009D4434">
        <w:rPr>
          <w:rFonts w:asciiTheme="minorHAnsi" w:hAnsiTheme="minorHAnsi" w:cstheme="minorHAnsi"/>
          <w:i/>
          <w:sz w:val="22"/>
        </w:rPr>
        <w:t xml:space="preserve"> </w:t>
      </w:r>
      <w:r w:rsidRPr="009D4434">
        <w:rPr>
          <w:rFonts w:asciiTheme="minorHAnsi" w:hAnsiTheme="minorHAnsi" w:cstheme="minorHAnsi"/>
          <w:i/>
          <w:sz w:val="22"/>
        </w:rPr>
        <w:t>envio de mensagem à Câmara por força de competência</w:t>
      </w:r>
      <w:r w:rsidR="000B5C2C" w:rsidRPr="009D4434">
        <w:rPr>
          <w:rFonts w:asciiTheme="minorHAnsi" w:hAnsiTheme="minorHAnsi" w:cstheme="minorHAnsi"/>
          <w:i/>
          <w:sz w:val="22"/>
        </w:rPr>
        <w:t xml:space="preserve"> </w:t>
      </w:r>
      <w:r w:rsidRPr="009D4434">
        <w:rPr>
          <w:rFonts w:asciiTheme="minorHAnsi" w:hAnsiTheme="minorHAnsi" w:cstheme="minorHAnsi"/>
          <w:i/>
          <w:sz w:val="22"/>
        </w:rPr>
        <w:t>atribuída pela Lei Orgânica do Município.</w:t>
      </w:r>
    </w:p>
    <w:p w14:paraId="3DFE75E8" w14:textId="77777777" w:rsidR="00E63607" w:rsidRPr="009D4434" w:rsidRDefault="00E63607" w:rsidP="00160D31">
      <w:pPr>
        <w:spacing w:line="240" w:lineRule="auto"/>
        <w:ind w:left="1134" w:firstLine="851"/>
        <w:contextualSpacing/>
        <w:jc w:val="both"/>
        <w:rPr>
          <w:rFonts w:asciiTheme="minorHAnsi" w:hAnsiTheme="minorHAnsi" w:cstheme="minorHAnsi"/>
          <w:i/>
          <w:sz w:val="22"/>
        </w:rPr>
      </w:pPr>
    </w:p>
    <w:p w14:paraId="46F65394" w14:textId="158F3E65" w:rsidR="00822226" w:rsidRPr="009D4434" w:rsidRDefault="000B5C2C" w:rsidP="009D4434">
      <w:pPr>
        <w:spacing w:line="240" w:lineRule="auto"/>
        <w:ind w:firstLine="567"/>
        <w:contextualSpacing/>
        <w:jc w:val="both"/>
        <w:rPr>
          <w:rFonts w:asciiTheme="minorHAnsi" w:hAnsiTheme="minorHAnsi" w:cstheme="minorHAnsi"/>
          <w:b/>
          <w:sz w:val="22"/>
        </w:rPr>
      </w:pPr>
      <w:r w:rsidRPr="009D4434">
        <w:rPr>
          <w:rFonts w:asciiTheme="minorHAnsi" w:hAnsiTheme="minorHAnsi" w:cstheme="minorHAnsi"/>
          <w:b/>
          <w:sz w:val="22"/>
        </w:rPr>
        <w:t>DA PROPOSTA</w:t>
      </w:r>
    </w:p>
    <w:p w14:paraId="33595EDE" w14:textId="77777777" w:rsidR="000B5C2C" w:rsidRPr="009D4434" w:rsidRDefault="000B5C2C" w:rsidP="009F7AB0">
      <w:pPr>
        <w:spacing w:line="240" w:lineRule="auto"/>
        <w:ind w:firstLine="567"/>
        <w:contextualSpacing/>
        <w:jc w:val="both"/>
        <w:rPr>
          <w:rFonts w:asciiTheme="minorHAnsi" w:hAnsiTheme="minorHAnsi" w:cstheme="minorHAnsi"/>
          <w:b/>
          <w:sz w:val="22"/>
        </w:rPr>
      </w:pPr>
    </w:p>
    <w:p w14:paraId="28F33542" w14:textId="7BC7A917" w:rsidR="00153DB9" w:rsidRPr="009D4434" w:rsidRDefault="00160D31" w:rsidP="009D4434">
      <w:pPr>
        <w:autoSpaceDE w:val="0"/>
        <w:autoSpaceDN w:val="0"/>
        <w:adjustRightInd w:val="0"/>
        <w:spacing w:after="0" w:line="240" w:lineRule="auto"/>
        <w:ind w:left="567"/>
        <w:jc w:val="both"/>
        <w:rPr>
          <w:rFonts w:asciiTheme="minorHAnsi" w:hAnsiTheme="minorHAnsi" w:cstheme="minorHAnsi"/>
          <w:b/>
          <w:i/>
          <w:sz w:val="22"/>
        </w:rPr>
      </w:pPr>
      <w:r w:rsidRPr="009D4434">
        <w:rPr>
          <w:rFonts w:asciiTheme="minorHAnsi" w:hAnsiTheme="minorHAnsi" w:cstheme="minorHAnsi"/>
          <w:b/>
          <w:i/>
          <w:sz w:val="22"/>
        </w:rPr>
        <w:t>Que o Poder Executivo estude a viab</w:t>
      </w:r>
      <w:r w:rsidR="00010479" w:rsidRPr="009D4434">
        <w:rPr>
          <w:rFonts w:asciiTheme="minorHAnsi" w:hAnsiTheme="minorHAnsi" w:cstheme="minorHAnsi"/>
          <w:b/>
          <w:i/>
          <w:sz w:val="22"/>
        </w:rPr>
        <w:t>ilidade de proposta legislativa, para</w:t>
      </w:r>
      <w:r w:rsidRPr="009D4434">
        <w:rPr>
          <w:rFonts w:asciiTheme="minorHAnsi" w:hAnsiTheme="minorHAnsi" w:cstheme="minorHAnsi"/>
          <w:b/>
          <w:i/>
          <w:sz w:val="22"/>
        </w:rPr>
        <w:t xml:space="preserve"> criar</w:t>
      </w:r>
      <w:proofErr w:type="gramStart"/>
      <w:r w:rsidRPr="009D4434">
        <w:rPr>
          <w:rFonts w:asciiTheme="minorHAnsi" w:hAnsiTheme="minorHAnsi" w:cstheme="minorHAnsi"/>
          <w:b/>
          <w:i/>
          <w:sz w:val="22"/>
        </w:rPr>
        <w:t xml:space="preserve"> </w:t>
      </w:r>
      <w:r w:rsidR="00153DB9" w:rsidRPr="009D4434">
        <w:rPr>
          <w:rFonts w:asciiTheme="minorHAnsi" w:hAnsiTheme="minorHAnsi" w:cstheme="minorHAnsi"/>
          <w:b/>
          <w:i/>
          <w:sz w:val="22"/>
        </w:rPr>
        <w:t xml:space="preserve"> </w:t>
      </w:r>
      <w:proofErr w:type="gramEnd"/>
      <w:r w:rsidR="00153DB9" w:rsidRPr="009D4434">
        <w:rPr>
          <w:rFonts w:asciiTheme="minorHAnsi" w:hAnsiTheme="minorHAnsi" w:cstheme="minorHAnsi"/>
          <w:b/>
          <w:i/>
          <w:sz w:val="22"/>
        </w:rPr>
        <w:t>o sistema municipal de desenvolvimento do esporte e lazer</w:t>
      </w:r>
      <w:r w:rsidR="00633FE0" w:rsidRPr="009D4434">
        <w:rPr>
          <w:rFonts w:asciiTheme="minorHAnsi" w:hAnsiTheme="minorHAnsi" w:cstheme="minorHAnsi"/>
          <w:b/>
          <w:i/>
          <w:sz w:val="22"/>
        </w:rPr>
        <w:t xml:space="preserve"> (Secretaria Municipal de Esporte e Lazer)</w:t>
      </w:r>
      <w:r w:rsidR="00153DB9" w:rsidRPr="009D4434">
        <w:rPr>
          <w:rFonts w:asciiTheme="minorHAnsi" w:hAnsiTheme="minorHAnsi" w:cstheme="minorHAnsi"/>
          <w:b/>
          <w:i/>
          <w:sz w:val="22"/>
        </w:rPr>
        <w:t>, e dá outras providências.</w:t>
      </w:r>
    </w:p>
    <w:p w14:paraId="0E2F3E9D" w14:textId="77777777" w:rsidR="00153DB9" w:rsidRPr="009D4434" w:rsidRDefault="00153DB9" w:rsidP="00153DB9">
      <w:pPr>
        <w:autoSpaceDE w:val="0"/>
        <w:autoSpaceDN w:val="0"/>
        <w:adjustRightInd w:val="0"/>
        <w:spacing w:after="0" w:line="240" w:lineRule="auto"/>
        <w:ind w:left="2268"/>
        <w:jc w:val="both"/>
        <w:rPr>
          <w:rFonts w:asciiTheme="minorHAnsi" w:hAnsiTheme="minorHAnsi" w:cstheme="minorHAnsi"/>
          <w:b/>
          <w:i/>
          <w:sz w:val="22"/>
        </w:rPr>
      </w:pPr>
    </w:p>
    <w:p w14:paraId="2DF10D2A" w14:textId="695153B4" w:rsidR="00153DB9" w:rsidRPr="009D4434" w:rsidRDefault="00153DB9" w:rsidP="00153DB9">
      <w:pPr>
        <w:autoSpaceDE w:val="0"/>
        <w:autoSpaceDN w:val="0"/>
        <w:adjustRightInd w:val="0"/>
        <w:spacing w:after="0" w:line="240" w:lineRule="auto"/>
        <w:ind w:firstLine="567"/>
        <w:jc w:val="both"/>
        <w:rPr>
          <w:rFonts w:cs="Calibri"/>
          <w:sz w:val="22"/>
        </w:rPr>
      </w:pPr>
      <w:r w:rsidRPr="009D4434">
        <w:rPr>
          <w:rFonts w:cs="Calibri"/>
          <w:sz w:val="22"/>
        </w:rPr>
        <w:t xml:space="preserve">O presente Projeto de Lei visa </w:t>
      </w:r>
      <w:r w:rsidR="00633FE0" w:rsidRPr="009D4434">
        <w:rPr>
          <w:rFonts w:cs="Calibri"/>
          <w:sz w:val="22"/>
        </w:rPr>
        <w:t>à</w:t>
      </w:r>
      <w:r w:rsidRPr="009D4434">
        <w:rPr>
          <w:rFonts w:cs="Calibri"/>
          <w:sz w:val="22"/>
        </w:rPr>
        <w:t xml:space="preserve"> criação da Secretaria Municipal de Esporte e Lazer, com a finalidade de apoiar e suportar financeiramente os projetos, eventos e atividades de natureza esportiva no Município de Terra Boa, bem como </w:t>
      </w:r>
      <w:proofErr w:type="gramStart"/>
      <w:r w:rsidRPr="009D4434">
        <w:rPr>
          <w:rFonts w:cs="Calibri"/>
          <w:sz w:val="22"/>
        </w:rPr>
        <w:t>otimizar</w:t>
      </w:r>
      <w:proofErr w:type="gramEnd"/>
      <w:r w:rsidRPr="009D4434">
        <w:rPr>
          <w:rFonts w:cs="Calibri"/>
          <w:sz w:val="22"/>
        </w:rPr>
        <w:t xml:space="preserve"> os recursos provenientes das inscrições de campeonatos locais, tendo em vista a importância do incentivo ao esporte</w:t>
      </w:r>
      <w:r w:rsidR="009F7AB0">
        <w:rPr>
          <w:rFonts w:cs="Calibri"/>
          <w:sz w:val="22"/>
        </w:rPr>
        <w:t>/lazer</w:t>
      </w:r>
      <w:r w:rsidRPr="009D4434">
        <w:rPr>
          <w:rFonts w:cs="Calibri"/>
          <w:sz w:val="22"/>
        </w:rPr>
        <w:t xml:space="preserve"> para a melhoria da qualidade de vida da população </w:t>
      </w:r>
      <w:proofErr w:type="spellStart"/>
      <w:r w:rsidRPr="009D4434">
        <w:rPr>
          <w:rFonts w:cs="Calibri"/>
          <w:sz w:val="22"/>
        </w:rPr>
        <w:t>Terraboense</w:t>
      </w:r>
      <w:proofErr w:type="spellEnd"/>
      <w:r w:rsidRPr="009D4434">
        <w:rPr>
          <w:rFonts w:cs="Calibri"/>
          <w:sz w:val="22"/>
        </w:rPr>
        <w:t xml:space="preserve">. </w:t>
      </w:r>
    </w:p>
    <w:p w14:paraId="4BD3D7ED" w14:textId="77777777" w:rsidR="00153DB9" w:rsidRPr="009D4434" w:rsidRDefault="00153DB9" w:rsidP="00153DB9">
      <w:pPr>
        <w:autoSpaceDE w:val="0"/>
        <w:autoSpaceDN w:val="0"/>
        <w:adjustRightInd w:val="0"/>
        <w:spacing w:after="0" w:line="240" w:lineRule="auto"/>
        <w:ind w:firstLine="567"/>
        <w:jc w:val="both"/>
        <w:rPr>
          <w:rFonts w:cs="Calibri"/>
          <w:sz w:val="22"/>
        </w:rPr>
      </w:pPr>
    </w:p>
    <w:p w14:paraId="786B93EF" w14:textId="6CDD15DE" w:rsidR="00153DB9" w:rsidRPr="009D4434" w:rsidRDefault="00153DB9" w:rsidP="00153DB9">
      <w:pPr>
        <w:autoSpaceDE w:val="0"/>
        <w:autoSpaceDN w:val="0"/>
        <w:adjustRightInd w:val="0"/>
        <w:spacing w:after="0" w:line="240" w:lineRule="auto"/>
        <w:ind w:firstLine="567"/>
        <w:jc w:val="both"/>
        <w:rPr>
          <w:rFonts w:cs="Calibri"/>
          <w:sz w:val="22"/>
        </w:rPr>
      </w:pPr>
      <w:r w:rsidRPr="009D4434">
        <w:rPr>
          <w:rFonts w:cs="Calibri"/>
          <w:sz w:val="22"/>
        </w:rPr>
        <w:t>O projeto que ora submetemos à apreciação dessa Casa de Leis propõe as especificações, objetivos e diretrizes que o nortearão todo o esporte</w:t>
      </w:r>
      <w:r w:rsidR="009F7AB0">
        <w:rPr>
          <w:rFonts w:cs="Calibri"/>
          <w:sz w:val="22"/>
        </w:rPr>
        <w:t>/lazer de Terra Boa e D</w:t>
      </w:r>
      <w:r w:rsidRPr="009D4434">
        <w:rPr>
          <w:rFonts w:cs="Calibri"/>
          <w:sz w:val="22"/>
        </w:rPr>
        <w:t>istrito de Malú.</w:t>
      </w:r>
    </w:p>
    <w:p w14:paraId="1392E119" w14:textId="521726A4" w:rsidR="00153DB9" w:rsidRPr="009D4434" w:rsidRDefault="00153DB9" w:rsidP="00153DB9">
      <w:pPr>
        <w:autoSpaceDE w:val="0"/>
        <w:autoSpaceDN w:val="0"/>
        <w:adjustRightInd w:val="0"/>
        <w:spacing w:after="0" w:line="240" w:lineRule="auto"/>
        <w:ind w:firstLine="567"/>
        <w:jc w:val="both"/>
        <w:rPr>
          <w:rFonts w:cs="Calibri"/>
          <w:sz w:val="22"/>
        </w:rPr>
      </w:pPr>
      <w:r w:rsidRPr="009D4434">
        <w:rPr>
          <w:rFonts w:cs="Calibri"/>
          <w:sz w:val="22"/>
        </w:rPr>
        <w:t xml:space="preserve"> </w:t>
      </w:r>
    </w:p>
    <w:p w14:paraId="5B7B5D73" w14:textId="59F4F53F" w:rsidR="007D47F8" w:rsidRPr="009D4434" w:rsidRDefault="007C20DF" w:rsidP="00153DB9">
      <w:pPr>
        <w:tabs>
          <w:tab w:val="left" w:pos="2268"/>
        </w:tabs>
        <w:spacing w:line="240" w:lineRule="auto"/>
        <w:ind w:firstLine="567"/>
        <w:contextualSpacing/>
        <w:jc w:val="both"/>
        <w:rPr>
          <w:rFonts w:asciiTheme="minorHAnsi" w:hAnsiTheme="minorHAnsi" w:cstheme="minorHAnsi"/>
          <w:b/>
          <w:sz w:val="22"/>
        </w:rPr>
      </w:pPr>
      <w:r w:rsidRPr="009D4434">
        <w:rPr>
          <w:rFonts w:asciiTheme="minorHAnsi" w:hAnsiTheme="minorHAnsi" w:cstheme="minorHAnsi"/>
          <w:b/>
          <w:sz w:val="22"/>
        </w:rPr>
        <w:t>A fim de corroborar com a presente Proposta Legislativa, s</w:t>
      </w:r>
      <w:r w:rsidR="00234615" w:rsidRPr="009D4434">
        <w:rPr>
          <w:rFonts w:asciiTheme="minorHAnsi" w:hAnsiTheme="minorHAnsi" w:cstheme="minorHAnsi"/>
          <w:b/>
          <w:sz w:val="22"/>
        </w:rPr>
        <w:t xml:space="preserve">egue abaixo o Anexo </w:t>
      </w:r>
      <w:proofErr w:type="gramStart"/>
      <w:r w:rsidR="00234615" w:rsidRPr="009D4434">
        <w:rPr>
          <w:rFonts w:asciiTheme="minorHAnsi" w:hAnsiTheme="minorHAnsi" w:cstheme="minorHAnsi"/>
          <w:b/>
          <w:sz w:val="22"/>
        </w:rPr>
        <w:t>1</w:t>
      </w:r>
      <w:proofErr w:type="gramEnd"/>
      <w:r w:rsidR="00234615" w:rsidRPr="009D4434">
        <w:rPr>
          <w:rFonts w:asciiTheme="minorHAnsi" w:hAnsiTheme="minorHAnsi" w:cstheme="minorHAnsi"/>
          <w:b/>
          <w:sz w:val="22"/>
        </w:rPr>
        <w:t>, com um</w:t>
      </w:r>
      <w:r w:rsidR="007E2C80" w:rsidRPr="009D4434">
        <w:rPr>
          <w:rFonts w:asciiTheme="minorHAnsi" w:hAnsiTheme="minorHAnsi" w:cstheme="minorHAnsi"/>
          <w:b/>
          <w:sz w:val="22"/>
        </w:rPr>
        <w:t xml:space="preserve"> </w:t>
      </w:r>
      <w:r w:rsidR="007D47F8" w:rsidRPr="009D4434">
        <w:rPr>
          <w:rFonts w:asciiTheme="minorHAnsi" w:hAnsiTheme="minorHAnsi" w:cstheme="minorHAnsi"/>
          <w:b/>
          <w:sz w:val="22"/>
        </w:rPr>
        <w:t>Modelo de Lei para a apreciação do Poder Executivo</w:t>
      </w:r>
      <w:r w:rsidR="00022DF0" w:rsidRPr="009D4434">
        <w:rPr>
          <w:rFonts w:asciiTheme="minorHAnsi" w:hAnsiTheme="minorHAnsi" w:cstheme="minorHAnsi"/>
          <w:b/>
          <w:sz w:val="22"/>
        </w:rPr>
        <w:t xml:space="preserve"> e Legislativo Municipal</w:t>
      </w:r>
      <w:r w:rsidR="007D47F8" w:rsidRPr="009D4434">
        <w:rPr>
          <w:rFonts w:asciiTheme="minorHAnsi" w:hAnsiTheme="minorHAnsi" w:cstheme="minorHAnsi"/>
          <w:b/>
          <w:sz w:val="22"/>
        </w:rPr>
        <w:t xml:space="preserve">. </w:t>
      </w:r>
    </w:p>
    <w:p w14:paraId="26BCE36A" w14:textId="77777777" w:rsidR="002330D9" w:rsidRPr="009D4434" w:rsidRDefault="002330D9" w:rsidP="00153DB9">
      <w:pPr>
        <w:tabs>
          <w:tab w:val="left" w:pos="2268"/>
        </w:tabs>
        <w:spacing w:line="240" w:lineRule="auto"/>
        <w:ind w:firstLine="567"/>
        <w:contextualSpacing/>
        <w:jc w:val="both"/>
        <w:rPr>
          <w:rFonts w:asciiTheme="minorHAnsi" w:hAnsiTheme="minorHAnsi" w:cstheme="minorHAnsi"/>
          <w:sz w:val="22"/>
        </w:rPr>
      </w:pPr>
    </w:p>
    <w:p w14:paraId="4C055430" w14:textId="287DBDF7" w:rsidR="00B12A69" w:rsidRPr="009D4434" w:rsidRDefault="00E6590F" w:rsidP="00153DB9">
      <w:pPr>
        <w:tabs>
          <w:tab w:val="left" w:pos="2268"/>
        </w:tabs>
        <w:spacing w:line="240" w:lineRule="auto"/>
        <w:ind w:firstLine="567"/>
        <w:contextualSpacing/>
        <w:jc w:val="both"/>
        <w:rPr>
          <w:rFonts w:asciiTheme="minorHAnsi" w:hAnsiTheme="minorHAnsi" w:cstheme="minorHAnsi"/>
          <w:sz w:val="22"/>
        </w:rPr>
      </w:pPr>
      <w:r w:rsidRPr="009D4434">
        <w:rPr>
          <w:rFonts w:asciiTheme="minorHAnsi" w:hAnsiTheme="minorHAnsi" w:cstheme="minorHAnsi"/>
          <w:sz w:val="22"/>
        </w:rPr>
        <w:t>Sendo só para o momento, reiteramos os votos de elevada estima e apreço.</w:t>
      </w:r>
    </w:p>
    <w:p w14:paraId="5ACE492D" w14:textId="77777777" w:rsidR="00B8691D" w:rsidRPr="009D4434" w:rsidRDefault="00B8691D" w:rsidP="00153DB9">
      <w:pPr>
        <w:pStyle w:val="Subttulo"/>
        <w:keepNext/>
        <w:widowControl w:val="0"/>
        <w:ind w:firstLine="567"/>
        <w:contextualSpacing/>
        <w:rPr>
          <w:rFonts w:asciiTheme="minorHAnsi" w:hAnsiTheme="minorHAnsi" w:cstheme="minorHAnsi"/>
          <w:sz w:val="22"/>
          <w:szCs w:val="22"/>
          <w:u w:val="none"/>
        </w:rPr>
      </w:pPr>
    </w:p>
    <w:p w14:paraId="5D1711A9" w14:textId="72C798F3" w:rsidR="00F92FF4" w:rsidRPr="009D4434" w:rsidRDefault="00F92FF4" w:rsidP="00153DB9">
      <w:pPr>
        <w:pStyle w:val="Subttulo"/>
        <w:keepNext/>
        <w:widowControl w:val="0"/>
        <w:contextualSpacing/>
        <w:rPr>
          <w:rFonts w:asciiTheme="minorHAnsi" w:hAnsiTheme="minorHAnsi" w:cstheme="minorHAnsi"/>
          <w:sz w:val="22"/>
          <w:szCs w:val="22"/>
          <w:u w:val="none"/>
        </w:rPr>
      </w:pPr>
      <w:r w:rsidRPr="009D4434">
        <w:rPr>
          <w:rFonts w:asciiTheme="minorHAnsi" w:hAnsiTheme="minorHAnsi" w:cstheme="minorHAnsi"/>
          <w:sz w:val="22"/>
          <w:szCs w:val="22"/>
          <w:u w:val="none"/>
        </w:rPr>
        <w:t xml:space="preserve">Terra Boa, </w:t>
      </w:r>
      <w:r w:rsidR="001D71F4">
        <w:rPr>
          <w:rFonts w:asciiTheme="minorHAnsi" w:hAnsiTheme="minorHAnsi" w:cstheme="minorHAnsi"/>
          <w:sz w:val="22"/>
          <w:szCs w:val="22"/>
          <w:u w:val="none"/>
        </w:rPr>
        <w:t>31</w:t>
      </w:r>
      <w:r w:rsidR="00244DEA" w:rsidRPr="009D4434">
        <w:rPr>
          <w:rFonts w:asciiTheme="minorHAnsi" w:hAnsiTheme="minorHAnsi" w:cstheme="minorHAnsi"/>
          <w:sz w:val="22"/>
          <w:szCs w:val="22"/>
          <w:u w:val="none"/>
        </w:rPr>
        <w:t xml:space="preserve"> de maio</w:t>
      </w:r>
      <w:r w:rsidR="00D92083" w:rsidRPr="009D4434">
        <w:rPr>
          <w:rFonts w:asciiTheme="minorHAnsi" w:hAnsiTheme="minorHAnsi" w:cstheme="minorHAnsi"/>
          <w:sz w:val="22"/>
          <w:szCs w:val="22"/>
          <w:u w:val="none"/>
        </w:rPr>
        <w:t xml:space="preserve"> de</w:t>
      </w:r>
      <w:r w:rsidR="004D5F17" w:rsidRPr="009D4434">
        <w:rPr>
          <w:rFonts w:asciiTheme="minorHAnsi" w:hAnsiTheme="minorHAnsi" w:cstheme="minorHAnsi"/>
          <w:sz w:val="22"/>
          <w:szCs w:val="22"/>
          <w:u w:val="none"/>
        </w:rPr>
        <w:t xml:space="preserve"> 2021.</w:t>
      </w:r>
    </w:p>
    <w:p w14:paraId="37BBE574" w14:textId="77777777" w:rsidR="00010479" w:rsidRPr="009D4434" w:rsidRDefault="00010479" w:rsidP="00153DB9">
      <w:pPr>
        <w:pStyle w:val="Subttulo"/>
        <w:keepNext/>
        <w:widowControl w:val="0"/>
        <w:contextualSpacing/>
        <w:rPr>
          <w:rFonts w:asciiTheme="minorHAnsi" w:hAnsiTheme="minorHAnsi" w:cstheme="minorHAnsi"/>
          <w:sz w:val="22"/>
          <w:szCs w:val="22"/>
          <w:u w:val="none"/>
        </w:rPr>
      </w:pPr>
    </w:p>
    <w:p w14:paraId="44D268B9" w14:textId="77777777" w:rsidR="00887A1C" w:rsidRPr="009D4434" w:rsidRDefault="00087BF1" w:rsidP="00153DB9">
      <w:pPr>
        <w:pStyle w:val="Corpodetexto"/>
        <w:ind w:right="113"/>
        <w:contextualSpacing/>
        <w:jc w:val="center"/>
        <w:rPr>
          <w:rFonts w:asciiTheme="minorHAnsi" w:hAnsiTheme="minorHAnsi" w:cstheme="minorHAnsi"/>
          <w:sz w:val="22"/>
          <w:szCs w:val="22"/>
          <w:lang w:val="pt-BR"/>
        </w:rPr>
      </w:pPr>
      <w:r w:rsidRPr="009D4434">
        <w:rPr>
          <w:rFonts w:asciiTheme="minorHAnsi" w:hAnsiTheme="minorHAnsi" w:cstheme="minorHAnsi"/>
          <w:sz w:val="22"/>
          <w:szCs w:val="22"/>
          <w:lang w:val="pt-BR"/>
        </w:rPr>
        <w:t>____________________________________</w:t>
      </w:r>
    </w:p>
    <w:p w14:paraId="57086024" w14:textId="77777777" w:rsidR="00AB7448" w:rsidRPr="009D4434" w:rsidRDefault="00AB7448" w:rsidP="00153DB9">
      <w:pPr>
        <w:pStyle w:val="Corpodetexto"/>
        <w:ind w:right="113"/>
        <w:contextualSpacing/>
        <w:jc w:val="center"/>
        <w:rPr>
          <w:rFonts w:asciiTheme="minorHAnsi" w:hAnsiTheme="minorHAnsi" w:cstheme="minorHAnsi"/>
          <w:b/>
          <w:sz w:val="22"/>
          <w:szCs w:val="22"/>
          <w:lang w:val="pt-BR"/>
        </w:rPr>
      </w:pPr>
      <w:r w:rsidRPr="009D4434">
        <w:rPr>
          <w:rFonts w:asciiTheme="minorHAnsi" w:hAnsiTheme="minorHAnsi" w:cstheme="minorHAnsi"/>
          <w:b/>
          <w:sz w:val="22"/>
          <w:szCs w:val="22"/>
          <w:lang w:val="pt-BR"/>
        </w:rPr>
        <w:t>PAULO HENRIQUE NEVES DE OLIVEIRA</w:t>
      </w:r>
    </w:p>
    <w:p w14:paraId="775D243C" w14:textId="5A57118F" w:rsidR="00AB7448" w:rsidRPr="009D4434" w:rsidRDefault="00F44F1B" w:rsidP="00153DB9">
      <w:pPr>
        <w:pStyle w:val="Corpodetexto"/>
        <w:ind w:right="113"/>
        <w:contextualSpacing/>
        <w:jc w:val="center"/>
        <w:rPr>
          <w:rFonts w:asciiTheme="minorHAnsi" w:hAnsiTheme="minorHAnsi" w:cstheme="minorHAnsi"/>
          <w:sz w:val="22"/>
          <w:szCs w:val="22"/>
          <w:lang w:val="pt-BR"/>
        </w:rPr>
      </w:pPr>
      <w:r w:rsidRPr="009D4434">
        <w:rPr>
          <w:rFonts w:asciiTheme="minorHAnsi" w:hAnsiTheme="minorHAnsi" w:cstheme="minorHAnsi"/>
          <w:sz w:val="22"/>
          <w:szCs w:val="22"/>
          <w:lang w:val="pt-BR"/>
        </w:rPr>
        <w:t>Vereador</w:t>
      </w:r>
      <w:r w:rsidR="0084320E" w:rsidRPr="009D4434">
        <w:rPr>
          <w:rFonts w:asciiTheme="minorHAnsi" w:hAnsiTheme="minorHAnsi" w:cstheme="minorHAnsi"/>
          <w:sz w:val="22"/>
          <w:szCs w:val="22"/>
          <w:lang w:val="pt-BR"/>
        </w:rPr>
        <w:t xml:space="preserve"> – Partido dos Trabalhadores</w:t>
      </w:r>
    </w:p>
    <w:p w14:paraId="3FD78EF6" w14:textId="1A68E4D6" w:rsidR="00010479" w:rsidRPr="009F7AB0" w:rsidRDefault="009F7AB0" w:rsidP="009F7AB0">
      <w:pPr>
        <w:autoSpaceDE w:val="0"/>
        <w:autoSpaceDN w:val="0"/>
        <w:adjustRightInd w:val="0"/>
        <w:spacing w:after="0" w:line="240" w:lineRule="auto"/>
        <w:ind w:firstLine="567"/>
        <w:contextualSpacing/>
        <w:jc w:val="both"/>
        <w:rPr>
          <w:rFonts w:asciiTheme="minorHAnsi" w:hAnsiTheme="minorHAnsi" w:cstheme="minorHAnsi"/>
          <w:b/>
          <w:sz w:val="22"/>
          <w:u w:val="single"/>
        </w:rPr>
      </w:pPr>
      <w:r w:rsidRPr="009F7AB0">
        <w:rPr>
          <w:rFonts w:asciiTheme="minorHAnsi" w:hAnsiTheme="minorHAnsi" w:cstheme="minorHAnsi"/>
          <w:b/>
          <w:sz w:val="22"/>
          <w:u w:val="single"/>
        </w:rPr>
        <w:lastRenderedPageBreak/>
        <w:t>Anexo 1 – Modelo de Lei</w:t>
      </w:r>
    </w:p>
    <w:p w14:paraId="390C123A" w14:textId="77777777" w:rsidR="00244DEA" w:rsidRPr="009D4434" w:rsidRDefault="00244DEA" w:rsidP="009D4434">
      <w:pPr>
        <w:autoSpaceDE w:val="0"/>
        <w:autoSpaceDN w:val="0"/>
        <w:adjustRightInd w:val="0"/>
        <w:spacing w:after="0" w:line="240" w:lineRule="auto"/>
        <w:contextualSpacing/>
        <w:jc w:val="center"/>
        <w:rPr>
          <w:rFonts w:asciiTheme="minorHAnsi" w:hAnsiTheme="minorHAnsi" w:cstheme="minorHAnsi"/>
          <w:b/>
          <w:sz w:val="22"/>
        </w:rPr>
      </w:pPr>
    </w:p>
    <w:p w14:paraId="4B945081" w14:textId="77777777" w:rsidR="00010479" w:rsidRPr="009D4434" w:rsidRDefault="00010479" w:rsidP="009D4434">
      <w:pPr>
        <w:autoSpaceDE w:val="0"/>
        <w:autoSpaceDN w:val="0"/>
        <w:adjustRightInd w:val="0"/>
        <w:spacing w:after="0" w:line="240" w:lineRule="auto"/>
        <w:contextualSpacing/>
        <w:jc w:val="center"/>
        <w:rPr>
          <w:rFonts w:asciiTheme="minorHAnsi" w:hAnsiTheme="minorHAnsi" w:cstheme="minorHAnsi"/>
          <w:b/>
          <w:sz w:val="22"/>
        </w:rPr>
      </w:pPr>
    </w:p>
    <w:p w14:paraId="13E1363D" w14:textId="5C3CAE34" w:rsidR="00010479" w:rsidRPr="009D4434" w:rsidRDefault="00010479" w:rsidP="009F7AB0">
      <w:pPr>
        <w:autoSpaceDE w:val="0"/>
        <w:autoSpaceDN w:val="0"/>
        <w:adjustRightInd w:val="0"/>
        <w:spacing w:after="0" w:line="240" w:lineRule="auto"/>
        <w:ind w:left="2268"/>
        <w:contextualSpacing/>
        <w:jc w:val="both"/>
        <w:rPr>
          <w:rFonts w:asciiTheme="minorHAnsi" w:hAnsiTheme="minorHAnsi" w:cstheme="minorHAnsi"/>
          <w:b/>
          <w:sz w:val="22"/>
        </w:rPr>
      </w:pPr>
      <w:r w:rsidRPr="009D4434">
        <w:rPr>
          <w:rFonts w:asciiTheme="minorHAnsi" w:hAnsiTheme="minorHAnsi" w:cstheme="minorHAnsi"/>
          <w:b/>
          <w:sz w:val="22"/>
        </w:rPr>
        <w:t xml:space="preserve">LEI MUNICIPAL Nº </w:t>
      </w:r>
      <w:proofErr w:type="spellStart"/>
      <w:proofErr w:type="gramStart"/>
      <w:r w:rsidRPr="009D4434">
        <w:rPr>
          <w:rFonts w:asciiTheme="minorHAnsi" w:hAnsiTheme="minorHAnsi" w:cstheme="minorHAnsi"/>
          <w:b/>
          <w:sz w:val="22"/>
        </w:rPr>
        <w:t>xxxxx</w:t>
      </w:r>
      <w:proofErr w:type="spellEnd"/>
      <w:r w:rsidRPr="009D4434">
        <w:rPr>
          <w:rFonts w:asciiTheme="minorHAnsi" w:hAnsiTheme="minorHAnsi" w:cstheme="minorHAnsi"/>
          <w:b/>
          <w:sz w:val="22"/>
        </w:rPr>
        <w:t xml:space="preserve"> ,</w:t>
      </w:r>
      <w:proofErr w:type="gramEnd"/>
      <w:r w:rsidRPr="009D4434">
        <w:rPr>
          <w:rFonts w:asciiTheme="minorHAnsi" w:hAnsiTheme="minorHAnsi" w:cstheme="minorHAnsi"/>
          <w:b/>
          <w:sz w:val="22"/>
        </w:rPr>
        <w:t xml:space="preserve"> DE </w:t>
      </w:r>
      <w:proofErr w:type="spellStart"/>
      <w:r w:rsidRPr="009D4434">
        <w:rPr>
          <w:rFonts w:asciiTheme="minorHAnsi" w:hAnsiTheme="minorHAnsi" w:cstheme="minorHAnsi"/>
          <w:b/>
          <w:sz w:val="22"/>
        </w:rPr>
        <w:t>xxx</w:t>
      </w:r>
      <w:proofErr w:type="spellEnd"/>
      <w:r w:rsidRPr="009D4434">
        <w:rPr>
          <w:rFonts w:asciiTheme="minorHAnsi" w:hAnsiTheme="minorHAnsi" w:cstheme="minorHAnsi"/>
          <w:b/>
          <w:sz w:val="22"/>
        </w:rPr>
        <w:t xml:space="preserve"> DE </w:t>
      </w:r>
      <w:proofErr w:type="spellStart"/>
      <w:r w:rsidRPr="009D4434">
        <w:rPr>
          <w:rFonts w:asciiTheme="minorHAnsi" w:hAnsiTheme="minorHAnsi" w:cstheme="minorHAnsi"/>
          <w:b/>
          <w:sz w:val="22"/>
        </w:rPr>
        <w:t>xxxxxxxxx</w:t>
      </w:r>
      <w:proofErr w:type="spellEnd"/>
      <w:r w:rsidRPr="009D4434">
        <w:rPr>
          <w:rFonts w:asciiTheme="minorHAnsi" w:hAnsiTheme="minorHAnsi" w:cstheme="minorHAnsi"/>
          <w:b/>
          <w:sz w:val="22"/>
        </w:rPr>
        <w:t xml:space="preserve"> DE 2021</w:t>
      </w:r>
    </w:p>
    <w:p w14:paraId="1F2404F4" w14:textId="77777777" w:rsidR="00244DEA" w:rsidRPr="009D4434" w:rsidRDefault="00244DEA" w:rsidP="009F7AB0">
      <w:pPr>
        <w:autoSpaceDE w:val="0"/>
        <w:autoSpaceDN w:val="0"/>
        <w:adjustRightInd w:val="0"/>
        <w:spacing w:after="0" w:line="240" w:lineRule="auto"/>
        <w:ind w:left="2268"/>
        <w:contextualSpacing/>
        <w:jc w:val="center"/>
        <w:rPr>
          <w:rFonts w:asciiTheme="minorHAnsi" w:hAnsiTheme="minorHAnsi" w:cstheme="minorHAnsi"/>
          <w:b/>
          <w:sz w:val="22"/>
        </w:rPr>
      </w:pPr>
    </w:p>
    <w:p w14:paraId="71821FF3" w14:textId="2810B161" w:rsidR="009D4434" w:rsidRPr="009D4434" w:rsidRDefault="005D03D1" w:rsidP="009F7AB0">
      <w:pPr>
        <w:autoSpaceDE w:val="0"/>
        <w:autoSpaceDN w:val="0"/>
        <w:adjustRightInd w:val="0"/>
        <w:spacing w:after="0" w:line="240" w:lineRule="auto"/>
        <w:ind w:left="2268"/>
        <w:jc w:val="both"/>
        <w:rPr>
          <w:rFonts w:asciiTheme="minorHAnsi" w:hAnsiTheme="minorHAnsi" w:cstheme="minorHAnsi"/>
          <w:b/>
          <w:i/>
          <w:sz w:val="22"/>
        </w:rPr>
      </w:pPr>
      <w:r w:rsidRPr="009D4434">
        <w:rPr>
          <w:rFonts w:asciiTheme="minorHAnsi" w:hAnsiTheme="minorHAnsi" w:cstheme="minorHAnsi"/>
          <w:sz w:val="22"/>
        </w:rPr>
        <w:t> </w:t>
      </w:r>
      <w:r w:rsidR="009D4434" w:rsidRPr="009D4434">
        <w:rPr>
          <w:rFonts w:asciiTheme="minorHAnsi" w:hAnsiTheme="minorHAnsi" w:cstheme="minorHAnsi"/>
          <w:b/>
          <w:i/>
          <w:sz w:val="22"/>
        </w:rPr>
        <w:t>Que o Poder Executivo estude a viabilidade de proposta legislativa, para criar</w:t>
      </w:r>
      <w:proofErr w:type="gramStart"/>
      <w:r w:rsidR="009D4434" w:rsidRPr="009D4434">
        <w:rPr>
          <w:rFonts w:asciiTheme="minorHAnsi" w:hAnsiTheme="minorHAnsi" w:cstheme="minorHAnsi"/>
          <w:b/>
          <w:i/>
          <w:sz w:val="22"/>
        </w:rPr>
        <w:t xml:space="preserve">  </w:t>
      </w:r>
      <w:proofErr w:type="gramEnd"/>
      <w:r w:rsidR="009D4434" w:rsidRPr="009D4434">
        <w:rPr>
          <w:rFonts w:asciiTheme="minorHAnsi" w:hAnsiTheme="minorHAnsi" w:cstheme="minorHAnsi"/>
          <w:b/>
          <w:i/>
          <w:sz w:val="22"/>
        </w:rPr>
        <w:t>o sistema municipal de desenvolvimento do esporte e lazer (Secretaria Municipal de Esporte e Lazer), e dá outras providências.</w:t>
      </w:r>
    </w:p>
    <w:p w14:paraId="25737083"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58B00B0F"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A Câmara Municipal de Terra Boa, Estado do Paraná, aprovou e eu, Prefeito do Município sanciono a seguinte, LEI:</w:t>
      </w:r>
    </w:p>
    <w:p w14:paraId="74A52480"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7E762B79"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Capítulo 1</w:t>
      </w:r>
    </w:p>
    <w:p w14:paraId="166EAD3B"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DAS DISPOSIÇÕES INICIAIS</w:t>
      </w:r>
    </w:p>
    <w:p w14:paraId="2EF8760B"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0CD55406" w14:textId="34CE2E38"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1 -</w:t>
      </w:r>
      <w:r w:rsidRPr="009D4434">
        <w:rPr>
          <w:rFonts w:cstheme="minorHAnsi"/>
          <w:sz w:val="22"/>
        </w:rPr>
        <w:t xml:space="preserve"> O Sistema Municipal de Desenvolvimento do Esporte e Lazer</w:t>
      </w:r>
      <w:proofErr w:type="gramStart"/>
      <w:r w:rsidRPr="009D4434">
        <w:rPr>
          <w:rFonts w:cstheme="minorHAnsi"/>
          <w:sz w:val="22"/>
        </w:rPr>
        <w:t>, obedece</w:t>
      </w:r>
      <w:proofErr w:type="gramEnd"/>
      <w:r w:rsidRPr="009D4434">
        <w:rPr>
          <w:rFonts w:cstheme="minorHAnsi"/>
          <w:sz w:val="22"/>
        </w:rPr>
        <w:t xml:space="preserve"> as normas gerais desta Lei e aos princípios constitucionais do estado democrático de direito, tendo por fundamento a preservação dos direitos individuais o respeito </w:t>
      </w:r>
      <w:r w:rsidR="001D71F4" w:rsidRPr="009D4434">
        <w:rPr>
          <w:rFonts w:cstheme="minorHAnsi"/>
          <w:sz w:val="22"/>
        </w:rPr>
        <w:t>à</w:t>
      </w:r>
      <w:r w:rsidRPr="009D4434">
        <w:rPr>
          <w:rFonts w:cstheme="minorHAnsi"/>
          <w:sz w:val="22"/>
        </w:rPr>
        <w:t xml:space="preserve"> dignidade humana, os justo tratamento de cada um diante da sociedade.</w:t>
      </w:r>
    </w:p>
    <w:p w14:paraId="6F051D5A"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3244083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1º A prática do Esporte e Lazer do Município de Terra Boa abrange:</w:t>
      </w:r>
    </w:p>
    <w:p w14:paraId="76FC365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 - A esportiva formal, regulada por normas e regras nacionais e internacionais, aceitas em cada modalidade esportiva;</w:t>
      </w:r>
    </w:p>
    <w:p w14:paraId="44BE8ED0"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 - A prática esportiva não formal, caracterizada pela livre escolha de ocupação do tempo de ócio, em razão da liberdade lúdica dos participantes.</w:t>
      </w:r>
    </w:p>
    <w:p w14:paraId="5D79934F" w14:textId="77777777" w:rsidR="00C6628E" w:rsidRPr="009D4434" w:rsidRDefault="00C6628E" w:rsidP="009D4434">
      <w:pPr>
        <w:autoSpaceDE w:val="0"/>
        <w:autoSpaceDN w:val="0"/>
        <w:adjustRightInd w:val="0"/>
        <w:spacing w:after="0" w:line="240" w:lineRule="auto"/>
        <w:ind w:firstLine="567"/>
        <w:jc w:val="both"/>
        <w:rPr>
          <w:rFonts w:cstheme="minorHAnsi"/>
          <w:sz w:val="22"/>
        </w:rPr>
      </w:pPr>
    </w:p>
    <w:p w14:paraId="1C151E0F" w14:textId="14335262" w:rsidR="00C6628E" w:rsidRPr="009D4434" w:rsidRDefault="009D4434" w:rsidP="009D4434">
      <w:pPr>
        <w:autoSpaceDE w:val="0"/>
        <w:autoSpaceDN w:val="0"/>
        <w:adjustRightInd w:val="0"/>
        <w:spacing w:after="0" w:line="240" w:lineRule="auto"/>
        <w:ind w:firstLine="567"/>
        <w:jc w:val="both"/>
        <w:rPr>
          <w:rFonts w:cstheme="minorHAnsi"/>
          <w:sz w:val="22"/>
        </w:rPr>
      </w:pPr>
      <w:r>
        <w:rPr>
          <w:rFonts w:cstheme="minorHAnsi"/>
          <w:sz w:val="22"/>
        </w:rPr>
        <w:t>§ 2</w:t>
      </w:r>
      <w:r w:rsidRPr="009D4434">
        <w:rPr>
          <w:rFonts w:cstheme="minorHAnsi"/>
          <w:sz w:val="22"/>
        </w:rPr>
        <w:t xml:space="preserve">º </w:t>
      </w:r>
      <w:r w:rsidR="00C6628E" w:rsidRPr="009D4434">
        <w:rPr>
          <w:rFonts w:cstheme="minorHAnsi"/>
          <w:sz w:val="22"/>
        </w:rPr>
        <w:t>São deveres do Município:</w:t>
      </w:r>
    </w:p>
    <w:p w14:paraId="712EEF8D" w14:textId="77777777" w:rsidR="00C6628E" w:rsidRPr="009D4434" w:rsidRDefault="00C6628E" w:rsidP="009D4434">
      <w:pPr>
        <w:autoSpaceDE w:val="0"/>
        <w:autoSpaceDN w:val="0"/>
        <w:adjustRightInd w:val="0"/>
        <w:spacing w:after="0" w:line="240" w:lineRule="auto"/>
        <w:ind w:firstLine="567"/>
        <w:jc w:val="both"/>
        <w:rPr>
          <w:rFonts w:cstheme="minorHAnsi"/>
          <w:sz w:val="22"/>
        </w:rPr>
      </w:pPr>
      <w:r w:rsidRPr="009D4434">
        <w:rPr>
          <w:rFonts w:cstheme="minorHAnsi"/>
          <w:sz w:val="22"/>
        </w:rPr>
        <w:t>I - instituir uma política municipal de desporto, criando programas de atuação nas atividades esportivas e recreativas estabelecendo prioridades mediante pesquisa de opinião pública;</w:t>
      </w:r>
    </w:p>
    <w:p w14:paraId="30A8E6B7" w14:textId="77777777" w:rsidR="00C6628E" w:rsidRPr="009D4434" w:rsidRDefault="00C6628E" w:rsidP="009D4434">
      <w:pPr>
        <w:autoSpaceDE w:val="0"/>
        <w:autoSpaceDN w:val="0"/>
        <w:adjustRightInd w:val="0"/>
        <w:spacing w:after="0" w:line="240" w:lineRule="auto"/>
        <w:ind w:firstLine="567"/>
        <w:jc w:val="both"/>
        <w:rPr>
          <w:rFonts w:cstheme="minorHAnsi"/>
          <w:sz w:val="22"/>
        </w:rPr>
      </w:pPr>
      <w:r w:rsidRPr="009D4434">
        <w:rPr>
          <w:rFonts w:cstheme="minorHAnsi"/>
          <w:sz w:val="22"/>
        </w:rPr>
        <w:t>II - fixar Calendário Esportivo Anual;</w:t>
      </w:r>
    </w:p>
    <w:p w14:paraId="5AA7C2EF" w14:textId="77777777" w:rsidR="00C6628E" w:rsidRPr="009D4434" w:rsidRDefault="00C6628E" w:rsidP="009D4434">
      <w:pPr>
        <w:autoSpaceDE w:val="0"/>
        <w:autoSpaceDN w:val="0"/>
        <w:adjustRightInd w:val="0"/>
        <w:spacing w:after="0" w:line="240" w:lineRule="auto"/>
        <w:ind w:firstLine="567"/>
        <w:jc w:val="both"/>
        <w:rPr>
          <w:rFonts w:cstheme="minorHAnsi"/>
          <w:sz w:val="22"/>
        </w:rPr>
      </w:pPr>
      <w:r w:rsidRPr="009D4434">
        <w:rPr>
          <w:rFonts w:cstheme="minorHAnsi"/>
          <w:sz w:val="22"/>
        </w:rPr>
        <w:t>III - manter atualizados os recursos humanos envolvidos no desporto municipal;</w:t>
      </w:r>
    </w:p>
    <w:p w14:paraId="70EE3D76" w14:textId="77777777" w:rsidR="00C6628E" w:rsidRPr="009D4434" w:rsidRDefault="00C6628E" w:rsidP="009D4434">
      <w:pPr>
        <w:autoSpaceDE w:val="0"/>
        <w:autoSpaceDN w:val="0"/>
        <w:adjustRightInd w:val="0"/>
        <w:spacing w:after="0" w:line="240" w:lineRule="auto"/>
        <w:ind w:firstLine="567"/>
        <w:jc w:val="both"/>
        <w:rPr>
          <w:rFonts w:cstheme="minorHAnsi"/>
          <w:sz w:val="22"/>
        </w:rPr>
      </w:pPr>
      <w:r w:rsidRPr="009D4434">
        <w:rPr>
          <w:rFonts w:cstheme="minorHAnsi"/>
          <w:sz w:val="22"/>
        </w:rPr>
        <w:t>IV - integrar o desporto amador com os programas federais, estaduais e intermunicipais;</w:t>
      </w:r>
    </w:p>
    <w:p w14:paraId="7EB8D49F" w14:textId="77777777" w:rsidR="00C6628E" w:rsidRPr="009D4434" w:rsidRDefault="00C6628E" w:rsidP="009D4434">
      <w:pPr>
        <w:autoSpaceDE w:val="0"/>
        <w:autoSpaceDN w:val="0"/>
        <w:adjustRightInd w:val="0"/>
        <w:spacing w:after="0" w:line="240" w:lineRule="auto"/>
        <w:ind w:firstLine="567"/>
        <w:jc w:val="both"/>
        <w:rPr>
          <w:rFonts w:cstheme="minorHAnsi"/>
          <w:sz w:val="22"/>
        </w:rPr>
      </w:pPr>
      <w:r w:rsidRPr="009D4434">
        <w:rPr>
          <w:rFonts w:cstheme="minorHAnsi"/>
          <w:sz w:val="22"/>
        </w:rPr>
        <w:t xml:space="preserve">V - promover Olimpíada </w:t>
      </w:r>
      <w:proofErr w:type="spellStart"/>
      <w:r w:rsidRPr="009D4434">
        <w:rPr>
          <w:rFonts w:cstheme="minorHAnsi"/>
          <w:sz w:val="22"/>
        </w:rPr>
        <w:t>Inter-Municipal</w:t>
      </w:r>
      <w:proofErr w:type="spellEnd"/>
      <w:r w:rsidRPr="009D4434">
        <w:rPr>
          <w:rFonts w:cstheme="minorHAnsi"/>
          <w:sz w:val="22"/>
        </w:rPr>
        <w:t xml:space="preserve"> Anual;</w:t>
      </w:r>
    </w:p>
    <w:p w14:paraId="13C1C23D" w14:textId="77777777" w:rsidR="00C6628E" w:rsidRPr="009D4434" w:rsidRDefault="00C6628E" w:rsidP="009D4434">
      <w:pPr>
        <w:autoSpaceDE w:val="0"/>
        <w:autoSpaceDN w:val="0"/>
        <w:adjustRightInd w:val="0"/>
        <w:spacing w:after="0" w:line="240" w:lineRule="auto"/>
        <w:ind w:firstLine="567"/>
        <w:jc w:val="both"/>
        <w:rPr>
          <w:rFonts w:cstheme="minorHAnsi"/>
          <w:sz w:val="22"/>
        </w:rPr>
      </w:pPr>
      <w:r w:rsidRPr="009D4434">
        <w:rPr>
          <w:rFonts w:cstheme="minorHAnsi"/>
          <w:sz w:val="22"/>
        </w:rPr>
        <w:t xml:space="preserve">VI - captar recursos para fomento do desporto, através de incentivos fiscais, junto </w:t>
      </w:r>
      <w:proofErr w:type="gramStart"/>
      <w:r w:rsidRPr="009D4434">
        <w:rPr>
          <w:rFonts w:cstheme="minorHAnsi"/>
          <w:sz w:val="22"/>
        </w:rPr>
        <w:t>à</w:t>
      </w:r>
      <w:proofErr w:type="gramEnd"/>
      <w:r w:rsidRPr="009D4434">
        <w:rPr>
          <w:rFonts w:cstheme="minorHAnsi"/>
          <w:sz w:val="22"/>
        </w:rPr>
        <w:t xml:space="preserve"> empresas particulares e pessoas jurídicas, sem prejuízo da receita municipal destinada ao desporto;</w:t>
      </w:r>
    </w:p>
    <w:p w14:paraId="0B4555FC"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7E006462"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Capítulo II</w:t>
      </w:r>
    </w:p>
    <w:p w14:paraId="7017FA83"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DOS PRINCÍPIOS ESSENCIAIS</w:t>
      </w:r>
    </w:p>
    <w:p w14:paraId="62F2579E"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06183520" w14:textId="1E671EF8"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2 -</w:t>
      </w:r>
      <w:r w:rsidRPr="009D4434">
        <w:rPr>
          <w:rFonts w:cstheme="minorHAnsi"/>
          <w:sz w:val="22"/>
        </w:rPr>
        <w:t xml:space="preserve"> O Esporte e </w:t>
      </w:r>
      <w:r w:rsidR="009F7AB0">
        <w:rPr>
          <w:rFonts w:cstheme="minorHAnsi"/>
          <w:sz w:val="22"/>
        </w:rPr>
        <w:t>Lazer do Município de Terra Boa</w:t>
      </w:r>
      <w:r w:rsidRPr="009D4434">
        <w:rPr>
          <w:rFonts w:cstheme="minorHAnsi"/>
          <w:sz w:val="22"/>
        </w:rPr>
        <w:t xml:space="preserve"> </w:t>
      </w:r>
      <w:r w:rsidR="009F7AB0">
        <w:rPr>
          <w:rFonts w:cstheme="minorHAnsi"/>
          <w:sz w:val="22"/>
        </w:rPr>
        <w:t>é</w:t>
      </w:r>
      <w:r w:rsidRPr="009D4434">
        <w:rPr>
          <w:rFonts w:cstheme="minorHAnsi"/>
          <w:sz w:val="22"/>
        </w:rPr>
        <w:t xml:space="preserve"> um direito inalienável de todo cidadão e, além dos princípios da soberania, autonomia, </w:t>
      </w:r>
      <w:proofErr w:type="gramStart"/>
      <w:r w:rsidRPr="009D4434">
        <w:rPr>
          <w:rFonts w:cstheme="minorHAnsi"/>
          <w:sz w:val="22"/>
        </w:rPr>
        <w:t>liberdade, direito social, diferenciação, descentralização, segurança e eficiência, estabelece</w:t>
      </w:r>
      <w:proofErr w:type="gramEnd"/>
      <w:r w:rsidRPr="009D4434">
        <w:rPr>
          <w:rFonts w:cstheme="minorHAnsi"/>
          <w:sz w:val="22"/>
        </w:rPr>
        <w:t xml:space="preserve"> os seguintes princípios:</w:t>
      </w:r>
    </w:p>
    <w:p w14:paraId="69BAAF3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 - Democratização da prática do Esporte e do Lazer, guiada por diretrizes políticas que assegure o acesso da população, sem qualquer prática discriminatória em razão de origem, sexo, raça, cor, idade ou religião;</w:t>
      </w:r>
    </w:p>
    <w:p w14:paraId="39E1B43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 - Fundada na ciência, a prática do Esporte e Lazer será conscientemente vivenciada de forma a estimular a população a viver e sentir o prazer proporcionado pelo lúdico;</w:t>
      </w:r>
    </w:p>
    <w:p w14:paraId="22CB81E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III - Unidade coerente de teoria e prática, consubstanciada em processo ordenado, de modo a envolver toda a população do Município de Terra Boa;</w:t>
      </w:r>
    </w:p>
    <w:p w14:paraId="7442CE7C"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lastRenderedPageBreak/>
        <w:t>IV - Conhecimento relativo ao Esporte e Lazer, traduzido em linguagem simples e objetivo de modo a ser facilmente compreendido pela população;</w:t>
      </w:r>
    </w:p>
    <w:p w14:paraId="41F84FE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 - Valorização do processo de desenvolvimento que assegure a melhoria da qualidade de vida da população e estimule a construção de sua cidadania;</w:t>
      </w:r>
    </w:p>
    <w:p w14:paraId="6E1E1746"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 - A criação de condições para conquistar e sedimentar a autonomia e a autogestão, através do processo de descentralização, consubstanciada em ações que possibilitem aos integrantes do Sistema Municipal de Esporte e Lazer ultrapassar e solucionar os problemas e contradições existentes em sua realidade social concreta;</w:t>
      </w:r>
    </w:p>
    <w:p w14:paraId="136FC7C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VII - Evolução e garantia da renovação sistemática e constante;</w:t>
      </w:r>
    </w:p>
    <w:p w14:paraId="424FCDC6"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xml:space="preserve">VIII - Introdução de uma nova Cultura de Esporte e Lazer que garanta o </w:t>
      </w:r>
      <w:proofErr w:type="gramStart"/>
      <w:r w:rsidRPr="009D4434">
        <w:rPr>
          <w:rFonts w:cstheme="minorHAnsi"/>
          <w:sz w:val="22"/>
        </w:rPr>
        <w:t>continuo</w:t>
      </w:r>
      <w:proofErr w:type="gramEnd"/>
      <w:r w:rsidRPr="009D4434">
        <w:rPr>
          <w:rFonts w:cstheme="minorHAnsi"/>
          <w:sz w:val="22"/>
        </w:rPr>
        <w:t xml:space="preserve"> desenvolvimento em razão da melhoria da qualidade de vida da população.</w:t>
      </w:r>
    </w:p>
    <w:p w14:paraId="0A95EC6A"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349B5CED"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Capítulo III</w:t>
      </w:r>
    </w:p>
    <w:p w14:paraId="4748AF56"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DOS CONCEITOS E DEFINIÇÕES</w:t>
      </w:r>
    </w:p>
    <w:p w14:paraId="4A7B5BC5"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797C731F"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3 -</w:t>
      </w:r>
      <w:r w:rsidRPr="009D4434">
        <w:rPr>
          <w:rFonts w:cstheme="minorHAnsi"/>
          <w:sz w:val="22"/>
        </w:rPr>
        <w:t xml:space="preserve"> Para os fins desta Lei, considera-se:</w:t>
      </w:r>
    </w:p>
    <w:p w14:paraId="3659754E" w14:textId="1618B764"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 - Educação Física - Estudo do movimento intencional e expressivo manifesto por uma totalidade corporal, que através das atividades motoras expressivas, recreativas e esportivas, participam do processo de crescimento de desenvolvimento do ser humano, em direção a sua</w:t>
      </w:r>
      <w:r w:rsidR="00997966">
        <w:rPr>
          <w:rFonts w:cstheme="minorHAnsi"/>
          <w:sz w:val="22"/>
        </w:rPr>
        <w:t xml:space="preserve"> </w:t>
      </w:r>
      <w:proofErr w:type="gramStart"/>
      <w:r w:rsidRPr="009D4434">
        <w:rPr>
          <w:rFonts w:cstheme="minorHAnsi"/>
          <w:sz w:val="22"/>
        </w:rPr>
        <w:t>auto realização</w:t>
      </w:r>
      <w:proofErr w:type="gramEnd"/>
      <w:r w:rsidRPr="009D4434">
        <w:rPr>
          <w:rFonts w:cstheme="minorHAnsi"/>
          <w:sz w:val="22"/>
        </w:rPr>
        <w:t>, integração e interação na realidade social concreta;</w:t>
      </w:r>
    </w:p>
    <w:p w14:paraId="20F613B8"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 - Atividades Motoras - Conjunto de fenômenos capaz de promover o crescimento e desenvolvimento harmônico e consciente das habilidades e capacidades motoras da criança e do jovem, em permanente e contínuo processo;</w:t>
      </w:r>
    </w:p>
    <w:p w14:paraId="1B5F404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xml:space="preserve">III - Atividades Expressivas - Conjunto de fenômenos capazes de permitir ao homem e a mulher, através da dança e outras manifestações </w:t>
      </w:r>
      <w:proofErr w:type="gramStart"/>
      <w:r w:rsidRPr="009D4434">
        <w:rPr>
          <w:rFonts w:cstheme="minorHAnsi"/>
          <w:sz w:val="22"/>
        </w:rPr>
        <w:t>transformar</w:t>
      </w:r>
      <w:proofErr w:type="gramEnd"/>
      <w:r w:rsidRPr="009D4434">
        <w:rPr>
          <w:rFonts w:cstheme="minorHAnsi"/>
          <w:sz w:val="22"/>
        </w:rPr>
        <w:t xml:space="preserve"> seus pensamento em movimentos, ampliar a sensibilidade e expandir seus limites;</w:t>
      </w:r>
    </w:p>
    <w:p w14:paraId="3031B3BE"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IV - Atividades Recreativas - Aquelas que se propõe a divertir e alegrar;</w:t>
      </w:r>
    </w:p>
    <w:p w14:paraId="7DC9529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 - Atividades Esportivas - As que visam às competições;</w:t>
      </w:r>
    </w:p>
    <w:p w14:paraId="2F727181"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 - Esporte-Educação - O que têm caráter pedagógico.</w:t>
      </w:r>
    </w:p>
    <w:p w14:paraId="54792513"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VII - Esporte-Lazer - O que têm caráter de opção individual para preencher o tempo de ócio.</w:t>
      </w:r>
    </w:p>
    <w:p w14:paraId="4690211E"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VIII - Esporte Espetáculo - O que têm caráter de produto comercial.</w:t>
      </w:r>
    </w:p>
    <w:p w14:paraId="2253663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748568E1"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Capítulo IV</w:t>
      </w:r>
    </w:p>
    <w:p w14:paraId="3D156737"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DA POLÍTICA MUNICIPAL DE DESENVOLVIMENTO DO ESPORTE E LAZER</w:t>
      </w:r>
    </w:p>
    <w:p w14:paraId="79257CF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2E384E0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4 -</w:t>
      </w:r>
      <w:r w:rsidRPr="009D4434">
        <w:rPr>
          <w:rFonts w:cstheme="minorHAnsi"/>
          <w:sz w:val="22"/>
        </w:rPr>
        <w:t xml:space="preserve"> A Secretaria de Esportes e Lazer - SEC, definirá a Política Municipal de Desenvolvimento do Esporte e Lazer, com o objetivo de fomentar a prática do esporte e lazer, promover a sua disseminação social e incorporar seus benefícios de modo a garantir uma população mais saudável e com melhor qualidade de vida.</w:t>
      </w:r>
    </w:p>
    <w:p w14:paraId="41170A4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2BF269E3" w14:textId="64CFF9E0"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5 -</w:t>
      </w:r>
      <w:r w:rsidRPr="009D4434">
        <w:rPr>
          <w:rFonts w:cstheme="minorHAnsi"/>
          <w:sz w:val="22"/>
        </w:rPr>
        <w:t xml:space="preserve"> A Política Municipal de Desenvolvimento do Esporte e Lazer fixará as diretrizes e o</w:t>
      </w:r>
      <w:r w:rsidR="001D71F4">
        <w:rPr>
          <w:rFonts w:cstheme="minorHAnsi"/>
          <w:sz w:val="22"/>
        </w:rPr>
        <w:t>s</w:t>
      </w:r>
      <w:r w:rsidRPr="009D4434">
        <w:rPr>
          <w:rFonts w:cstheme="minorHAnsi"/>
          <w:sz w:val="22"/>
        </w:rPr>
        <w:t xml:space="preserve"> instrumentos para as ações de todas as entidades integrantes do Sistema Municipal de Desenvolvimento do Esporte e Lazer.</w:t>
      </w:r>
    </w:p>
    <w:p w14:paraId="4D402974" w14:textId="77777777" w:rsidR="00997966" w:rsidRDefault="00997966" w:rsidP="00153DB9">
      <w:pPr>
        <w:autoSpaceDE w:val="0"/>
        <w:autoSpaceDN w:val="0"/>
        <w:adjustRightInd w:val="0"/>
        <w:spacing w:after="0" w:line="240" w:lineRule="auto"/>
        <w:ind w:firstLine="567"/>
        <w:jc w:val="both"/>
        <w:rPr>
          <w:rFonts w:cstheme="minorHAnsi"/>
          <w:b/>
          <w:sz w:val="22"/>
        </w:rPr>
      </w:pPr>
    </w:p>
    <w:p w14:paraId="0DD4FB5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6 -</w:t>
      </w:r>
      <w:r w:rsidRPr="009D4434">
        <w:rPr>
          <w:rFonts w:cstheme="minorHAnsi"/>
          <w:sz w:val="22"/>
        </w:rPr>
        <w:t xml:space="preserve"> A ação do Poder Público, em todos os níveis exercer-se-á prioritariamente para:</w:t>
      </w:r>
    </w:p>
    <w:p w14:paraId="3EBBE6B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 - Promoção do Esporte-Educação;</w:t>
      </w:r>
    </w:p>
    <w:p w14:paraId="498EE2B5"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 - Proteção e incentivo às manifestações esportivas previstos na legislação;</w:t>
      </w:r>
    </w:p>
    <w:p w14:paraId="099C06A2"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III - Fomento ao Esporte-Espetáculo, nos casos específicos previstos na legislação;</w:t>
      </w:r>
    </w:p>
    <w:p w14:paraId="41B7364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 - Estimulo à prática do Esporte-Lazer;</w:t>
      </w:r>
    </w:p>
    <w:p w14:paraId="2CA99822"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 - Apoio à preparação e formação de Recursos Humanos;</w:t>
      </w:r>
    </w:p>
    <w:p w14:paraId="013E2A7F"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lastRenderedPageBreak/>
        <w:t>VI - Apoio a projeto de pesquisa, documentação e informação;</w:t>
      </w:r>
    </w:p>
    <w:p w14:paraId="48F0EAF5"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xml:space="preserve">VII - Apoio a </w:t>
      </w:r>
      <w:proofErr w:type="spellStart"/>
      <w:proofErr w:type="gramStart"/>
      <w:r w:rsidRPr="009D4434">
        <w:rPr>
          <w:rFonts w:cstheme="minorHAnsi"/>
          <w:sz w:val="22"/>
        </w:rPr>
        <w:t>infra-estrutura</w:t>
      </w:r>
      <w:proofErr w:type="spellEnd"/>
      <w:proofErr w:type="gramEnd"/>
      <w:r w:rsidRPr="009D4434">
        <w:rPr>
          <w:rFonts w:cstheme="minorHAnsi"/>
          <w:sz w:val="22"/>
        </w:rPr>
        <w:t xml:space="preserve"> esportiva e de lazer do município;</w:t>
      </w:r>
    </w:p>
    <w:p w14:paraId="5D7281E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VIII - Incentivo ao Lazer como forma de promoção social.</w:t>
      </w:r>
    </w:p>
    <w:p w14:paraId="0CEEA2D6"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39E9A164"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Capítulo V</w:t>
      </w:r>
    </w:p>
    <w:p w14:paraId="52E15544"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DO PLANO MUNICIPAL DE DESENVOLVIMENTO DO ESPORTE E LAZER</w:t>
      </w:r>
    </w:p>
    <w:p w14:paraId="2990E6AC"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36EE2D93"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7 -</w:t>
      </w:r>
      <w:r w:rsidRPr="009D4434">
        <w:rPr>
          <w:rFonts w:cstheme="minorHAnsi"/>
          <w:sz w:val="22"/>
        </w:rPr>
        <w:t xml:space="preserve"> A Secretaria de Esportes e Lazer - SEC, cumpre a responsabilidade de elaborar o Plano </w:t>
      </w:r>
      <w:proofErr w:type="gramStart"/>
      <w:r w:rsidRPr="009D4434">
        <w:rPr>
          <w:rFonts w:cstheme="minorHAnsi"/>
          <w:sz w:val="22"/>
        </w:rPr>
        <w:t>Municipal de Desenvolvimento do Esporte e Lazer, observados</w:t>
      </w:r>
      <w:proofErr w:type="gramEnd"/>
      <w:r w:rsidRPr="009D4434">
        <w:rPr>
          <w:rFonts w:cstheme="minorHAnsi"/>
          <w:sz w:val="22"/>
        </w:rPr>
        <w:t xml:space="preserve"> os princípios e normas estabelecidas nesta Lei e exercer o papel do Estado no fomento do Esporte e Lazer no Município de Terra Boa.</w:t>
      </w:r>
    </w:p>
    <w:p w14:paraId="6A57391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2F371023"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8 -</w:t>
      </w:r>
      <w:r w:rsidRPr="009D4434">
        <w:rPr>
          <w:rFonts w:cstheme="minorHAnsi"/>
          <w:sz w:val="22"/>
        </w:rPr>
        <w:t xml:space="preserve"> O Plano Municipal de Desenvolvimento do Esporte e Lazer</w:t>
      </w:r>
      <w:proofErr w:type="gramStart"/>
      <w:r w:rsidRPr="009D4434">
        <w:rPr>
          <w:rFonts w:cstheme="minorHAnsi"/>
          <w:sz w:val="22"/>
        </w:rPr>
        <w:t>, incorporará</w:t>
      </w:r>
      <w:proofErr w:type="gramEnd"/>
      <w:r w:rsidRPr="009D4434">
        <w:rPr>
          <w:rFonts w:cstheme="minorHAnsi"/>
          <w:sz w:val="22"/>
        </w:rPr>
        <w:t xml:space="preserve"> programas distintos de estímulo a universalização e a melhoria da qualidade da prática esportiva e de lazer, contemplando atividades motoras, expressivas, recreativas, esportivas, de recursos humanos e de marketing.</w:t>
      </w:r>
    </w:p>
    <w:p w14:paraId="6E72D931"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47031BC5"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proofErr w:type="gramStart"/>
      <w:r w:rsidRPr="009D4434">
        <w:rPr>
          <w:rFonts w:cstheme="minorHAnsi"/>
          <w:b/>
          <w:sz w:val="22"/>
        </w:rPr>
        <w:t>Capítulo VI</w:t>
      </w:r>
      <w:proofErr w:type="gramEnd"/>
    </w:p>
    <w:p w14:paraId="5D4D2EDB"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DO SISTEMA MUNICIPAL DE DESENVOLVIMENTO DO ESPORTE E LAZER</w:t>
      </w:r>
    </w:p>
    <w:p w14:paraId="750B5CAD"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p>
    <w:p w14:paraId="4FEF3FE0"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SEÇÃO I</w:t>
      </w:r>
    </w:p>
    <w:p w14:paraId="287244ED"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 xml:space="preserve">DOS FINS, OBJETIVOS E </w:t>
      </w:r>
      <w:proofErr w:type="gramStart"/>
      <w:r w:rsidRPr="009D4434">
        <w:rPr>
          <w:rFonts w:cstheme="minorHAnsi"/>
          <w:b/>
          <w:sz w:val="22"/>
        </w:rPr>
        <w:t>COMPOSIÇÃO</w:t>
      </w:r>
      <w:proofErr w:type="gramEnd"/>
    </w:p>
    <w:p w14:paraId="42CAF5B0"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p>
    <w:p w14:paraId="7F40469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9 -</w:t>
      </w:r>
      <w:r w:rsidRPr="009D4434">
        <w:rPr>
          <w:rFonts w:cstheme="minorHAnsi"/>
          <w:sz w:val="22"/>
        </w:rPr>
        <w:t xml:space="preserve"> A organização que o Município de Terra Boa confere à prática do esporte e lazer incorpora:</w:t>
      </w:r>
    </w:p>
    <w:p w14:paraId="5FE1E188"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 - Os princípios, fins e objetivos da ação do Esporte e Lazer;</w:t>
      </w:r>
    </w:p>
    <w:p w14:paraId="7795F8D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 - As normas e procedimentos que asseguram unidade e coerência internas a essa organização, como parte integrante do sistema social e fator de sua transformação;</w:t>
      </w:r>
    </w:p>
    <w:p w14:paraId="4F785986"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III - Os órgãos e as pessoas por meio dos quais se promove e se realiza ação do Esporte e Lazer.</w:t>
      </w:r>
    </w:p>
    <w:p w14:paraId="570F489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00618E33"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10 -</w:t>
      </w:r>
      <w:r w:rsidRPr="009D4434">
        <w:rPr>
          <w:rFonts w:cstheme="minorHAnsi"/>
          <w:sz w:val="22"/>
        </w:rPr>
        <w:t xml:space="preserve"> O Sistema Municipal de Desenvolvimento do Esporte e Lazer</w:t>
      </w:r>
      <w:proofErr w:type="gramStart"/>
      <w:r w:rsidRPr="009D4434">
        <w:rPr>
          <w:rFonts w:cstheme="minorHAnsi"/>
          <w:sz w:val="22"/>
        </w:rPr>
        <w:t>, compreende</w:t>
      </w:r>
      <w:proofErr w:type="gramEnd"/>
      <w:r w:rsidRPr="009D4434">
        <w:rPr>
          <w:rFonts w:cstheme="minorHAnsi"/>
          <w:sz w:val="22"/>
        </w:rPr>
        <w:t>:</w:t>
      </w:r>
    </w:p>
    <w:p w14:paraId="3998E1DE"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 - Secretaria de Esporte e Lazer - SEC, do Município de Terra Boa;</w:t>
      </w:r>
    </w:p>
    <w:p w14:paraId="391DC2FD" w14:textId="366687EE"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xml:space="preserve">II - Conselho Municipal de Esporte </w:t>
      </w:r>
      <w:r w:rsidR="001D71F4">
        <w:rPr>
          <w:rFonts w:cstheme="minorHAnsi"/>
          <w:sz w:val="22"/>
        </w:rPr>
        <w:t>- COMESP</w:t>
      </w:r>
      <w:r w:rsidRPr="009D4434">
        <w:rPr>
          <w:rFonts w:cstheme="minorHAnsi"/>
          <w:sz w:val="22"/>
        </w:rPr>
        <w:t>;</w:t>
      </w:r>
    </w:p>
    <w:p w14:paraId="45CE34C2"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III - Justiça Esportiva do Município de Terra Boa;</w:t>
      </w:r>
    </w:p>
    <w:p w14:paraId="12CACFF2"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IV - Fundo Municipal de Desenvolvimento do Esporte e Lazer;</w:t>
      </w:r>
    </w:p>
    <w:p w14:paraId="2CECD805"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 - As entidades de administração do Esporte e Lazer;</w:t>
      </w:r>
    </w:p>
    <w:p w14:paraId="1528042C"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 - As entidades de prática do Esporte e Lazer.</w:t>
      </w:r>
    </w:p>
    <w:p w14:paraId="3B34C2FB"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7228FD75" w14:textId="4E816568"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11 -</w:t>
      </w:r>
      <w:r w:rsidRPr="009D4434">
        <w:rPr>
          <w:rFonts w:cstheme="minorHAnsi"/>
          <w:sz w:val="22"/>
        </w:rPr>
        <w:t xml:space="preserve"> A Secretaria Municipal de Esportes e Lazer - SEC, incumbe velar pelo cumprimento das decisões do Conselho Municipal de Esporte</w:t>
      </w:r>
      <w:proofErr w:type="gramStart"/>
      <w:r w:rsidRPr="009D4434">
        <w:rPr>
          <w:rFonts w:cstheme="minorHAnsi"/>
          <w:sz w:val="22"/>
        </w:rPr>
        <w:t xml:space="preserve"> </w:t>
      </w:r>
      <w:r w:rsidR="001D71F4">
        <w:rPr>
          <w:rFonts w:cstheme="minorHAnsi"/>
          <w:sz w:val="22"/>
        </w:rPr>
        <w:t xml:space="preserve"> </w:t>
      </w:r>
      <w:proofErr w:type="gramEnd"/>
      <w:r w:rsidR="001D71F4">
        <w:rPr>
          <w:rFonts w:cstheme="minorHAnsi"/>
          <w:sz w:val="22"/>
        </w:rPr>
        <w:t>- COMESP</w:t>
      </w:r>
      <w:r w:rsidRPr="009D4434">
        <w:rPr>
          <w:rFonts w:cstheme="minorHAnsi"/>
          <w:sz w:val="22"/>
        </w:rPr>
        <w:t>.</w:t>
      </w:r>
    </w:p>
    <w:p w14:paraId="29906F63"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250DE270"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SEÇÃO II</w:t>
      </w:r>
    </w:p>
    <w:p w14:paraId="20B4A261"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DA SECRETARIA MUNICIPAL DE ESPORTES E LAZER - SEC.</w:t>
      </w:r>
    </w:p>
    <w:p w14:paraId="4CC625D9"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p>
    <w:p w14:paraId="68A6E20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12 -</w:t>
      </w:r>
      <w:r w:rsidRPr="009D4434">
        <w:rPr>
          <w:rFonts w:cstheme="minorHAnsi"/>
          <w:sz w:val="22"/>
        </w:rPr>
        <w:t xml:space="preserve"> A Secretaria Municipal de Esportes e Lazer</w:t>
      </w:r>
      <w:proofErr w:type="gramStart"/>
      <w:r w:rsidRPr="009D4434">
        <w:rPr>
          <w:rFonts w:cstheme="minorHAnsi"/>
          <w:sz w:val="22"/>
        </w:rPr>
        <w:t>, é</w:t>
      </w:r>
      <w:proofErr w:type="gramEnd"/>
      <w:r w:rsidRPr="009D4434">
        <w:rPr>
          <w:rFonts w:cstheme="minorHAnsi"/>
          <w:sz w:val="22"/>
        </w:rPr>
        <w:t xml:space="preserve"> órgão coordenador do Sistema Municipal de Desenvolvimento do Esporte e Lazer e têm por finalidade:</w:t>
      </w:r>
    </w:p>
    <w:p w14:paraId="653A0B78"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 - Fomentar Práticas Esportivas e de Lazer como direito de cada um;</w:t>
      </w:r>
    </w:p>
    <w:p w14:paraId="7ED6EE21"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 - Supervisionar a formulação e a execução da Política de Desenvolvimento do Esporte e Lazer;</w:t>
      </w:r>
    </w:p>
    <w:p w14:paraId="167A6BA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III - Elaborar e executar o Plano Municipal de Desenvolvimento do Esporte e Lazer, observadas as diretrizes da Política Municipal de Desenvolvimento do Esporte e Lazer;</w:t>
      </w:r>
    </w:p>
    <w:p w14:paraId="71802B9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lastRenderedPageBreak/>
        <w:t>IV - Realizar estudos e planejar o Desenvolvimento do Esporte e Lazer do Município;</w:t>
      </w:r>
    </w:p>
    <w:p w14:paraId="5D156F30"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 - Elaborar programas e Projetos tendo em vista a interação com outras áreas que tenham como objeto o desenvolvimento social;</w:t>
      </w:r>
    </w:p>
    <w:p w14:paraId="1A575FC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 - Elaborar e executar o plano de aplicação dos recursos do Fundo Municipal de</w:t>
      </w:r>
    </w:p>
    <w:p w14:paraId="250218E1"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Desenvolvimento do Esporte e Lazer;</w:t>
      </w:r>
    </w:p>
    <w:p w14:paraId="5C81436F"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xml:space="preserve">VII - Prestar cooperação técnica a órgãos públicos e a sociedades civis, sem fins lucrativos para a execução de Projetos e atividades relacionadas ao Esporte e Lazer </w:t>
      </w:r>
      <w:proofErr w:type="spellStart"/>
      <w:proofErr w:type="gramStart"/>
      <w:r w:rsidRPr="009D4434">
        <w:rPr>
          <w:rFonts w:cstheme="minorHAnsi"/>
          <w:sz w:val="22"/>
        </w:rPr>
        <w:t>não-profissionais</w:t>
      </w:r>
      <w:proofErr w:type="spellEnd"/>
      <w:proofErr w:type="gramEnd"/>
      <w:r w:rsidRPr="009D4434">
        <w:rPr>
          <w:rFonts w:cstheme="minorHAnsi"/>
          <w:sz w:val="22"/>
        </w:rPr>
        <w:t>;</w:t>
      </w:r>
    </w:p>
    <w:p w14:paraId="6604CF0A"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VIII - Supervisionar, coordenar e normalizar as práticas do Esporte-Educacional o Sistema Municipal de Desenvolvimento do Esporte e Lazer;</w:t>
      </w:r>
    </w:p>
    <w:p w14:paraId="6187AB0A"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IX - Valorizar as Ligas esportivas especializadas com apoio e incentivos;</w:t>
      </w:r>
    </w:p>
    <w:p w14:paraId="2CB99ADE"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X - Instaurar processo de descentralização do Esporte e Lazer, no qual as ações das entidades de prática do esporte e lazer</w:t>
      </w:r>
      <w:proofErr w:type="gramStart"/>
      <w:r w:rsidRPr="009D4434">
        <w:rPr>
          <w:rFonts w:cstheme="minorHAnsi"/>
          <w:sz w:val="22"/>
        </w:rPr>
        <w:t>, como meio de transformação, devem</w:t>
      </w:r>
      <w:proofErr w:type="gramEnd"/>
      <w:r w:rsidRPr="009D4434">
        <w:rPr>
          <w:rFonts w:cstheme="minorHAnsi"/>
          <w:sz w:val="22"/>
        </w:rPr>
        <w:t xml:space="preserve"> ser assessoradas e incentivas pelo município;</w:t>
      </w:r>
    </w:p>
    <w:p w14:paraId="6776F04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xml:space="preserve">XI - Promover e incentivar estudos científicos e tecnológicos, voltados exclusivamente para a consecução de programas e projetos que visem </w:t>
      </w:r>
      <w:proofErr w:type="gramStart"/>
      <w:r w:rsidRPr="009D4434">
        <w:rPr>
          <w:rFonts w:cstheme="minorHAnsi"/>
          <w:sz w:val="22"/>
        </w:rPr>
        <w:t>a</w:t>
      </w:r>
      <w:proofErr w:type="gramEnd"/>
      <w:r w:rsidRPr="009D4434">
        <w:rPr>
          <w:rFonts w:cstheme="minorHAnsi"/>
          <w:sz w:val="22"/>
        </w:rPr>
        <w:t xml:space="preserve"> promoção social, mediante ao desenvolvimento das comunidades de Terra Boa;</w:t>
      </w:r>
    </w:p>
    <w:p w14:paraId="58EC54B1"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XII - Incentivar a criação de associações de atletas, técnicos, árbitros e dirigentes esportivos;</w:t>
      </w:r>
    </w:p>
    <w:p w14:paraId="7D79EB08"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XIII - Promover e organizar a Justiça Esportiva no município, assegurando a autonomia e independência das suas decisões, bem como os recursos necessários para sua manutenção.</w:t>
      </w:r>
    </w:p>
    <w:p w14:paraId="493A7EDA"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64214F3A"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SEÇÃO III</w:t>
      </w:r>
    </w:p>
    <w:p w14:paraId="6CE962B2"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DAS ENTIDADES DE ADMINISTRAÇÃO DO ESPORTE E LAZER</w:t>
      </w:r>
    </w:p>
    <w:p w14:paraId="507C45D1"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4A8F4635"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13 -</w:t>
      </w:r>
      <w:r w:rsidRPr="009D4434">
        <w:rPr>
          <w:rFonts w:cstheme="minorHAnsi"/>
          <w:sz w:val="22"/>
        </w:rPr>
        <w:t xml:space="preserve"> As entidades de administração do esporte e lazer são associações civis de direito privado e assegurarão, na sua constituição, direitos iguais a todos os seus filiados, sendo-lhes vedado:</w:t>
      </w:r>
    </w:p>
    <w:p w14:paraId="75852C9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xml:space="preserve">I - Negar voz ou voto a qualquer de seus filiados em cada uma das </w:t>
      </w:r>
      <w:proofErr w:type="spellStart"/>
      <w:r w:rsidRPr="009D4434">
        <w:rPr>
          <w:rFonts w:cstheme="minorHAnsi"/>
          <w:sz w:val="22"/>
        </w:rPr>
        <w:t>assembléias</w:t>
      </w:r>
      <w:proofErr w:type="spellEnd"/>
      <w:r w:rsidRPr="009D4434">
        <w:rPr>
          <w:rFonts w:cstheme="minorHAnsi"/>
          <w:sz w:val="22"/>
        </w:rPr>
        <w:t xml:space="preserve"> previstas nos estatutos;</w:t>
      </w:r>
    </w:p>
    <w:p w14:paraId="110C14FE"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 - Negar filiação a entidade de prática do esporte e lazer, que participe de eventos ou competições de seus calendários oficiais.</w:t>
      </w:r>
    </w:p>
    <w:p w14:paraId="178E050E"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3E64A71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14 -</w:t>
      </w:r>
      <w:r w:rsidRPr="009D4434">
        <w:rPr>
          <w:rFonts w:cstheme="minorHAnsi"/>
          <w:sz w:val="22"/>
        </w:rPr>
        <w:t xml:space="preserve"> As entidades de administração do esporte</w:t>
      </w:r>
      <w:proofErr w:type="gramStart"/>
      <w:r w:rsidRPr="009D4434">
        <w:rPr>
          <w:rFonts w:cstheme="minorHAnsi"/>
          <w:sz w:val="22"/>
        </w:rPr>
        <w:t>, adotarão</w:t>
      </w:r>
      <w:proofErr w:type="gramEnd"/>
      <w:r w:rsidRPr="009D4434">
        <w:rPr>
          <w:rFonts w:cstheme="minorHAnsi"/>
          <w:sz w:val="22"/>
        </w:rPr>
        <w:t xml:space="preserve"> as regras esportivas da entidade nacional e internacional de cada modalidade.</w:t>
      </w:r>
    </w:p>
    <w:p w14:paraId="366A7E90"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2E861B0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15 -</w:t>
      </w:r>
      <w:r w:rsidRPr="009D4434">
        <w:rPr>
          <w:rFonts w:cstheme="minorHAnsi"/>
          <w:sz w:val="22"/>
        </w:rPr>
        <w:t xml:space="preserve"> É livre a criação de entidades e administração do esporte e lazer, mediante a congregação de 02(duas) ou mais entidades sob a denominação de Liga, Federação, Associação, ou outras que vierem a ser adotadas.</w:t>
      </w:r>
    </w:p>
    <w:p w14:paraId="69C8992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4FA8B91F"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SEÇÃO IV</w:t>
      </w:r>
    </w:p>
    <w:p w14:paraId="16D2C470"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DAS ENTIDADES DE PRÁTICA DE ESPORTE</w:t>
      </w:r>
    </w:p>
    <w:p w14:paraId="2EC6BEE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19975375"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16 -</w:t>
      </w:r>
      <w:r w:rsidRPr="009D4434">
        <w:rPr>
          <w:rFonts w:cstheme="minorHAnsi"/>
          <w:sz w:val="22"/>
        </w:rPr>
        <w:t xml:space="preserve"> As entidades de prática do esporte</w:t>
      </w:r>
      <w:proofErr w:type="gramStart"/>
      <w:r w:rsidRPr="009D4434">
        <w:rPr>
          <w:rFonts w:cstheme="minorHAnsi"/>
          <w:sz w:val="22"/>
        </w:rPr>
        <w:t>, são</w:t>
      </w:r>
      <w:proofErr w:type="gramEnd"/>
      <w:r w:rsidRPr="009D4434">
        <w:rPr>
          <w:rFonts w:cstheme="minorHAnsi"/>
          <w:sz w:val="22"/>
        </w:rPr>
        <w:t xml:space="preserve"> pessoas jurídicas de direito privado, com o sem fins lucrativos, constituídas na forma da Lei, mediante o exercício do direito de livre associação.</w:t>
      </w:r>
    </w:p>
    <w:p w14:paraId="5D695C4F"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2E07345E"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SEÇÃO V</w:t>
      </w:r>
    </w:p>
    <w:p w14:paraId="6570C2AD"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DO ESPORTE-EDUCAÇÃO</w:t>
      </w:r>
    </w:p>
    <w:p w14:paraId="31E96075"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61263AC6"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17 -</w:t>
      </w:r>
      <w:r w:rsidRPr="009D4434">
        <w:rPr>
          <w:rFonts w:cstheme="minorHAnsi"/>
          <w:sz w:val="22"/>
        </w:rPr>
        <w:t xml:space="preserve"> A organização e funcionamento do Esporte-Educação obedecerão aos princípios, fins e objetivos expressos nesta Lei, acompanhando a organização descentralizada do Sistema de Ensino.</w:t>
      </w:r>
    </w:p>
    <w:p w14:paraId="12A9A8B5"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11B9D50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lastRenderedPageBreak/>
        <w:t>Art. 18 -</w:t>
      </w:r>
      <w:r w:rsidRPr="009D4434">
        <w:rPr>
          <w:rFonts w:cstheme="minorHAnsi"/>
          <w:sz w:val="22"/>
        </w:rPr>
        <w:t xml:space="preserve"> A prática do Esporte-Educação</w:t>
      </w:r>
      <w:proofErr w:type="gramStart"/>
      <w:r w:rsidRPr="009D4434">
        <w:rPr>
          <w:rFonts w:cstheme="minorHAnsi"/>
          <w:sz w:val="22"/>
        </w:rPr>
        <w:t>, é</w:t>
      </w:r>
      <w:proofErr w:type="gramEnd"/>
      <w:r w:rsidRPr="009D4434">
        <w:rPr>
          <w:rFonts w:cstheme="minorHAnsi"/>
          <w:sz w:val="22"/>
        </w:rPr>
        <w:t xml:space="preserve"> fundamental nos princípios de democratização, de liberdade, de educação e segurança, efetivando-se de acordo com o interesse e a capacidade de cada um, tanto no âmbito dos Sistemas de Ensino, com no de forma assistemáticas de educação.</w:t>
      </w:r>
    </w:p>
    <w:p w14:paraId="212DA2D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6ECCE845"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proofErr w:type="gramStart"/>
      <w:r w:rsidRPr="009D4434">
        <w:rPr>
          <w:rFonts w:cstheme="minorHAnsi"/>
          <w:b/>
          <w:sz w:val="22"/>
        </w:rPr>
        <w:t>Capítulo VI</w:t>
      </w:r>
      <w:proofErr w:type="gramEnd"/>
    </w:p>
    <w:p w14:paraId="45F79AEC"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DA ORDEM E DA JUSTIÇA MUNICIPAL</w:t>
      </w:r>
    </w:p>
    <w:p w14:paraId="46FF3350"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p>
    <w:p w14:paraId="47606D43"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SEÇÃO I</w:t>
      </w:r>
    </w:p>
    <w:p w14:paraId="594C7E14"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DA ORDEM ESPORTIVA</w:t>
      </w:r>
    </w:p>
    <w:p w14:paraId="668D9DD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61ECC2A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19 -</w:t>
      </w:r>
      <w:r w:rsidRPr="009D4434">
        <w:rPr>
          <w:rFonts w:cstheme="minorHAnsi"/>
          <w:sz w:val="22"/>
        </w:rPr>
        <w:t xml:space="preserve"> No âmbito das suas atribuições, cada entidade de administração municipal de esporte tem competência para decidir, de ofício ou quando lhe forem submetidas, as questões relativas ao comprimento das normas e regras </w:t>
      </w:r>
      <w:proofErr w:type="gramStart"/>
      <w:r w:rsidRPr="009D4434">
        <w:rPr>
          <w:rFonts w:cstheme="minorHAnsi"/>
          <w:sz w:val="22"/>
        </w:rPr>
        <w:t>esportivas, sempre assegurados</w:t>
      </w:r>
      <w:proofErr w:type="gramEnd"/>
      <w:r w:rsidRPr="009D4434">
        <w:rPr>
          <w:rFonts w:cstheme="minorHAnsi"/>
          <w:sz w:val="22"/>
        </w:rPr>
        <w:t xml:space="preserve"> o contraditório e a ampla defesa.</w:t>
      </w:r>
    </w:p>
    <w:p w14:paraId="52F55FEE"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2A6E1BAF"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20 -</w:t>
      </w:r>
      <w:r w:rsidRPr="009D4434">
        <w:rPr>
          <w:rFonts w:cstheme="minorHAnsi"/>
          <w:sz w:val="22"/>
        </w:rPr>
        <w:t xml:space="preserve"> É vedado às entidades de administração municipal de esportes a intervir na organização e funcionamento de suas filiadas.</w:t>
      </w:r>
    </w:p>
    <w:p w14:paraId="5D28C37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7FDFA396"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21 -</w:t>
      </w:r>
      <w:r w:rsidRPr="009D4434">
        <w:rPr>
          <w:rFonts w:cstheme="minorHAnsi"/>
          <w:sz w:val="22"/>
        </w:rPr>
        <w:t xml:space="preserve"> As entidades municipais de administração de esportes, com o objetivo exclusivo de fazer respeitar os atos emanados de seus poderes internos, bem como atos legalmente expedidos pelos órgãos ou representantes do poder publico, desde que respeitados os princípios do contraditório e de ampla defesa, podem aplicar as seguintes sanções:</w:t>
      </w:r>
    </w:p>
    <w:p w14:paraId="4193BF42"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 - Advertência;</w:t>
      </w:r>
    </w:p>
    <w:p w14:paraId="5C1D13E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 - Censura escrita;</w:t>
      </w:r>
    </w:p>
    <w:p w14:paraId="629259D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III - Multa;</w:t>
      </w:r>
    </w:p>
    <w:p w14:paraId="238D78C8"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IV - Suspensão;</w:t>
      </w:r>
    </w:p>
    <w:p w14:paraId="055F44CF"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 - Desfiliação ou desvinculação.</w:t>
      </w:r>
    </w:p>
    <w:p w14:paraId="32DF7CDC"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42C5DE96"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SEÇÃO II</w:t>
      </w:r>
    </w:p>
    <w:p w14:paraId="3BF8F217"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DA JUSTIÇA ESPORTIVA</w:t>
      </w:r>
    </w:p>
    <w:p w14:paraId="586C2EC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494B5AA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22 -</w:t>
      </w:r>
      <w:r w:rsidRPr="009D4434">
        <w:rPr>
          <w:rFonts w:cstheme="minorHAnsi"/>
          <w:sz w:val="22"/>
        </w:rPr>
        <w:t xml:space="preserve"> A Justiça Esportiva do Município de Terra Boa em relação ao esporte não profissional regular-se-á pelo disposto nesta Lei.</w:t>
      </w:r>
    </w:p>
    <w:p w14:paraId="6AE110F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1º Os códigos de Justiça Esportiva definirão a organização, o funcionamento e as atribuições da Justiça Esportiva do Município de Terra Boa.</w:t>
      </w:r>
    </w:p>
    <w:p w14:paraId="57545680" w14:textId="176F1396"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2º O código de Justiça Esportiva dos esportes não profissionais, será proposto pelas entidades de administração do esporte e pelo poder público municipal com a aprovação do Conselho Municipal de Esporte e Lazer, podendo ser acolhido pelos mesmos o Código de Justiça Desportiva em vigência no Estado do Paraná adotado em eventos oficiais do estado pela Paraná Esportes órgão oficial do Esporte Paranaense.</w:t>
      </w:r>
    </w:p>
    <w:p w14:paraId="59876210"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39C9D96D"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Capítulo VIII</w:t>
      </w:r>
    </w:p>
    <w:p w14:paraId="0FA70DBB"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proofErr w:type="gramStart"/>
      <w:r w:rsidRPr="009D4434">
        <w:rPr>
          <w:rFonts w:cstheme="minorHAnsi"/>
          <w:b/>
          <w:sz w:val="22"/>
        </w:rPr>
        <w:t>DOS RECURSO</w:t>
      </w:r>
      <w:proofErr w:type="gramEnd"/>
      <w:r w:rsidRPr="009D4434">
        <w:rPr>
          <w:rFonts w:cstheme="minorHAnsi"/>
          <w:b/>
          <w:sz w:val="22"/>
        </w:rPr>
        <w:t xml:space="preserve"> DO ESPORTE E LAZER</w:t>
      </w:r>
    </w:p>
    <w:p w14:paraId="16C67E53"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p>
    <w:p w14:paraId="57E90341"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SEÇÃO I</w:t>
      </w:r>
    </w:p>
    <w:p w14:paraId="212EAAEF"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DOS RECURSOS EM GERAL</w:t>
      </w:r>
    </w:p>
    <w:p w14:paraId="16604FE5"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p>
    <w:p w14:paraId="07E5B918" w14:textId="1B4F19B1"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23 -</w:t>
      </w:r>
      <w:r w:rsidRPr="009D4434">
        <w:rPr>
          <w:rFonts w:cstheme="minorHAnsi"/>
          <w:sz w:val="22"/>
        </w:rPr>
        <w:t xml:space="preserve"> Os recursos necessário</w:t>
      </w:r>
      <w:r w:rsidR="00605005">
        <w:rPr>
          <w:rFonts w:cstheme="minorHAnsi"/>
          <w:sz w:val="22"/>
        </w:rPr>
        <w:t>s</w:t>
      </w:r>
      <w:r w:rsidRPr="009D4434">
        <w:rPr>
          <w:rFonts w:cstheme="minorHAnsi"/>
          <w:sz w:val="22"/>
        </w:rPr>
        <w:t xml:space="preserve"> </w:t>
      </w:r>
      <w:proofErr w:type="gramStart"/>
      <w:r w:rsidRPr="009D4434">
        <w:rPr>
          <w:rFonts w:cstheme="minorHAnsi"/>
          <w:sz w:val="22"/>
        </w:rPr>
        <w:t>a</w:t>
      </w:r>
      <w:proofErr w:type="gramEnd"/>
      <w:r w:rsidRPr="009D4434">
        <w:rPr>
          <w:rFonts w:cstheme="minorHAnsi"/>
          <w:sz w:val="22"/>
        </w:rPr>
        <w:t xml:space="preserve"> execução da Política de Municipal de Desenvolvimento do Esporte e Lazer, serão asseguradas em programas de trabalho específicos constantes no orçamento do município, além dos provenientes de:</w:t>
      </w:r>
    </w:p>
    <w:p w14:paraId="12FA8A57"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 - Fundos Esportivos;</w:t>
      </w:r>
    </w:p>
    <w:p w14:paraId="3099DD0F"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lastRenderedPageBreak/>
        <w:t>II - Receitas oriundas de concursos de prognósticos;</w:t>
      </w:r>
    </w:p>
    <w:p w14:paraId="19C25DCC"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III - Doações, patrocínios e legados;</w:t>
      </w:r>
    </w:p>
    <w:p w14:paraId="50950A50"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IV - Incentivos fiscais previstos em Lei;</w:t>
      </w:r>
    </w:p>
    <w:p w14:paraId="00B9898A" w14:textId="32810C6B"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xml:space="preserve">V - Produtos das operações realizadas com a locação de prédios pertencentes </w:t>
      </w:r>
      <w:r w:rsidR="001D71F4" w:rsidRPr="009D4434">
        <w:rPr>
          <w:rFonts w:cstheme="minorHAnsi"/>
          <w:sz w:val="22"/>
        </w:rPr>
        <w:t>à</w:t>
      </w:r>
      <w:r w:rsidRPr="009D4434">
        <w:rPr>
          <w:rFonts w:cstheme="minorHAnsi"/>
          <w:sz w:val="22"/>
        </w:rPr>
        <w:t xml:space="preserve"> Secretaria Municipal de Esportes e Lazer - SEC., bem como produtos de exploração comercial, por terceiros, de serviços a ela pertinentes;</w:t>
      </w:r>
    </w:p>
    <w:p w14:paraId="68DE2AE1"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 - Autorizações para a realização de sorteios, bingos ou atividades similares;</w:t>
      </w:r>
    </w:p>
    <w:p w14:paraId="2E1FD8FA"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VII - Contribuições de órgãos da administração pública direta ou indireta, federal, estadual ou municipal, ou órgãos internacionais baseados em convênios.</w:t>
      </w:r>
    </w:p>
    <w:p w14:paraId="16D3A898"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50F7846B"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SEÇÃO II</w:t>
      </w:r>
    </w:p>
    <w:p w14:paraId="429FD55D"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DO FUNDO MUNICIPAL DE DESENVOLVIMENTO DO ESPORTE E LAZER</w:t>
      </w:r>
    </w:p>
    <w:p w14:paraId="08C9181F"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25AF0DBE"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1D71F4">
        <w:rPr>
          <w:rFonts w:cstheme="minorHAnsi"/>
          <w:b/>
          <w:sz w:val="22"/>
          <w:highlight w:val="lightGray"/>
        </w:rPr>
        <w:t>Art. 24 -</w:t>
      </w:r>
      <w:r w:rsidRPr="001D71F4">
        <w:rPr>
          <w:rFonts w:cstheme="minorHAnsi"/>
          <w:sz w:val="22"/>
          <w:highlight w:val="lightGray"/>
        </w:rPr>
        <w:t xml:space="preserve"> Fica criado o Fundo Municipal de Desenvolvimento de Esporte e Lazer, como unidade orçamentaria destinada a dar apoio financeiro aos programas e Projetos constantes no Plano Municipal de Desenvolvimento do Esporte e Lazer de acordo com a Política Municipal de Desenvolvimento do Esporte e Lazer do Município de Terra Boa.</w:t>
      </w:r>
    </w:p>
    <w:p w14:paraId="47AEF981"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1EA6AEA5"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25 -</w:t>
      </w:r>
      <w:r w:rsidRPr="009D4434">
        <w:rPr>
          <w:rFonts w:cstheme="minorHAnsi"/>
          <w:sz w:val="22"/>
        </w:rPr>
        <w:t xml:space="preserve"> O Fundo será administrado pela Secretaria Municipal de Esportes e Lazer do Município de Terra Boa - SEC., em conta específica.</w:t>
      </w:r>
    </w:p>
    <w:p w14:paraId="7B86AF2D"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78FB5D3C"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26 -</w:t>
      </w:r>
      <w:r w:rsidRPr="009D4434">
        <w:rPr>
          <w:rFonts w:cstheme="minorHAnsi"/>
          <w:sz w:val="22"/>
        </w:rPr>
        <w:t xml:space="preserve"> Constituem recursos do Fundo:</w:t>
      </w:r>
    </w:p>
    <w:p w14:paraId="5E34CBCB"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xml:space="preserve">I - </w:t>
      </w:r>
      <w:proofErr w:type="gramStart"/>
      <w:r w:rsidRPr="009D4434">
        <w:rPr>
          <w:rFonts w:cstheme="minorHAnsi"/>
          <w:sz w:val="22"/>
        </w:rPr>
        <w:t>Receitas oriunda de Concursos de Prognósticos previstos na Lei</w:t>
      </w:r>
      <w:proofErr w:type="gramEnd"/>
      <w:r w:rsidRPr="009D4434">
        <w:rPr>
          <w:rFonts w:cstheme="minorHAnsi"/>
          <w:sz w:val="22"/>
        </w:rPr>
        <w:t>;</w:t>
      </w:r>
    </w:p>
    <w:p w14:paraId="2A7B147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 - Doações, Patrocínios e Legados específicos;</w:t>
      </w:r>
    </w:p>
    <w:p w14:paraId="4ECD24BF"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III - Incentivos fiscais previstos em Lei;</w:t>
      </w:r>
    </w:p>
    <w:p w14:paraId="2F079578"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IV - Autorizações para realizações de sorteios, bingos ou atividades similares;</w:t>
      </w:r>
    </w:p>
    <w:p w14:paraId="50FDED8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 - Contribuições de órgãos da administração pública direta ou indireta, federal, estadual ou municipal, ou órgãos internacionais baseados em convênios.</w:t>
      </w:r>
    </w:p>
    <w:p w14:paraId="388DC163"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3140C40A"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27 -</w:t>
      </w:r>
      <w:r w:rsidRPr="009D4434">
        <w:rPr>
          <w:rFonts w:cstheme="minorHAnsi"/>
          <w:sz w:val="22"/>
        </w:rPr>
        <w:t xml:space="preserve"> Os recursos do Fundo Municipal de Desenvolvimento do Esporte e do Lazer</w:t>
      </w:r>
      <w:proofErr w:type="gramStart"/>
      <w:r w:rsidRPr="009D4434">
        <w:rPr>
          <w:rFonts w:cstheme="minorHAnsi"/>
          <w:sz w:val="22"/>
        </w:rPr>
        <w:t>, terão</w:t>
      </w:r>
      <w:proofErr w:type="gramEnd"/>
      <w:r w:rsidRPr="009D4434">
        <w:rPr>
          <w:rFonts w:cstheme="minorHAnsi"/>
          <w:sz w:val="22"/>
        </w:rPr>
        <w:t xml:space="preserve"> a seguinte </w:t>
      </w:r>
      <w:proofErr w:type="spellStart"/>
      <w:r w:rsidRPr="009D4434">
        <w:rPr>
          <w:rFonts w:cstheme="minorHAnsi"/>
          <w:sz w:val="22"/>
        </w:rPr>
        <w:t>desatinação</w:t>
      </w:r>
      <w:proofErr w:type="spellEnd"/>
      <w:r w:rsidRPr="009D4434">
        <w:rPr>
          <w:rFonts w:cstheme="minorHAnsi"/>
          <w:sz w:val="22"/>
        </w:rPr>
        <w:t>:</w:t>
      </w:r>
    </w:p>
    <w:p w14:paraId="1CAD7BA4"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 - Consecução de Programas e Projetos na área do Esporte-Educação, Esporte-Lazer, Esporte-Espetáculo, Atividades Motoras, Recreativas, Expressivas e para o Lazer;</w:t>
      </w:r>
    </w:p>
    <w:p w14:paraId="466D0B6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 - Formação e preparação de recursos humanos para realização de Projetos e Programas constantes no Plano Municipal de Desenvolvimento do Esporte e Lazer;</w:t>
      </w:r>
    </w:p>
    <w:p w14:paraId="605B83E6"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III - Avaliação qualitativa, mediante Pesquisa Científica, com fim específico de auxiliar na execução de Programas e Projetos constantes da Política Municipal de Desenvolvimento do Esporte e Lazer;</w:t>
      </w:r>
    </w:p>
    <w:p w14:paraId="31DFF6B5"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 - Construção, ampliação e recuperação de instalações esportivas, desde que essenciais e de acordo com o Plano Municipal de Desenvolvimento do Esporte e Lazer;</w:t>
      </w:r>
    </w:p>
    <w:p w14:paraId="780843A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 xml:space="preserve">V - Apoio técnico e administrativo do Conselho Municipal de Desenvolvimento do Esporte e Lazer e da Justiça </w:t>
      </w:r>
      <w:proofErr w:type="gramStart"/>
      <w:r w:rsidRPr="009D4434">
        <w:rPr>
          <w:rFonts w:cstheme="minorHAnsi"/>
          <w:sz w:val="22"/>
        </w:rPr>
        <w:t>Esportiva municipal devidamente comprovados</w:t>
      </w:r>
      <w:proofErr w:type="gramEnd"/>
      <w:r w:rsidRPr="009D4434">
        <w:rPr>
          <w:rFonts w:cstheme="minorHAnsi"/>
          <w:sz w:val="22"/>
        </w:rPr>
        <w:t>;</w:t>
      </w:r>
    </w:p>
    <w:p w14:paraId="7018964A"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sz w:val="22"/>
        </w:rPr>
        <w:t>VI - Para o alcance dos objetivos constantes no Plano Municipal de Desenvolvimento do Esporte e Lazer.</w:t>
      </w:r>
    </w:p>
    <w:p w14:paraId="7A4A844C"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17C25BB6"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Capítulo IX</w:t>
      </w:r>
    </w:p>
    <w:p w14:paraId="16451196" w14:textId="77777777" w:rsidR="00C6628E" w:rsidRPr="009D4434" w:rsidRDefault="00C6628E" w:rsidP="00153DB9">
      <w:pPr>
        <w:autoSpaceDE w:val="0"/>
        <w:autoSpaceDN w:val="0"/>
        <w:adjustRightInd w:val="0"/>
        <w:spacing w:after="0" w:line="240" w:lineRule="auto"/>
        <w:ind w:firstLine="567"/>
        <w:jc w:val="both"/>
        <w:rPr>
          <w:rFonts w:cstheme="minorHAnsi"/>
          <w:b/>
          <w:sz w:val="22"/>
        </w:rPr>
      </w:pPr>
      <w:r w:rsidRPr="009D4434">
        <w:rPr>
          <w:rFonts w:cstheme="minorHAnsi"/>
          <w:b/>
          <w:sz w:val="22"/>
        </w:rPr>
        <w:t>DAS DISPOSIÇÕES TRANSITÓRIAS</w:t>
      </w:r>
    </w:p>
    <w:p w14:paraId="72C0715E"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5BCA271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28 -</w:t>
      </w:r>
      <w:r w:rsidRPr="009D4434">
        <w:rPr>
          <w:rFonts w:cstheme="minorHAnsi"/>
          <w:sz w:val="22"/>
        </w:rPr>
        <w:t xml:space="preserve"> Até a aprovação dos Códigos de Justiça Esportiva de Terra Boa, </w:t>
      </w:r>
      <w:proofErr w:type="gramStart"/>
      <w:r w:rsidRPr="009D4434">
        <w:rPr>
          <w:rFonts w:cstheme="minorHAnsi"/>
          <w:sz w:val="22"/>
        </w:rPr>
        <w:t>continua</w:t>
      </w:r>
      <w:proofErr w:type="gramEnd"/>
      <w:r w:rsidRPr="009D4434">
        <w:rPr>
          <w:rFonts w:cstheme="minorHAnsi"/>
          <w:sz w:val="22"/>
        </w:rPr>
        <w:t xml:space="preserve"> em vigor os atuais Códigos.</w:t>
      </w:r>
    </w:p>
    <w:p w14:paraId="754ABEF9"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4F8D4EF1"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29 -</w:t>
      </w:r>
      <w:r w:rsidRPr="009D4434">
        <w:rPr>
          <w:rFonts w:cstheme="minorHAnsi"/>
          <w:sz w:val="22"/>
        </w:rPr>
        <w:t xml:space="preserve"> As entidades municipais de administração do desporto no prazo de 90(noventa) dias a contar da publicação desta Lei, realizarão </w:t>
      </w:r>
      <w:proofErr w:type="spellStart"/>
      <w:r w:rsidRPr="009D4434">
        <w:rPr>
          <w:rFonts w:cstheme="minorHAnsi"/>
          <w:sz w:val="22"/>
        </w:rPr>
        <w:t>assembléia</w:t>
      </w:r>
      <w:proofErr w:type="spellEnd"/>
      <w:r w:rsidRPr="009D4434">
        <w:rPr>
          <w:rFonts w:cstheme="minorHAnsi"/>
          <w:sz w:val="22"/>
        </w:rPr>
        <w:t xml:space="preserve"> geral para adaptar-se às normas desta Lei.</w:t>
      </w:r>
    </w:p>
    <w:p w14:paraId="7B1A5062" w14:textId="77777777" w:rsidR="00C6628E" w:rsidRPr="009D4434" w:rsidRDefault="00C6628E" w:rsidP="00153DB9">
      <w:pPr>
        <w:autoSpaceDE w:val="0"/>
        <w:autoSpaceDN w:val="0"/>
        <w:adjustRightInd w:val="0"/>
        <w:spacing w:after="0" w:line="240" w:lineRule="auto"/>
        <w:ind w:firstLine="567"/>
        <w:jc w:val="both"/>
        <w:rPr>
          <w:rFonts w:cstheme="minorHAnsi"/>
          <w:sz w:val="22"/>
        </w:rPr>
      </w:pPr>
    </w:p>
    <w:p w14:paraId="3B8AC1D4" w14:textId="77777777" w:rsidR="00C6628E"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30 -</w:t>
      </w:r>
      <w:r w:rsidRPr="009D4434">
        <w:rPr>
          <w:rFonts w:cstheme="minorHAnsi"/>
          <w:sz w:val="22"/>
        </w:rPr>
        <w:t xml:space="preserve"> O poder executivo propiciará a estrutura para o funcionamento do Conselho Municipal de Desenvolvimento do Esporte e Lazer e da Justiça Esportiva de Terra Boa, num prazo de 60(sessenta) dias a contar da publicação desta Lei.</w:t>
      </w:r>
    </w:p>
    <w:p w14:paraId="5A686C32" w14:textId="77777777" w:rsidR="009D4434" w:rsidRPr="009D4434" w:rsidRDefault="009D4434" w:rsidP="00153DB9">
      <w:pPr>
        <w:autoSpaceDE w:val="0"/>
        <w:autoSpaceDN w:val="0"/>
        <w:adjustRightInd w:val="0"/>
        <w:spacing w:after="0" w:line="240" w:lineRule="auto"/>
        <w:ind w:firstLine="567"/>
        <w:jc w:val="both"/>
        <w:rPr>
          <w:rFonts w:cstheme="minorHAnsi"/>
          <w:sz w:val="22"/>
        </w:rPr>
      </w:pPr>
    </w:p>
    <w:p w14:paraId="553AB02A" w14:textId="77777777" w:rsidR="00C6628E" w:rsidRPr="009D4434" w:rsidRDefault="00C6628E" w:rsidP="00153DB9">
      <w:pPr>
        <w:autoSpaceDE w:val="0"/>
        <w:autoSpaceDN w:val="0"/>
        <w:adjustRightInd w:val="0"/>
        <w:spacing w:after="0" w:line="240" w:lineRule="auto"/>
        <w:ind w:firstLine="567"/>
        <w:jc w:val="both"/>
        <w:rPr>
          <w:rFonts w:cstheme="minorHAnsi"/>
          <w:sz w:val="22"/>
        </w:rPr>
      </w:pPr>
      <w:r w:rsidRPr="009D4434">
        <w:rPr>
          <w:rFonts w:cstheme="minorHAnsi"/>
          <w:b/>
          <w:sz w:val="22"/>
        </w:rPr>
        <w:t>Art. 31 -</w:t>
      </w:r>
      <w:r w:rsidRPr="009D4434">
        <w:rPr>
          <w:rFonts w:cstheme="minorHAnsi"/>
          <w:sz w:val="22"/>
        </w:rPr>
        <w:t xml:space="preserve"> Esta Lei entra em vigor na data da sua publicação, revogando-se as disposições em contrário.</w:t>
      </w:r>
    </w:p>
    <w:p w14:paraId="7876AA4F" w14:textId="77777777" w:rsidR="00B12A69" w:rsidRPr="009D4434" w:rsidRDefault="00B12A69" w:rsidP="00C6628E">
      <w:pPr>
        <w:autoSpaceDE w:val="0"/>
        <w:autoSpaceDN w:val="0"/>
        <w:adjustRightInd w:val="0"/>
        <w:spacing w:after="0" w:line="240" w:lineRule="auto"/>
        <w:ind w:left="2268"/>
        <w:jc w:val="both"/>
        <w:rPr>
          <w:rFonts w:asciiTheme="minorHAnsi" w:hAnsiTheme="minorHAnsi" w:cstheme="minorHAnsi"/>
          <w:sz w:val="22"/>
        </w:rPr>
      </w:pPr>
    </w:p>
    <w:sectPr w:rsidR="00B12A69" w:rsidRPr="009D4434" w:rsidSect="00EE2AC6">
      <w:headerReference w:type="default" r:id="rId9"/>
      <w:footerReference w:type="default" r:id="rId10"/>
      <w:pgSz w:w="11906" w:h="16838"/>
      <w:pgMar w:top="2268" w:right="1134" w:bottom="1134"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8DE336" w14:textId="77777777" w:rsidR="00B537F9" w:rsidRDefault="00B537F9" w:rsidP="00A939E4">
      <w:pPr>
        <w:spacing w:after="0" w:line="240" w:lineRule="auto"/>
      </w:pPr>
      <w:r>
        <w:separator/>
      </w:r>
    </w:p>
  </w:endnote>
  <w:endnote w:type="continuationSeparator" w:id="0">
    <w:p w14:paraId="68F42862" w14:textId="77777777" w:rsidR="00B537F9" w:rsidRDefault="00B537F9"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FEBCB" w14:textId="77777777" w:rsidR="00240C35" w:rsidRPr="00072CBC" w:rsidRDefault="00240C35"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_______________________________________________________________________________________________________________</w:t>
    </w:r>
    <w:r>
      <w:rPr>
        <w:rFonts w:asciiTheme="majorHAnsi" w:hAnsiTheme="majorHAnsi"/>
        <w:color w:val="808080" w:themeColor="background1" w:themeShade="80"/>
        <w:sz w:val="17"/>
      </w:rPr>
      <w:t>________</w:t>
    </w:r>
    <w:r w:rsidRPr="00072CBC">
      <w:rPr>
        <w:rFonts w:asciiTheme="majorHAnsi" w:hAnsiTheme="majorHAnsi"/>
        <w:color w:val="808080" w:themeColor="background1" w:themeShade="80"/>
        <w:sz w:val="17"/>
      </w:rPr>
      <w:t>________________________</w:t>
    </w:r>
  </w:p>
  <w:p w14:paraId="0C457DDA" w14:textId="77777777" w:rsidR="00240C35" w:rsidRPr="005776AF" w:rsidRDefault="00240C35" w:rsidP="00072CBC">
    <w:pPr>
      <w:spacing w:after="0" w:line="240" w:lineRule="auto"/>
      <w:jc w:val="both"/>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 xml:space="preserve">Rua </w:t>
    </w:r>
    <w:proofErr w:type="spellStart"/>
    <w:r w:rsidRPr="005776AF">
      <w:rPr>
        <w:rFonts w:asciiTheme="majorHAnsi" w:hAnsiTheme="majorHAnsi"/>
        <w:color w:val="808080" w:themeColor="background1" w:themeShade="80"/>
        <w:sz w:val="18"/>
        <w:szCs w:val="18"/>
      </w:rPr>
      <w:t>Teruo</w:t>
    </w:r>
    <w:proofErr w:type="spellEnd"/>
    <w:r w:rsidRPr="005776AF">
      <w:rPr>
        <w:rFonts w:asciiTheme="majorHAnsi" w:hAnsiTheme="majorHAnsi"/>
        <w:color w:val="808080" w:themeColor="background1" w:themeShade="80"/>
        <w:sz w:val="18"/>
        <w:szCs w:val="18"/>
      </w:rPr>
      <w:t xml:space="preserve"> </w:t>
    </w:r>
    <w:proofErr w:type="spellStart"/>
    <w:r w:rsidRPr="005776AF">
      <w:rPr>
        <w:rFonts w:asciiTheme="majorHAnsi" w:hAnsiTheme="majorHAnsi"/>
        <w:color w:val="808080" w:themeColor="background1" w:themeShade="80"/>
        <w:sz w:val="18"/>
        <w:szCs w:val="18"/>
      </w:rPr>
      <w:t>Sakuno</w:t>
    </w:r>
    <w:proofErr w:type="spellEnd"/>
    <w:r w:rsidRPr="005776AF">
      <w:rPr>
        <w:rFonts w:asciiTheme="majorHAnsi" w:hAnsiTheme="majorHAnsi"/>
        <w:color w:val="808080" w:themeColor="background1" w:themeShade="80"/>
        <w:sz w:val="18"/>
        <w:szCs w:val="18"/>
      </w:rPr>
      <w:t>, n. 709, Terra Boa – PR</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CEP 87.240-000</w:t>
    </w:r>
    <w:r>
      <w:rPr>
        <w:rFonts w:asciiTheme="majorHAnsi" w:hAnsiTheme="majorHAnsi"/>
        <w:color w:val="808080" w:themeColor="background1" w:themeShade="80"/>
        <w:sz w:val="18"/>
        <w:szCs w:val="18"/>
      </w:rPr>
      <w:t>.</w:t>
    </w:r>
  </w:p>
  <w:p w14:paraId="60F9C306" w14:textId="69B99397" w:rsidR="00240C35" w:rsidRPr="005776AF" w:rsidRDefault="00240C35" w:rsidP="00072CBC">
    <w:pPr>
      <w:spacing w:after="0" w:line="240" w:lineRule="auto"/>
      <w:rPr>
        <w:b/>
        <w:color w:val="808080" w:themeColor="background1" w:themeShade="80"/>
        <w:sz w:val="17"/>
      </w:rPr>
    </w:pPr>
    <w:r w:rsidRPr="005776AF">
      <w:rPr>
        <w:rFonts w:asciiTheme="majorHAnsi" w:hAnsiTheme="majorHAnsi"/>
        <w:color w:val="808080" w:themeColor="background1" w:themeShade="80"/>
        <w:sz w:val="18"/>
        <w:szCs w:val="18"/>
      </w:rPr>
      <w:t xml:space="preserve">Fone: (44) </w:t>
    </w:r>
    <w:proofErr w:type="gramStart"/>
    <w:r w:rsidRPr="005776AF">
      <w:rPr>
        <w:rFonts w:asciiTheme="majorHAnsi" w:hAnsiTheme="majorHAnsi"/>
        <w:color w:val="808080" w:themeColor="background1" w:themeShade="80"/>
        <w:sz w:val="18"/>
        <w:szCs w:val="18"/>
      </w:rPr>
      <w:t>3641-3133</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Site</w:t>
    </w:r>
    <w:proofErr w:type="gramEnd"/>
    <w:r w:rsidRPr="005776AF">
      <w:rPr>
        <w:rFonts w:asciiTheme="majorHAnsi" w:hAnsiTheme="majorHAnsi"/>
        <w:color w:val="808080" w:themeColor="background1" w:themeShade="80"/>
        <w:sz w:val="18"/>
        <w:szCs w:val="18"/>
      </w:rPr>
      <w:t xml:space="preserve">: </w:t>
    </w:r>
    <w:hyperlink r:id="rId1" w:history="1">
      <w:r w:rsidRPr="005776AF">
        <w:rPr>
          <w:rStyle w:val="Hyperlink"/>
          <w:rFonts w:asciiTheme="majorHAnsi" w:hAnsiTheme="majorHAnsi"/>
          <w:color w:val="808080" w:themeColor="background1" w:themeShade="80"/>
          <w:sz w:val="18"/>
          <w:szCs w:val="18"/>
        </w:rPr>
        <w:t>www.camaratb.pr.gov.br</w:t>
      </w:r>
    </w:hyperlink>
    <w:r w:rsidRPr="005776AF">
      <w:rPr>
        <w:rFonts w:asciiTheme="majorHAnsi" w:hAnsiTheme="majorHAnsi"/>
        <w:color w:val="808080" w:themeColor="background1" w:themeShade="80"/>
        <w:sz w:val="18"/>
        <w:szCs w:val="18"/>
      </w:rPr>
      <w:t xml:space="preserve">                              </w:t>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p>
  <w:p w14:paraId="68BBB6AC" w14:textId="77777777" w:rsidR="00240C35" w:rsidRDefault="00240C3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ED9B32" w14:textId="77777777" w:rsidR="00B537F9" w:rsidRDefault="00B537F9" w:rsidP="00A939E4">
      <w:pPr>
        <w:spacing w:after="0" w:line="240" w:lineRule="auto"/>
      </w:pPr>
      <w:r>
        <w:separator/>
      </w:r>
    </w:p>
  </w:footnote>
  <w:footnote w:type="continuationSeparator" w:id="0">
    <w:p w14:paraId="4BC21C25" w14:textId="77777777" w:rsidR="00B537F9" w:rsidRDefault="00B537F9"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7AD57" w14:textId="77777777" w:rsidR="00240C35" w:rsidRPr="00072CBC" w:rsidRDefault="00240C35" w:rsidP="001F4A84">
    <w:pPr>
      <w:pStyle w:val="Cabealho"/>
      <w:spacing w:line="288" w:lineRule="auto"/>
      <w:ind w:left="567"/>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1F413F6C" wp14:editId="252AE615">
          <wp:simplePos x="0" y="0"/>
          <wp:positionH relativeFrom="margin">
            <wp:posOffset>19685</wp:posOffset>
          </wp:positionH>
          <wp:positionV relativeFrom="margin">
            <wp:posOffset>-1026160</wp:posOffset>
          </wp:positionV>
          <wp:extent cx="845820" cy="818515"/>
          <wp:effectExtent l="76200" t="76200" r="125730" b="133985"/>
          <wp:wrapSquare wrapText="bothSides"/>
          <wp:docPr id="2" name="Imagem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45820" cy="818515"/>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14:paraId="2721945C" w14:textId="77777777" w:rsidR="00240C35" w:rsidRPr="00072CBC" w:rsidRDefault="00240C35" w:rsidP="001F4A84">
    <w:pPr>
      <w:pStyle w:val="Cabealho"/>
      <w:spacing w:line="288" w:lineRule="auto"/>
      <w:ind w:left="567"/>
      <w:jc w:val="center"/>
      <w:rPr>
        <w:rFonts w:asciiTheme="majorHAnsi" w:hAnsiTheme="majorHAnsi"/>
        <w:b/>
        <w:szCs w:val="24"/>
      </w:rPr>
    </w:pPr>
    <w:r w:rsidRPr="00072CBC">
      <w:rPr>
        <w:rFonts w:asciiTheme="majorHAnsi" w:hAnsiTheme="majorHAnsi"/>
        <w:b/>
        <w:szCs w:val="24"/>
      </w:rPr>
      <w:t>ESTADO DO PARANÁ</w:t>
    </w:r>
  </w:p>
  <w:p w14:paraId="4E455847" w14:textId="77777777" w:rsidR="00240C35" w:rsidRDefault="00240C35" w:rsidP="001F4A84">
    <w:pPr>
      <w:pStyle w:val="Cabealho"/>
      <w:spacing w:line="288" w:lineRule="auto"/>
      <w:ind w:left="567"/>
      <w:jc w:val="center"/>
      <w:rPr>
        <w:rFonts w:asciiTheme="majorHAnsi" w:hAnsiTheme="majorHAnsi"/>
        <w:b/>
        <w:sz w:val="22"/>
      </w:rPr>
    </w:pPr>
    <w:r w:rsidRPr="00072CBC">
      <w:rPr>
        <w:rFonts w:asciiTheme="majorHAnsi" w:hAnsiTheme="majorHAnsi"/>
        <w:b/>
        <w:sz w:val="22"/>
      </w:rPr>
      <w:t>CNPJ/MF Nº. 80.887.904/0001-10</w:t>
    </w:r>
  </w:p>
  <w:p w14:paraId="555877E1" w14:textId="77777777" w:rsidR="00240C35" w:rsidRPr="00072CBC" w:rsidRDefault="00240C35" w:rsidP="007B5969">
    <w:pPr>
      <w:pStyle w:val="Cabealho"/>
      <w:spacing w:line="288" w:lineRule="auto"/>
      <w:jc w:val="center"/>
      <w:rPr>
        <w:rFonts w:asciiTheme="majorHAnsi" w:hAnsiTheme="majorHAnsi"/>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1549"/>
    <w:multiLevelType w:val="hybridMultilevel"/>
    <w:tmpl w:val="98C8B7AA"/>
    <w:lvl w:ilvl="0" w:tplc="0416001B">
      <w:start w:val="1"/>
      <w:numFmt w:val="low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
    <w:nsid w:val="1601697D"/>
    <w:multiLevelType w:val="hybridMultilevel"/>
    <w:tmpl w:val="D8DCEB38"/>
    <w:lvl w:ilvl="0" w:tplc="425290D6">
      <w:start w:val="3"/>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16BA0328"/>
    <w:multiLevelType w:val="hybridMultilevel"/>
    <w:tmpl w:val="41642934"/>
    <w:lvl w:ilvl="0" w:tplc="530C5D8C">
      <w:start w:val="1"/>
      <w:numFmt w:val="upperRoman"/>
      <w:lvlText w:val="%1 - "/>
      <w:lvlJc w:val="left"/>
      <w:pPr>
        <w:ind w:left="928" w:hanging="360"/>
      </w:pPr>
      <w:rPr>
        <w:rFonts w:ascii="Times New Roman" w:hAnsi="Times New Roman"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A6951BE"/>
    <w:multiLevelType w:val="hybridMultilevel"/>
    <w:tmpl w:val="89EA5456"/>
    <w:lvl w:ilvl="0" w:tplc="27A8CE3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BD15A69"/>
    <w:multiLevelType w:val="hybridMultilevel"/>
    <w:tmpl w:val="64709BE4"/>
    <w:lvl w:ilvl="0" w:tplc="AD622F4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nsid w:val="1EC062AD"/>
    <w:multiLevelType w:val="hybridMultilevel"/>
    <w:tmpl w:val="C6683DFE"/>
    <w:lvl w:ilvl="0" w:tplc="294A7F14">
      <w:start w:val="1"/>
      <w:numFmt w:val="decimal"/>
      <w:lvlText w:val="%1."/>
      <w:lvlJc w:val="left"/>
      <w:pPr>
        <w:ind w:left="4122" w:hanging="360"/>
      </w:pPr>
      <w:rPr>
        <w:rFonts w:hint="default"/>
      </w:rPr>
    </w:lvl>
    <w:lvl w:ilvl="1" w:tplc="04160019" w:tentative="1">
      <w:start w:val="1"/>
      <w:numFmt w:val="lowerLetter"/>
      <w:lvlText w:val="%2."/>
      <w:lvlJc w:val="left"/>
      <w:pPr>
        <w:ind w:left="3501" w:hanging="360"/>
      </w:pPr>
    </w:lvl>
    <w:lvl w:ilvl="2" w:tplc="0416001B">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6">
    <w:nsid w:val="22D44B60"/>
    <w:multiLevelType w:val="hybridMultilevel"/>
    <w:tmpl w:val="9E18766A"/>
    <w:lvl w:ilvl="0" w:tplc="98068EC2">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265C612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2BE64479"/>
    <w:multiLevelType w:val="hybridMultilevel"/>
    <w:tmpl w:val="7EA61AF6"/>
    <w:lvl w:ilvl="0" w:tplc="A36C0F90">
      <w:start w:val="1"/>
      <w:numFmt w:val="lowerLetter"/>
      <w:lvlText w:val="%1)"/>
      <w:lvlJc w:val="left"/>
      <w:pPr>
        <w:ind w:left="3195" w:hanging="360"/>
      </w:pPr>
      <w:rPr>
        <w:rFonts w:ascii="TimesNewRoman,Bold" w:hAnsi="TimesNewRoman,Bold" w:cs="TimesNewRoman,Bold"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nsid w:val="3BAA2E8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487209D3"/>
    <w:multiLevelType w:val="hybridMultilevel"/>
    <w:tmpl w:val="72441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355C54"/>
    <w:multiLevelType w:val="hybridMultilevel"/>
    <w:tmpl w:val="7526B71E"/>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521F34C4"/>
    <w:multiLevelType w:val="hybridMultilevel"/>
    <w:tmpl w:val="C9182F42"/>
    <w:lvl w:ilvl="0" w:tplc="4FC6F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7AB792D"/>
    <w:multiLevelType w:val="hybridMultilevel"/>
    <w:tmpl w:val="84089110"/>
    <w:lvl w:ilvl="0" w:tplc="7BACF1B6">
      <w:start w:val="5"/>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5B786519"/>
    <w:multiLevelType w:val="hybridMultilevel"/>
    <w:tmpl w:val="8640EBF6"/>
    <w:lvl w:ilvl="0" w:tplc="BD840B06">
      <w:start w:val="1"/>
      <w:numFmt w:val="decimal"/>
      <w:lvlText w:val="%1."/>
      <w:lvlJc w:val="left"/>
      <w:pPr>
        <w:ind w:left="2061" w:hanging="360"/>
      </w:pPr>
      <w:rPr>
        <w:rFonts w:hint="default"/>
        <w:sz w:val="24"/>
        <w:szCs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5">
    <w:nsid w:val="6C6C374E"/>
    <w:multiLevelType w:val="hybridMultilevel"/>
    <w:tmpl w:val="C51A2312"/>
    <w:lvl w:ilvl="0" w:tplc="294A7F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nsid w:val="77252A4F"/>
    <w:multiLevelType w:val="hybridMultilevel"/>
    <w:tmpl w:val="593CD204"/>
    <w:lvl w:ilvl="0" w:tplc="9014B3E2">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4"/>
  </w:num>
  <w:num w:numId="2">
    <w:abstractNumId w:val="6"/>
  </w:num>
  <w:num w:numId="3">
    <w:abstractNumId w:val="13"/>
  </w:num>
  <w:num w:numId="4">
    <w:abstractNumId w:val="2"/>
  </w:num>
  <w:num w:numId="5">
    <w:abstractNumId w:val="7"/>
  </w:num>
  <w:num w:numId="6">
    <w:abstractNumId w:val="12"/>
  </w:num>
  <w:num w:numId="7">
    <w:abstractNumId w:val="9"/>
  </w:num>
  <w:num w:numId="8">
    <w:abstractNumId w:val="3"/>
  </w:num>
  <w:num w:numId="9">
    <w:abstractNumId w:val="16"/>
  </w:num>
  <w:num w:numId="10">
    <w:abstractNumId w:val="1"/>
  </w:num>
  <w:num w:numId="11">
    <w:abstractNumId w:val="14"/>
  </w:num>
  <w:num w:numId="12">
    <w:abstractNumId w:val="8"/>
  </w:num>
  <w:num w:numId="13">
    <w:abstractNumId w:val="11"/>
  </w:num>
  <w:num w:numId="14">
    <w:abstractNumId w:val="15"/>
  </w:num>
  <w:num w:numId="15">
    <w:abstractNumId w:val="5"/>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2709"/>
    <w:rsid w:val="00010479"/>
    <w:rsid w:val="000204B6"/>
    <w:rsid w:val="000215D2"/>
    <w:rsid w:val="00022DF0"/>
    <w:rsid w:val="00024098"/>
    <w:rsid w:val="00030D40"/>
    <w:rsid w:val="000335DA"/>
    <w:rsid w:val="00037860"/>
    <w:rsid w:val="0004557A"/>
    <w:rsid w:val="0005403D"/>
    <w:rsid w:val="00055581"/>
    <w:rsid w:val="0005568A"/>
    <w:rsid w:val="00055B96"/>
    <w:rsid w:val="000604AA"/>
    <w:rsid w:val="00062946"/>
    <w:rsid w:val="00063D08"/>
    <w:rsid w:val="00072CBC"/>
    <w:rsid w:val="000739EC"/>
    <w:rsid w:val="00076511"/>
    <w:rsid w:val="00080ACF"/>
    <w:rsid w:val="00083D6E"/>
    <w:rsid w:val="00084ED5"/>
    <w:rsid w:val="0008651F"/>
    <w:rsid w:val="00087BF1"/>
    <w:rsid w:val="00094918"/>
    <w:rsid w:val="000A3731"/>
    <w:rsid w:val="000B0988"/>
    <w:rsid w:val="000B5C2C"/>
    <w:rsid w:val="000C6978"/>
    <w:rsid w:val="000C7103"/>
    <w:rsid w:val="000D298E"/>
    <w:rsid w:val="000D3B04"/>
    <w:rsid w:val="000D6383"/>
    <w:rsid w:val="000E361B"/>
    <w:rsid w:val="000F3489"/>
    <w:rsid w:val="000F4682"/>
    <w:rsid w:val="00101B89"/>
    <w:rsid w:val="00102520"/>
    <w:rsid w:val="00105683"/>
    <w:rsid w:val="001075A1"/>
    <w:rsid w:val="001160B6"/>
    <w:rsid w:val="0011675B"/>
    <w:rsid w:val="0012321D"/>
    <w:rsid w:val="00126F3B"/>
    <w:rsid w:val="00140B42"/>
    <w:rsid w:val="00145DF7"/>
    <w:rsid w:val="00146141"/>
    <w:rsid w:val="00147978"/>
    <w:rsid w:val="00147A64"/>
    <w:rsid w:val="00153DB9"/>
    <w:rsid w:val="00160D31"/>
    <w:rsid w:val="001647B1"/>
    <w:rsid w:val="00175B1A"/>
    <w:rsid w:val="00183332"/>
    <w:rsid w:val="0018418F"/>
    <w:rsid w:val="00186B6E"/>
    <w:rsid w:val="00192F42"/>
    <w:rsid w:val="00195C25"/>
    <w:rsid w:val="0019717E"/>
    <w:rsid w:val="001A3E86"/>
    <w:rsid w:val="001A5E06"/>
    <w:rsid w:val="001B3DA0"/>
    <w:rsid w:val="001B4099"/>
    <w:rsid w:val="001B4ED2"/>
    <w:rsid w:val="001C0230"/>
    <w:rsid w:val="001C2E67"/>
    <w:rsid w:val="001D71F4"/>
    <w:rsid w:val="001D7E3B"/>
    <w:rsid w:val="001D7F89"/>
    <w:rsid w:val="001E121B"/>
    <w:rsid w:val="001E6154"/>
    <w:rsid w:val="001F14B2"/>
    <w:rsid w:val="001F3490"/>
    <w:rsid w:val="001F4603"/>
    <w:rsid w:val="001F4A84"/>
    <w:rsid w:val="00202159"/>
    <w:rsid w:val="002036DF"/>
    <w:rsid w:val="00203DA2"/>
    <w:rsid w:val="00207881"/>
    <w:rsid w:val="00213858"/>
    <w:rsid w:val="002154D2"/>
    <w:rsid w:val="00215B08"/>
    <w:rsid w:val="00217229"/>
    <w:rsid w:val="002176D0"/>
    <w:rsid w:val="00222DB3"/>
    <w:rsid w:val="002236B2"/>
    <w:rsid w:val="00225C1B"/>
    <w:rsid w:val="00226FA0"/>
    <w:rsid w:val="0023236B"/>
    <w:rsid w:val="00232CA7"/>
    <w:rsid w:val="002330D9"/>
    <w:rsid w:val="00234615"/>
    <w:rsid w:val="00237C26"/>
    <w:rsid w:val="00240C35"/>
    <w:rsid w:val="00243208"/>
    <w:rsid w:val="00244DEA"/>
    <w:rsid w:val="002455F0"/>
    <w:rsid w:val="00246D90"/>
    <w:rsid w:val="00252A41"/>
    <w:rsid w:val="00255355"/>
    <w:rsid w:val="00261F65"/>
    <w:rsid w:val="00263531"/>
    <w:rsid w:val="00264BE2"/>
    <w:rsid w:val="00267819"/>
    <w:rsid w:val="00270568"/>
    <w:rsid w:val="0027066F"/>
    <w:rsid w:val="00271B77"/>
    <w:rsid w:val="0027423D"/>
    <w:rsid w:val="00275679"/>
    <w:rsid w:val="0027790F"/>
    <w:rsid w:val="00280545"/>
    <w:rsid w:val="00281657"/>
    <w:rsid w:val="00282B52"/>
    <w:rsid w:val="0028448A"/>
    <w:rsid w:val="00285C76"/>
    <w:rsid w:val="00287032"/>
    <w:rsid w:val="0029092B"/>
    <w:rsid w:val="002A7257"/>
    <w:rsid w:val="002B3AEB"/>
    <w:rsid w:val="002B6E9B"/>
    <w:rsid w:val="002D2A9B"/>
    <w:rsid w:val="002D7B49"/>
    <w:rsid w:val="002E1A04"/>
    <w:rsid w:val="002E263E"/>
    <w:rsid w:val="002E5347"/>
    <w:rsid w:val="002F1BF3"/>
    <w:rsid w:val="003025FB"/>
    <w:rsid w:val="003037BE"/>
    <w:rsid w:val="00304179"/>
    <w:rsid w:val="003156EA"/>
    <w:rsid w:val="00316EA1"/>
    <w:rsid w:val="00316FB8"/>
    <w:rsid w:val="00320A32"/>
    <w:rsid w:val="00326CF0"/>
    <w:rsid w:val="00327665"/>
    <w:rsid w:val="0033716E"/>
    <w:rsid w:val="00346382"/>
    <w:rsid w:val="00370DAD"/>
    <w:rsid w:val="00371BF2"/>
    <w:rsid w:val="003730AB"/>
    <w:rsid w:val="00375E92"/>
    <w:rsid w:val="00376399"/>
    <w:rsid w:val="00376986"/>
    <w:rsid w:val="003810CC"/>
    <w:rsid w:val="00384892"/>
    <w:rsid w:val="0038588B"/>
    <w:rsid w:val="00396EC1"/>
    <w:rsid w:val="00397185"/>
    <w:rsid w:val="003A0C83"/>
    <w:rsid w:val="003B071E"/>
    <w:rsid w:val="003C4936"/>
    <w:rsid w:val="003D2314"/>
    <w:rsid w:val="003D65CB"/>
    <w:rsid w:val="003D7683"/>
    <w:rsid w:val="003D7CC7"/>
    <w:rsid w:val="003E301A"/>
    <w:rsid w:val="003E3D4C"/>
    <w:rsid w:val="003E68BF"/>
    <w:rsid w:val="003F40E1"/>
    <w:rsid w:val="003F579A"/>
    <w:rsid w:val="003F75D3"/>
    <w:rsid w:val="004048A4"/>
    <w:rsid w:val="00404C9A"/>
    <w:rsid w:val="004125BB"/>
    <w:rsid w:val="0041271E"/>
    <w:rsid w:val="00414E2C"/>
    <w:rsid w:val="00416FAB"/>
    <w:rsid w:val="0042147F"/>
    <w:rsid w:val="00421BFF"/>
    <w:rsid w:val="00431BA2"/>
    <w:rsid w:val="00433410"/>
    <w:rsid w:val="004338B5"/>
    <w:rsid w:val="00435141"/>
    <w:rsid w:val="00437F1F"/>
    <w:rsid w:val="004432EC"/>
    <w:rsid w:val="00444720"/>
    <w:rsid w:val="00444CF6"/>
    <w:rsid w:val="00446207"/>
    <w:rsid w:val="00446D88"/>
    <w:rsid w:val="0045495D"/>
    <w:rsid w:val="0046360C"/>
    <w:rsid w:val="00464651"/>
    <w:rsid w:val="00465806"/>
    <w:rsid w:val="004757E0"/>
    <w:rsid w:val="00476AE3"/>
    <w:rsid w:val="00476B1F"/>
    <w:rsid w:val="00485BBD"/>
    <w:rsid w:val="00496D25"/>
    <w:rsid w:val="00497453"/>
    <w:rsid w:val="004A1184"/>
    <w:rsid w:val="004A5163"/>
    <w:rsid w:val="004A5C43"/>
    <w:rsid w:val="004B0294"/>
    <w:rsid w:val="004C5C3B"/>
    <w:rsid w:val="004D55E5"/>
    <w:rsid w:val="004D5F17"/>
    <w:rsid w:val="004D7124"/>
    <w:rsid w:val="004D74A1"/>
    <w:rsid w:val="004E2BF0"/>
    <w:rsid w:val="004E48A4"/>
    <w:rsid w:val="004E672F"/>
    <w:rsid w:val="004F2917"/>
    <w:rsid w:val="004F297B"/>
    <w:rsid w:val="004F2DE8"/>
    <w:rsid w:val="004F42CB"/>
    <w:rsid w:val="0050207F"/>
    <w:rsid w:val="00505FC6"/>
    <w:rsid w:val="00514015"/>
    <w:rsid w:val="00520DB4"/>
    <w:rsid w:val="00524429"/>
    <w:rsid w:val="00535A7B"/>
    <w:rsid w:val="0054477B"/>
    <w:rsid w:val="00546965"/>
    <w:rsid w:val="00553D54"/>
    <w:rsid w:val="005600D0"/>
    <w:rsid w:val="0056221F"/>
    <w:rsid w:val="00565B71"/>
    <w:rsid w:val="00567009"/>
    <w:rsid w:val="00567638"/>
    <w:rsid w:val="00567876"/>
    <w:rsid w:val="00570A2B"/>
    <w:rsid w:val="00571B12"/>
    <w:rsid w:val="00573757"/>
    <w:rsid w:val="00576FA1"/>
    <w:rsid w:val="005776AF"/>
    <w:rsid w:val="00577B5C"/>
    <w:rsid w:val="005829DD"/>
    <w:rsid w:val="0058313C"/>
    <w:rsid w:val="00586B08"/>
    <w:rsid w:val="005906BA"/>
    <w:rsid w:val="00590912"/>
    <w:rsid w:val="0059162E"/>
    <w:rsid w:val="00591DCF"/>
    <w:rsid w:val="005A3011"/>
    <w:rsid w:val="005A47BC"/>
    <w:rsid w:val="005A51DD"/>
    <w:rsid w:val="005A5ACC"/>
    <w:rsid w:val="005B56BF"/>
    <w:rsid w:val="005C7B2D"/>
    <w:rsid w:val="005D03D1"/>
    <w:rsid w:val="005D09C6"/>
    <w:rsid w:val="005D1911"/>
    <w:rsid w:val="005E4A14"/>
    <w:rsid w:val="005E5DFA"/>
    <w:rsid w:val="005F0EFC"/>
    <w:rsid w:val="005F19F5"/>
    <w:rsid w:val="005F43DB"/>
    <w:rsid w:val="005F4475"/>
    <w:rsid w:val="005F6E66"/>
    <w:rsid w:val="00602BEE"/>
    <w:rsid w:val="00605005"/>
    <w:rsid w:val="00615176"/>
    <w:rsid w:val="0061560F"/>
    <w:rsid w:val="00616BCE"/>
    <w:rsid w:val="00621D68"/>
    <w:rsid w:val="006250CA"/>
    <w:rsid w:val="00630A91"/>
    <w:rsid w:val="00630E4A"/>
    <w:rsid w:val="00631DD6"/>
    <w:rsid w:val="00633FE0"/>
    <w:rsid w:val="006360EF"/>
    <w:rsid w:val="00636D49"/>
    <w:rsid w:val="00636F76"/>
    <w:rsid w:val="006433D4"/>
    <w:rsid w:val="00651938"/>
    <w:rsid w:val="00651C4A"/>
    <w:rsid w:val="00661C5F"/>
    <w:rsid w:val="00666ED6"/>
    <w:rsid w:val="006702B3"/>
    <w:rsid w:val="00677877"/>
    <w:rsid w:val="006866AF"/>
    <w:rsid w:val="006871E8"/>
    <w:rsid w:val="006877B4"/>
    <w:rsid w:val="00690E03"/>
    <w:rsid w:val="006946E6"/>
    <w:rsid w:val="00695253"/>
    <w:rsid w:val="00695DF6"/>
    <w:rsid w:val="00696D61"/>
    <w:rsid w:val="006A61EF"/>
    <w:rsid w:val="006B2CE9"/>
    <w:rsid w:val="006B4591"/>
    <w:rsid w:val="006B6C57"/>
    <w:rsid w:val="006C1F9A"/>
    <w:rsid w:val="006C438A"/>
    <w:rsid w:val="006C7B7C"/>
    <w:rsid w:val="006D15EC"/>
    <w:rsid w:val="006D22A7"/>
    <w:rsid w:val="006D27DF"/>
    <w:rsid w:val="006E6F5A"/>
    <w:rsid w:val="006F01B2"/>
    <w:rsid w:val="006F0B7D"/>
    <w:rsid w:val="006F3A38"/>
    <w:rsid w:val="00703CBA"/>
    <w:rsid w:val="007040FA"/>
    <w:rsid w:val="00706D3C"/>
    <w:rsid w:val="00720226"/>
    <w:rsid w:val="00721E13"/>
    <w:rsid w:val="00723697"/>
    <w:rsid w:val="007269A3"/>
    <w:rsid w:val="00737BBB"/>
    <w:rsid w:val="00744481"/>
    <w:rsid w:val="00744533"/>
    <w:rsid w:val="00751688"/>
    <w:rsid w:val="00757412"/>
    <w:rsid w:val="007614C5"/>
    <w:rsid w:val="00767F63"/>
    <w:rsid w:val="00773BB1"/>
    <w:rsid w:val="00777265"/>
    <w:rsid w:val="00783946"/>
    <w:rsid w:val="00790817"/>
    <w:rsid w:val="00792D40"/>
    <w:rsid w:val="0079320F"/>
    <w:rsid w:val="007A04DE"/>
    <w:rsid w:val="007A37FA"/>
    <w:rsid w:val="007A51AC"/>
    <w:rsid w:val="007A5E56"/>
    <w:rsid w:val="007B1C77"/>
    <w:rsid w:val="007B3913"/>
    <w:rsid w:val="007B4648"/>
    <w:rsid w:val="007B5969"/>
    <w:rsid w:val="007B68A3"/>
    <w:rsid w:val="007B6A86"/>
    <w:rsid w:val="007B7985"/>
    <w:rsid w:val="007C20DF"/>
    <w:rsid w:val="007C2E59"/>
    <w:rsid w:val="007C612A"/>
    <w:rsid w:val="007C76F4"/>
    <w:rsid w:val="007C7852"/>
    <w:rsid w:val="007C7F38"/>
    <w:rsid w:val="007D47F8"/>
    <w:rsid w:val="007E2C80"/>
    <w:rsid w:val="007E5025"/>
    <w:rsid w:val="007F1317"/>
    <w:rsid w:val="007F47AD"/>
    <w:rsid w:val="007F5C08"/>
    <w:rsid w:val="00800A15"/>
    <w:rsid w:val="00802ADD"/>
    <w:rsid w:val="00805CF4"/>
    <w:rsid w:val="00807D9B"/>
    <w:rsid w:val="00812D62"/>
    <w:rsid w:val="0081304F"/>
    <w:rsid w:val="00822226"/>
    <w:rsid w:val="00831D8E"/>
    <w:rsid w:val="00837929"/>
    <w:rsid w:val="00837AB7"/>
    <w:rsid w:val="0084320E"/>
    <w:rsid w:val="0084725A"/>
    <w:rsid w:val="0085279D"/>
    <w:rsid w:val="008540B0"/>
    <w:rsid w:val="008552B4"/>
    <w:rsid w:val="008701B4"/>
    <w:rsid w:val="00872D6B"/>
    <w:rsid w:val="00873BF6"/>
    <w:rsid w:val="00881DE2"/>
    <w:rsid w:val="00881FB7"/>
    <w:rsid w:val="00886246"/>
    <w:rsid w:val="00887A1C"/>
    <w:rsid w:val="008900CA"/>
    <w:rsid w:val="00895C64"/>
    <w:rsid w:val="00895E16"/>
    <w:rsid w:val="008A0602"/>
    <w:rsid w:val="008A3451"/>
    <w:rsid w:val="008B1E19"/>
    <w:rsid w:val="008C29D9"/>
    <w:rsid w:val="008D4DBA"/>
    <w:rsid w:val="008D6675"/>
    <w:rsid w:val="008E0628"/>
    <w:rsid w:val="008E0965"/>
    <w:rsid w:val="008E2C8B"/>
    <w:rsid w:val="008F01C8"/>
    <w:rsid w:val="008F0A7F"/>
    <w:rsid w:val="008F3ABB"/>
    <w:rsid w:val="008F7261"/>
    <w:rsid w:val="00906A01"/>
    <w:rsid w:val="00910081"/>
    <w:rsid w:val="0091174F"/>
    <w:rsid w:val="00912E5D"/>
    <w:rsid w:val="00920989"/>
    <w:rsid w:val="00922B7A"/>
    <w:rsid w:val="009232FB"/>
    <w:rsid w:val="0093064F"/>
    <w:rsid w:val="00931470"/>
    <w:rsid w:val="00933059"/>
    <w:rsid w:val="0093529F"/>
    <w:rsid w:val="00940A83"/>
    <w:rsid w:val="009532CC"/>
    <w:rsid w:val="00954D9B"/>
    <w:rsid w:val="00962AD9"/>
    <w:rsid w:val="00962C6E"/>
    <w:rsid w:val="0096428E"/>
    <w:rsid w:val="00966B8C"/>
    <w:rsid w:val="009742FB"/>
    <w:rsid w:val="00974314"/>
    <w:rsid w:val="009772FA"/>
    <w:rsid w:val="00980AFA"/>
    <w:rsid w:val="0098164A"/>
    <w:rsid w:val="009927C2"/>
    <w:rsid w:val="00997966"/>
    <w:rsid w:val="009A15CA"/>
    <w:rsid w:val="009B64AD"/>
    <w:rsid w:val="009B6512"/>
    <w:rsid w:val="009B7A69"/>
    <w:rsid w:val="009B7C09"/>
    <w:rsid w:val="009C451D"/>
    <w:rsid w:val="009D0F9D"/>
    <w:rsid w:val="009D17B7"/>
    <w:rsid w:val="009D4434"/>
    <w:rsid w:val="009D4BAF"/>
    <w:rsid w:val="009D6F05"/>
    <w:rsid w:val="009E01AC"/>
    <w:rsid w:val="009E1932"/>
    <w:rsid w:val="009E2615"/>
    <w:rsid w:val="009E3265"/>
    <w:rsid w:val="009E633A"/>
    <w:rsid w:val="009E752C"/>
    <w:rsid w:val="009F7AB0"/>
    <w:rsid w:val="00A04967"/>
    <w:rsid w:val="00A175A8"/>
    <w:rsid w:val="00A30B13"/>
    <w:rsid w:val="00A33F78"/>
    <w:rsid w:val="00A34C34"/>
    <w:rsid w:val="00A37542"/>
    <w:rsid w:val="00A47807"/>
    <w:rsid w:val="00A65E25"/>
    <w:rsid w:val="00A67E13"/>
    <w:rsid w:val="00A70174"/>
    <w:rsid w:val="00A73C7B"/>
    <w:rsid w:val="00A81FC0"/>
    <w:rsid w:val="00A90CF7"/>
    <w:rsid w:val="00A91C96"/>
    <w:rsid w:val="00A92C9F"/>
    <w:rsid w:val="00A939E4"/>
    <w:rsid w:val="00A965EF"/>
    <w:rsid w:val="00AA245B"/>
    <w:rsid w:val="00AA2A8A"/>
    <w:rsid w:val="00AA3CCF"/>
    <w:rsid w:val="00AA5B95"/>
    <w:rsid w:val="00AA5C3B"/>
    <w:rsid w:val="00AB026B"/>
    <w:rsid w:val="00AB7448"/>
    <w:rsid w:val="00AC28C1"/>
    <w:rsid w:val="00AC2DBB"/>
    <w:rsid w:val="00AD7CE6"/>
    <w:rsid w:val="00AE30A1"/>
    <w:rsid w:val="00AE687F"/>
    <w:rsid w:val="00AE7EB9"/>
    <w:rsid w:val="00AF0F7B"/>
    <w:rsid w:val="00AF58BC"/>
    <w:rsid w:val="00AF7CA4"/>
    <w:rsid w:val="00B05495"/>
    <w:rsid w:val="00B064A8"/>
    <w:rsid w:val="00B12A69"/>
    <w:rsid w:val="00B203F0"/>
    <w:rsid w:val="00B3535A"/>
    <w:rsid w:val="00B46CCF"/>
    <w:rsid w:val="00B537F9"/>
    <w:rsid w:val="00B557FA"/>
    <w:rsid w:val="00B57F4F"/>
    <w:rsid w:val="00B6136E"/>
    <w:rsid w:val="00B723AF"/>
    <w:rsid w:val="00B72BA7"/>
    <w:rsid w:val="00B8691D"/>
    <w:rsid w:val="00B91149"/>
    <w:rsid w:val="00B91E39"/>
    <w:rsid w:val="00B92C11"/>
    <w:rsid w:val="00B95C14"/>
    <w:rsid w:val="00BA0F0B"/>
    <w:rsid w:val="00BA2677"/>
    <w:rsid w:val="00BA6E79"/>
    <w:rsid w:val="00BB6E92"/>
    <w:rsid w:val="00BB7705"/>
    <w:rsid w:val="00BC116F"/>
    <w:rsid w:val="00BC324D"/>
    <w:rsid w:val="00BF0718"/>
    <w:rsid w:val="00BF138C"/>
    <w:rsid w:val="00BF18D4"/>
    <w:rsid w:val="00BF5E91"/>
    <w:rsid w:val="00C00D23"/>
    <w:rsid w:val="00C07BA3"/>
    <w:rsid w:val="00C16CC6"/>
    <w:rsid w:val="00C21AF4"/>
    <w:rsid w:val="00C22308"/>
    <w:rsid w:val="00C250B2"/>
    <w:rsid w:val="00C251DF"/>
    <w:rsid w:val="00C3083E"/>
    <w:rsid w:val="00C34D53"/>
    <w:rsid w:val="00C376B7"/>
    <w:rsid w:val="00C42137"/>
    <w:rsid w:val="00C4685F"/>
    <w:rsid w:val="00C46978"/>
    <w:rsid w:val="00C5131C"/>
    <w:rsid w:val="00C565AA"/>
    <w:rsid w:val="00C632D3"/>
    <w:rsid w:val="00C6628E"/>
    <w:rsid w:val="00C67845"/>
    <w:rsid w:val="00C70B3C"/>
    <w:rsid w:val="00C73CCD"/>
    <w:rsid w:val="00C80F1C"/>
    <w:rsid w:val="00C854B4"/>
    <w:rsid w:val="00C86AFE"/>
    <w:rsid w:val="00C87DC5"/>
    <w:rsid w:val="00C93639"/>
    <w:rsid w:val="00C94A30"/>
    <w:rsid w:val="00C97AB2"/>
    <w:rsid w:val="00CA30EE"/>
    <w:rsid w:val="00CA5E83"/>
    <w:rsid w:val="00CB0316"/>
    <w:rsid w:val="00CB5A2F"/>
    <w:rsid w:val="00CB6275"/>
    <w:rsid w:val="00CB7D6B"/>
    <w:rsid w:val="00CC2972"/>
    <w:rsid w:val="00CD264F"/>
    <w:rsid w:val="00CE1366"/>
    <w:rsid w:val="00CE1F6A"/>
    <w:rsid w:val="00CE298F"/>
    <w:rsid w:val="00CE5B5F"/>
    <w:rsid w:val="00CF0AFD"/>
    <w:rsid w:val="00CF3E67"/>
    <w:rsid w:val="00CF5833"/>
    <w:rsid w:val="00D07341"/>
    <w:rsid w:val="00D13A1F"/>
    <w:rsid w:val="00D1541A"/>
    <w:rsid w:val="00D15C7F"/>
    <w:rsid w:val="00D16097"/>
    <w:rsid w:val="00D2222B"/>
    <w:rsid w:val="00D27EF7"/>
    <w:rsid w:val="00D3150B"/>
    <w:rsid w:val="00D3307A"/>
    <w:rsid w:val="00D43B14"/>
    <w:rsid w:val="00D5241B"/>
    <w:rsid w:val="00D54592"/>
    <w:rsid w:val="00D57890"/>
    <w:rsid w:val="00D72DFD"/>
    <w:rsid w:val="00D76377"/>
    <w:rsid w:val="00D77347"/>
    <w:rsid w:val="00D87930"/>
    <w:rsid w:val="00D91563"/>
    <w:rsid w:val="00D92083"/>
    <w:rsid w:val="00D92B42"/>
    <w:rsid w:val="00D933B6"/>
    <w:rsid w:val="00D9606E"/>
    <w:rsid w:val="00D96881"/>
    <w:rsid w:val="00D97EB1"/>
    <w:rsid w:val="00DA2128"/>
    <w:rsid w:val="00DA261D"/>
    <w:rsid w:val="00DA7F1E"/>
    <w:rsid w:val="00DB17CD"/>
    <w:rsid w:val="00DB2338"/>
    <w:rsid w:val="00DC66B4"/>
    <w:rsid w:val="00DD0E0E"/>
    <w:rsid w:val="00DE0EF3"/>
    <w:rsid w:val="00DE213C"/>
    <w:rsid w:val="00DE498E"/>
    <w:rsid w:val="00DE52D9"/>
    <w:rsid w:val="00DE698A"/>
    <w:rsid w:val="00DF1D54"/>
    <w:rsid w:val="00DF2A5C"/>
    <w:rsid w:val="00E05D46"/>
    <w:rsid w:val="00E156D6"/>
    <w:rsid w:val="00E17CEA"/>
    <w:rsid w:val="00E20DB2"/>
    <w:rsid w:val="00E24CAA"/>
    <w:rsid w:val="00E25B78"/>
    <w:rsid w:val="00E26A82"/>
    <w:rsid w:val="00E27FD8"/>
    <w:rsid w:val="00E31F51"/>
    <w:rsid w:val="00E32CD1"/>
    <w:rsid w:val="00E32FB8"/>
    <w:rsid w:val="00E333DA"/>
    <w:rsid w:val="00E3494A"/>
    <w:rsid w:val="00E3500F"/>
    <w:rsid w:val="00E36793"/>
    <w:rsid w:val="00E413A8"/>
    <w:rsid w:val="00E41FE3"/>
    <w:rsid w:val="00E4630A"/>
    <w:rsid w:val="00E50B46"/>
    <w:rsid w:val="00E51565"/>
    <w:rsid w:val="00E6054F"/>
    <w:rsid w:val="00E62A7A"/>
    <w:rsid w:val="00E63607"/>
    <w:rsid w:val="00E6590F"/>
    <w:rsid w:val="00E67902"/>
    <w:rsid w:val="00E67BFF"/>
    <w:rsid w:val="00E7136B"/>
    <w:rsid w:val="00E71F12"/>
    <w:rsid w:val="00E734F2"/>
    <w:rsid w:val="00E73E6C"/>
    <w:rsid w:val="00E8397E"/>
    <w:rsid w:val="00E85F2E"/>
    <w:rsid w:val="00E86AD9"/>
    <w:rsid w:val="00E97479"/>
    <w:rsid w:val="00E97F12"/>
    <w:rsid w:val="00EA06AF"/>
    <w:rsid w:val="00EA208D"/>
    <w:rsid w:val="00EB1DC8"/>
    <w:rsid w:val="00EB7549"/>
    <w:rsid w:val="00EC5FBD"/>
    <w:rsid w:val="00EC6A79"/>
    <w:rsid w:val="00ED3853"/>
    <w:rsid w:val="00EE2AC6"/>
    <w:rsid w:val="00EE41EB"/>
    <w:rsid w:val="00EE4ABA"/>
    <w:rsid w:val="00EF01A8"/>
    <w:rsid w:val="00EF01B5"/>
    <w:rsid w:val="00EF1437"/>
    <w:rsid w:val="00F041E3"/>
    <w:rsid w:val="00F07737"/>
    <w:rsid w:val="00F11504"/>
    <w:rsid w:val="00F116FF"/>
    <w:rsid w:val="00F1689D"/>
    <w:rsid w:val="00F22C94"/>
    <w:rsid w:val="00F33679"/>
    <w:rsid w:val="00F35EFE"/>
    <w:rsid w:val="00F40ECA"/>
    <w:rsid w:val="00F44F1B"/>
    <w:rsid w:val="00F45FDE"/>
    <w:rsid w:val="00F503AC"/>
    <w:rsid w:val="00F53A3C"/>
    <w:rsid w:val="00F61CCB"/>
    <w:rsid w:val="00F642B6"/>
    <w:rsid w:val="00F651B8"/>
    <w:rsid w:val="00F65697"/>
    <w:rsid w:val="00F879C7"/>
    <w:rsid w:val="00F92FF4"/>
    <w:rsid w:val="00F93AD2"/>
    <w:rsid w:val="00FA5F5B"/>
    <w:rsid w:val="00FB2EE3"/>
    <w:rsid w:val="00FB4DBD"/>
    <w:rsid w:val="00FC0151"/>
    <w:rsid w:val="00FC1087"/>
    <w:rsid w:val="00FC2D95"/>
    <w:rsid w:val="00FC3100"/>
    <w:rsid w:val="00FC3679"/>
    <w:rsid w:val="00FC4774"/>
    <w:rsid w:val="00FD2FD7"/>
    <w:rsid w:val="00FE03DB"/>
    <w:rsid w:val="00FE396E"/>
    <w:rsid w:val="00FE7502"/>
    <w:rsid w:val="00FF0C9A"/>
    <w:rsid w:val="00FF3347"/>
    <w:rsid w:val="00FF6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DD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9272">
      <w:bodyDiv w:val="1"/>
      <w:marLeft w:val="0"/>
      <w:marRight w:val="0"/>
      <w:marTop w:val="0"/>
      <w:marBottom w:val="0"/>
      <w:divBdr>
        <w:top w:val="none" w:sz="0" w:space="0" w:color="auto"/>
        <w:left w:val="none" w:sz="0" w:space="0" w:color="auto"/>
        <w:bottom w:val="none" w:sz="0" w:space="0" w:color="auto"/>
        <w:right w:val="none" w:sz="0" w:space="0" w:color="auto"/>
      </w:divBdr>
      <w:divsChild>
        <w:div w:id="899907480">
          <w:marLeft w:val="0"/>
          <w:marRight w:val="0"/>
          <w:marTop w:val="0"/>
          <w:marBottom w:val="0"/>
          <w:divBdr>
            <w:top w:val="none" w:sz="0" w:space="0" w:color="auto"/>
            <w:left w:val="none" w:sz="0" w:space="0" w:color="auto"/>
            <w:bottom w:val="none" w:sz="0" w:space="0" w:color="auto"/>
            <w:right w:val="none" w:sz="0" w:space="0" w:color="auto"/>
          </w:divBdr>
        </w:div>
        <w:div w:id="555969905">
          <w:marLeft w:val="0"/>
          <w:marRight w:val="0"/>
          <w:marTop w:val="0"/>
          <w:marBottom w:val="0"/>
          <w:divBdr>
            <w:top w:val="none" w:sz="0" w:space="0" w:color="auto"/>
            <w:left w:val="none" w:sz="0" w:space="0" w:color="auto"/>
            <w:bottom w:val="none" w:sz="0" w:space="0" w:color="auto"/>
            <w:right w:val="none" w:sz="0" w:space="0" w:color="auto"/>
          </w:divBdr>
        </w:div>
        <w:div w:id="1130974006">
          <w:marLeft w:val="0"/>
          <w:marRight w:val="0"/>
          <w:marTop w:val="0"/>
          <w:marBottom w:val="0"/>
          <w:divBdr>
            <w:top w:val="none" w:sz="0" w:space="0" w:color="auto"/>
            <w:left w:val="none" w:sz="0" w:space="0" w:color="auto"/>
            <w:bottom w:val="none" w:sz="0" w:space="0" w:color="auto"/>
            <w:right w:val="none" w:sz="0" w:space="0" w:color="auto"/>
          </w:divBdr>
        </w:div>
        <w:div w:id="2052261049">
          <w:marLeft w:val="0"/>
          <w:marRight w:val="0"/>
          <w:marTop w:val="0"/>
          <w:marBottom w:val="0"/>
          <w:divBdr>
            <w:top w:val="none" w:sz="0" w:space="0" w:color="auto"/>
            <w:left w:val="none" w:sz="0" w:space="0" w:color="auto"/>
            <w:bottom w:val="none" w:sz="0" w:space="0" w:color="auto"/>
            <w:right w:val="none" w:sz="0" w:space="0" w:color="auto"/>
          </w:divBdr>
        </w:div>
        <w:div w:id="668018790">
          <w:marLeft w:val="0"/>
          <w:marRight w:val="0"/>
          <w:marTop w:val="0"/>
          <w:marBottom w:val="0"/>
          <w:divBdr>
            <w:top w:val="none" w:sz="0" w:space="0" w:color="auto"/>
            <w:left w:val="none" w:sz="0" w:space="0" w:color="auto"/>
            <w:bottom w:val="none" w:sz="0" w:space="0" w:color="auto"/>
            <w:right w:val="none" w:sz="0" w:space="0" w:color="auto"/>
          </w:divBdr>
        </w:div>
        <w:div w:id="1823421001">
          <w:marLeft w:val="0"/>
          <w:marRight w:val="0"/>
          <w:marTop w:val="0"/>
          <w:marBottom w:val="0"/>
          <w:divBdr>
            <w:top w:val="none" w:sz="0" w:space="0" w:color="auto"/>
            <w:left w:val="none" w:sz="0" w:space="0" w:color="auto"/>
            <w:bottom w:val="none" w:sz="0" w:space="0" w:color="auto"/>
            <w:right w:val="none" w:sz="0" w:space="0" w:color="auto"/>
          </w:divBdr>
        </w:div>
        <w:div w:id="996030027">
          <w:marLeft w:val="0"/>
          <w:marRight w:val="0"/>
          <w:marTop w:val="0"/>
          <w:marBottom w:val="0"/>
          <w:divBdr>
            <w:top w:val="none" w:sz="0" w:space="0" w:color="auto"/>
            <w:left w:val="none" w:sz="0" w:space="0" w:color="auto"/>
            <w:bottom w:val="none" w:sz="0" w:space="0" w:color="auto"/>
            <w:right w:val="none" w:sz="0" w:space="0" w:color="auto"/>
          </w:divBdr>
        </w:div>
        <w:div w:id="2140222916">
          <w:marLeft w:val="0"/>
          <w:marRight w:val="0"/>
          <w:marTop w:val="0"/>
          <w:marBottom w:val="0"/>
          <w:divBdr>
            <w:top w:val="none" w:sz="0" w:space="0" w:color="auto"/>
            <w:left w:val="none" w:sz="0" w:space="0" w:color="auto"/>
            <w:bottom w:val="none" w:sz="0" w:space="0" w:color="auto"/>
            <w:right w:val="none" w:sz="0" w:space="0" w:color="auto"/>
          </w:divBdr>
        </w:div>
        <w:div w:id="884562424">
          <w:marLeft w:val="0"/>
          <w:marRight w:val="0"/>
          <w:marTop w:val="0"/>
          <w:marBottom w:val="0"/>
          <w:divBdr>
            <w:top w:val="none" w:sz="0" w:space="0" w:color="auto"/>
            <w:left w:val="none" w:sz="0" w:space="0" w:color="auto"/>
            <w:bottom w:val="none" w:sz="0" w:space="0" w:color="auto"/>
            <w:right w:val="none" w:sz="0" w:space="0" w:color="auto"/>
          </w:divBdr>
        </w:div>
        <w:div w:id="734857649">
          <w:marLeft w:val="0"/>
          <w:marRight w:val="0"/>
          <w:marTop w:val="0"/>
          <w:marBottom w:val="0"/>
          <w:divBdr>
            <w:top w:val="none" w:sz="0" w:space="0" w:color="auto"/>
            <w:left w:val="none" w:sz="0" w:space="0" w:color="auto"/>
            <w:bottom w:val="none" w:sz="0" w:space="0" w:color="auto"/>
            <w:right w:val="none" w:sz="0" w:space="0" w:color="auto"/>
          </w:divBdr>
        </w:div>
        <w:div w:id="1280643548">
          <w:marLeft w:val="0"/>
          <w:marRight w:val="0"/>
          <w:marTop w:val="0"/>
          <w:marBottom w:val="0"/>
          <w:divBdr>
            <w:top w:val="none" w:sz="0" w:space="0" w:color="auto"/>
            <w:left w:val="none" w:sz="0" w:space="0" w:color="auto"/>
            <w:bottom w:val="none" w:sz="0" w:space="0" w:color="auto"/>
            <w:right w:val="none" w:sz="0" w:space="0" w:color="auto"/>
          </w:divBdr>
        </w:div>
        <w:div w:id="1151143378">
          <w:marLeft w:val="0"/>
          <w:marRight w:val="0"/>
          <w:marTop w:val="0"/>
          <w:marBottom w:val="0"/>
          <w:divBdr>
            <w:top w:val="none" w:sz="0" w:space="0" w:color="auto"/>
            <w:left w:val="none" w:sz="0" w:space="0" w:color="auto"/>
            <w:bottom w:val="none" w:sz="0" w:space="0" w:color="auto"/>
            <w:right w:val="none" w:sz="0" w:space="0" w:color="auto"/>
          </w:divBdr>
        </w:div>
        <w:div w:id="877200741">
          <w:marLeft w:val="0"/>
          <w:marRight w:val="0"/>
          <w:marTop w:val="0"/>
          <w:marBottom w:val="0"/>
          <w:divBdr>
            <w:top w:val="none" w:sz="0" w:space="0" w:color="auto"/>
            <w:left w:val="none" w:sz="0" w:space="0" w:color="auto"/>
            <w:bottom w:val="none" w:sz="0" w:space="0" w:color="auto"/>
            <w:right w:val="none" w:sz="0" w:space="0" w:color="auto"/>
          </w:divBdr>
        </w:div>
      </w:divsChild>
    </w:div>
    <w:div w:id="190996242">
      <w:bodyDiv w:val="1"/>
      <w:marLeft w:val="0"/>
      <w:marRight w:val="0"/>
      <w:marTop w:val="0"/>
      <w:marBottom w:val="0"/>
      <w:divBdr>
        <w:top w:val="none" w:sz="0" w:space="0" w:color="auto"/>
        <w:left w:val="none" w:sz="0" w:space="0" w:color="auto"/>
        <w:bottom w:val="none" w:sz="0" w:space="0" w:color="auto"/>
        <w:right w:val="none" w:sz="0" w:space="0" w:color="auto"/>
      </w:divBdr>
      <w:divsChild>
        <w:div w:id="1872569728">
          <w:marLeft w:val="5400"/>
          <w:marRight w:val="0"/>
          <w:marTop w:val="0"/>
          <w:marBottom w:val="0"/>
          <w:divBdr>
            <w:top w:val="none" w:sz="0" w:space="0" w:color="auto"/>
            <w:left w:val="none" w:sz="0" w:space="0" w:color="auto"/>
            <w:bottom w:val="none" w:sz="0" w:space="0" w:color="auto"/>
            <w:right w:val="none" w:sz="0" w:space="0" w:color="auto"/>
          </w:divBdr>
        </w:div>
        <w:div w:id="1141970058">
          <w:marLeft w:val="6000"/>
          <w:marRight w:val="0"/>
          <w:marTop w:val="0"/>
          <w:marBottom w:val="0"/>
          <w:divBdr>
            <w:top w:val="none" w:sz="0" w:space="0" w:color="auto"/>
            <w:left w:val="none" w:sz="0" w:space="0" w:color="auto"/>
            <w:bottom w:val="none" w:sz="0" w:space="0" w:color="auto"/>
            <w:right w:val="none" w:sz="0" w:space="0" w:color="auto"/>
          </w:divBdr>
        </w:div>
        <w:div w:id="227426008">
          <w:marLeft w:val="600"/>
          <w:marRight w:val="0"/>
          <w:marTop w:val="0"/>
          <w:marBottom w:val="0"/>
          <w:divBdr>
            <w:top w:val="none" w:sz="0" w:space="0" w:color="auto"/>
            <w:left w:val="none" w:sz="0" w:space="0" w:color="auto"/>
            <w:bottom w:val="none" w:sz="0" w:space="0" w:color="auto"/>
            <w:right w:val="none" w:sz="0" w:space="0" w:color="auto"/>
          </w:divBdr>
        </w:div>
      </w:divsChild>
    </w:div>
    <w:div w:id="205609796">
      <w:bodyDiv w:val="1"/>
      <w:marLeft w:val="0"/>
      <w:marRight w:val="0"/>
      <w:marTop w:val="0"/>
      <w:marBottom w:val="0"/>
      <w:divBdr>
        <w:top w:val="none" w:sz="0" w:space="0" w:color="auto"/>
        <w:left w:val="none" w:sz="0" w:space="0" w:color="auto"/>
        <w:bottom w:val="none" w:sz="0" w:space="0" w:color="auto"/>
        <w:right w:val="none" w:sz="0" w:space="0" w:color="auto"/>
      </w:divBdr>
      <w:divsChild>
        <w:div w:id="116678883">
          <w:marLeft w:val="0"/>
          <w:marRight w:val="0"/>
          <w:marTop w:val="0"/>
          <w:marBottom w:val="0"/>
          <w:divBdr>
            <w:top w:val="none" w:sz="0" w:space="0" w:color="auto"/>
            <w:left w:val="none" w:sz="0" w:space="0" w:color="auto"/>
            <w:bottom w:val="none" w:sz="0" w:space="0" w:color="auto"/>
            <w:right w:val="none" w:sz="0" w:space="0" w:color="auto"/>
          </w:divBdr>
          <w:divsChild>
            <w:div w:id="1385712101">
              <w:marLeft w:val="0"/>
              <w:marRight w:val="0"/>
              <w:marTop w:val="0"/>
              <w:marBottom w:val="0"/>
              <w:divBdr>
                <w:top w:val="none" w:sz="0" w:space="0" w:color="auto"/>
                <w:left w:val="none" w:sz="0" w:space="0" w:color="auto"/>
                <w:bottom w:val="none" w:sz="0" w:space="0" w:color="auto"/>
                <w:right w:val="none" w:sz="0" w:space="0" w:color="auto"/>
              </w:divBdr>
              <w:divsChild>
                <w:div w:id="1438453212">
                  <w:marLeft w:val="0"/>
                  <w:marRight w:val="0"/>
                  <w:marTop w:val="0"/>
                  <w:marBottom w:val="0"/>
                  <w:divBdr>
                    <w:top w:val="none" w:sz="0" w:space="0" w:color="auto"/>
                    <w:left w:val="none" w:sz="0" w:space="0" w:color="auto"/>
                    <w:bottom w:val="none" w:sz="0" w:space="0" w:color="auto"/>
                    <w:right w:val="none" w:sz="0" w:space="0" w:color="auto"/>
                  </w:divBdr>
                </w:div>
                <w:div w:id="12403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553514">
      <w:bodyDiv w:val="1"/>
      <w:marLeft w:val="0"/>
      <w:marRight w:val="0"/>
      <w:marTop w:val="0"/>
      <w:marBottom w:val="0"/>
      <w:divBdr>
        <w:top w:val="none" w:sz="0" w:space="0" w:color="auto"/>
        <w:left w:val="none" w:sz="0" w:space="0" w:color="auto"/>
        <w:bottom w:val="none" w:sz="0" w:space="0" w:color="auto"/>
        <w:right w:val="none" w:sz="0" w:space="0" w:color="auto"/>
      </w:divBdr>
    </w:div>
    <w:div w:id="387339960">
      <w:bodyDiv w:val="1"/>
      <w:marLeft w:val="0"/>
      <w:marRight w:val="0"/>
      <w:marTop w:val="0"/>
      <w:marBottom w:val="0"/>
      <w:divBdr>
        <w:top w:val="none" w:sz="0" w:space="0" w:color="auto"/>
        <w:left w:val="none" w:sz="0" w:space="0" w:color="auto"/>
        <w:bottom w:val="none" w:sz="0" w:space="0" w:color="auto"/>
        <w:right w:val="none" w:sz="0" w:space="0" w:color="auto"/>
      </w:divBdr>
    </w:div>
    <w:div w:id="655770571">
      <w:bodyDiv w:val="1"/>
      <w:marLeft w:val="0"/>
      <w:marRight w:val="0"/>
      <w:marTop w:val="0"/>
      <w:marBottom w:val="0"/>
      <w:divBdr>
        <w:top w:val="none" w:sz="0" w:space="0" w:color="auto"/>
        <w:left w:val="none" w:sz="0" w:space="0" w:color="auto"/>
        <w:bottom w:val="none" w:sz="0" w:space="0" w:color="auto"/>
        <w:right w:val="none" w:sz="0" w:space="0" w:color="auto"/>
      </w:divBdr>
    </w:div>
    <w:div w:id="1043600157">
      <w:bodyDiv w:val="1"/>
      <w:marLeft w:val="0"/>
      <w:marRight w:val="0"/>
      <w:marTop w:val="0"/>
      <w:marBottom w:val="0"/>
      <w:divBdr>
        <w:top w:val="none" w:sz="0" w:space="0" w:color="auto"/>
        <w:left w:val="none" w:sz="0" w:space="0" w:color="auto"/>
        <w:bottom w:val="none" w:sz="0" w:space="0" w:color="auto"/>
        <w:right w:val="none" w:sz="0" w:space="0" w:color="auto"/>
      </w:divBdr>
    </w:div>
    <w:div w:id="1186872242">
      <w:bodyDiv w:val="1"/>
      <w:marLeft w:val="0"/>
      <w:marRight w:val="0"/>
      <w:marTop w:val="0"/>
      <w:marBottom w:val="0"/>
      <w:divBdr>
        <w:top w:val="none" w:sz="0" w:space="0" w:color="auto"/>
        <w:left w:val="none" w:sz="0" w:space="0" w:color="auto"/>
        <w:bottom w:val="none" w:sz="0" w:space="0" w:color="auto"/>
        <w:right w:val="none" w:sz="0" w:space="0" w:color="auto"/>
      </w:divBdr>
    </w:div>
    <w:div w:id="1289510034">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
    <w:div w:id="1304891682">
      <w:bodyDiv w:val="1"/>
      <w:marLeft w:val="0"/>
      <w:marRight w:val="0"/>
      <w:marTop w:val="0"/>
      <w:marBottom w:val="0"/>
      <w:divBdr>
        <w:top w:val="none" w:sz="0" w:space="0" w:color="auto"/>
        <w:left w:val="none" w:sz="0" w:space="0" w:color="auto"/>
        <w:bottom w:val="none" w:sz="0" w:space="0" w:color="auto"/>
        <w:right w:val="none" w:sz="0" w:space="0" w:color="auto"/>
      </w:divBdr>
    </w:div>
    <w:div w:id="1431463888">
      <w:bodyDiv w:val="1"/>
      <w:marLeft w:val="0"/>
      <w:marRight w:val="0"/>
      <w:marTop w:val="0"/>
      <w:marBottom w:val="0"/>
      <w:divBdr>
        <w:top w:val="none" w:sz="0" w:space="0" w:color="auto"/>
        <w:left w:val="none" w:sz="0" w:space="0" w:color="auto"/>
        <w:bottom w:val="none" w:sz="0" w:space="0" w:color="auto"/>
        <w:right w:val="none" w:sz="0" w:space="0" w:color="auto"/>
      </w:divBdr>
    </w:div>
    <w:div w:id="1451127528">
      <w:bodyDiv w:val="1"/>
      <w:marLeft w:val="0"/>
      <w:marRight w:val="0"/>
      <w:marTop w:val="0"/>
      <w:marBottom w:val="0"/>
      <w:divBdr>
        <w:top w:val="none" w:sz="0" w:space="0" w:color="auto"/>
        <w:left w:val="none" w:sz="0" w:space="0" w:color="auto"/>
        <w:bottom w:val="none" w:sz="0" w:space="0" w:color="auto"/>
        <w:right w:val="none" w:sz="0" w:space="0" w:color="auto"/>
      </w:divBdr>
      <w:divsChild>
        <w:div w:id="271665216">
          <w:marLeft w:val="0"/>
          <w:marRight w:val="0"/>
          <w:marTop w:val="0"/>
          <w:marBottom w:val="0"/>
          <w:divBdr>
            <w:top w:val="none" w:sz="0" w:space="0" w:color="auto"/>
            <w:left w:val="none" w:sz="0" w:space="0" w:color="auto"/>
            <w:bottom w:val="none" w:sz="0" w:space="0" w:color="auto"/>
            <w:right w:val="none" w:sz="0" w:space="0" w:color="auto"/>
          </w:divBdr>
        </w:div>
        <w:div w:id="1700278865">
          <w:marLeft w:val="0"/>
          <w:marRight w:val="0"/>
          <w:marTop w:val="0"/>
          <w:marBottom w:val="0"/>
          <w:divBdr>
            <w:top w:val="none" w:sz="0" w:space="0" w:color="auto"/>
            <w:left w:val="none" w:sz="0" w:space="0" w:color="auto"/>
            <w:bottom w:val="none" w:sz="0" w:space="0" w:color="auto"/>
            <w:right w:val="none" w:sz="0" w:space="0" w:color="auto"/>
          </w:divBdr>
        </w:div>
      </w:divsChild>
    </w:div>
    <w:div w:id="1495342755">
      <w:bodyDiv w:val="1"/>
      <w:marLeft w:val="0"/>
      <w:marRight w:val="0"/>
      <w:marTop w:val="0"/>
      <w:marBottom w:val="0"/>
      <w:divBdr>
        <w:top w:val="none" w:sz="0" w:space="0" w:color="auto"/>
        <w:left w:val="none" w:sz="0" w:space="0" w:color="auto"/>
        <w:bottom w:val="none" w:sz="0" w:space="0" w:color="auto"/>
        <w:right w:val="none" w:sz="0" w:space="0" w:color="auto"/>
      </w:divBdr>
    </w:div>
    <w:div w:id="1513297617">
      <w:bodyDiv w:val="1"/>
      <w:marLeft w:val="0"/>
      <w:marRight w:val="0"/>
      <w:marTop w:val="0"/>
      <w:marBottom w:val="0"/>
      <w:divBdr>
        <w:top w:val="none" w:sz="0" w:space="0" w:color="auto"/>
        <w:left w:val="none" w:sz="0" w:space="0" w:color="auto"/>
        <w:bottom w:val="none" w:sz="0" w:space="0" w:color="auto"/>
        <w:right w:val="none" w:sz="0" w:space="0" w:color="auto"/>
      </w:divBdr>
    </w:div>
    <w:div w:id="1544756418">
      <w:bodyDiv w:val="1"/>
      <w:marLeft w:val="0"/>
      <w:marRight w:val="0"/>
      <w:marTop w:val="0"/>
      <w:marBottom w:val="0"/>
      <w:divBdr>
        <w:top w:val="none" w:sz="0" w:space="0" w:color="auto"/>
        <w:left w:val="none" w:sz="0" w:space="0" w:color="auto"/>
        <w:bottom w:val="none" w:sz="0" w:space="0" w:color="auto"/>
        <w:right w:val="none" w:sz="0" w:space="0" w:color="auto"/>
      </w:divBdr>
    </w:div>
    <w:div w:id="1599100188">
      <w:bodyDiv w:val="1"/>
      <w:marLeft w:val="0"/>
      <w:marRight w:val="0"/>
      <w:marTop w:val="0"/>
      <w:marBottom w:val="0"/>
      <w:divBdr>
        <w:top w:val="none" w:sz="0" w:space="0" w:color="auto"/>
        <w:left w:val="none" w:sz="0" w:space="0" w:color="auto"/>
        <w:bottom w:val="none" w:sz="0" w:space="0" w:color="auto"/>
        <w:right w:val="none" w:sz="0" w:space="0" w:color="auto"/>
      </w:divBdr>
    </w:div>
    <w:div w:id="1619944354">
      <w:bodyDiv w:val="1"/>
      <w:marLeft w:val="0"/>
      <w:marRight w:val="0"/>
      <w:marTop w:val="0"/>
      <w:marBottom w:val="0"/>
      <w:divBdr>
        <w:top w:val="none" w:sz="0" w:space="0" w:color="auto"/>
        <w:left w:val="none" w:sz="0" w:space="0" w:color="auto"/>
        <w:bottom w:val="none" w:sz="0" w:space="0" w:color="auto"/>
        <w:right w:val="none" w:sz="0" w:space="0" w:color="auto"/>
      </w:divBdr>
    </w:div>
    <w:div w:id="1763722101">
      <w:bodyDiv w:val="1"/>
      <w:marLeft w:val="0"/>
      <w:marRight w:val="0"/>
      <w:marTop w:val="0"/>
      <w:marBottom w:val="0"/>
      <w:divBdr>
        <w:top w:val="none" w:sz="0" w:space="0" w:color="auto"/>
        <w:left w:val="none" w:sz="0" w:space="0" w:color="auto"/>
        <w:bottom w:val="none" w:sz="0" w:space="0" w:color="auto"/>
        <w:right w:val="none" w:sz="0" w:space="0" w:color="auto"/>
      </w:divBdr>
    </w:div>
    <w:div w:id="1918829119">
      <w:bodyDiv w:val="1"/>
      <w:marLeft w:val="0"/>
      <w:marRight w:val="0"/>
      <w:marTop w:val="0"/>
      <w:marBottom w:val="0"/>
      <w:divBdr>
        <w:top w:val="none" w:sz="0" w:space="0" w:color="auto"/>
        <w:left w:val="none" w:sz="0" w:space="0" w:color="auto"/>
        <w:bottom w:val="none" w:sz="0" w:space="0" w:color="auto"/>
        <w:right w:val="none" w:sz="0" w:space="0" w:color="auto"/>
      </w:divBdr>
    </w:div>
    <w:div w:id="19853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512E3-465B-45C3-A65E-5C3735FEF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2978</Words>
  <Characters>16084</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2</cp:revision>
  <cp:lastPrinted>2021-03-01T20:01:00Z</cp:lastPrinted>
  <dcterms:created xsi:type="dcterms:W3CDTF">2021-05-31T19:55:00Z</dcterms:created>
  <dcterms:modified xsi:type="dcterms:W3CDTF">2021-05-31T19:55:00Z</dcterms:modified>
</cp:coreProperties>
</file>