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42DCB" w14:textId="77777777" w:rsidR="00302504" w:rsidRPr="00D54A2E" w:rsidRDefault="00302504">
      <w:pPr>
        <w:pStyle w:val="Corpodetexto"/>
        <w:spacing w:before="115"/>
        <w:rPr>
          <w:rFonts w:ascii="Times New Roman"/>
          <w:sz w:val="24"/>
          <w:szCs w:val="24"/>
        </w:rPr>
      </w:pPr>
    </w:p>
    <w:p w14:paraId="4BBD8A0E" w14:textId="4E6AED8C" w:rsidR="00302504" w:rsidRPr="009723E0" w:rsidRDefault="00D74B81">
      <w:pPr>
        <w:pStyle w:val="Ttulo1"/>
        <w:tabs>
          <w:tab w:val="left" w:pos="2182"/>
        </w:tabs>
      </w:pPr>
      <w:bookmarkStart w:id="0" w:name="Indicação_nº_/2025"/>
      <w:bookmarkEnd w:id="0"/>
      <w:r w:rsidRPr="009723E0">
        <w:t>Indicação</w:t>
      </w:r>
      <w:r w:rsidRPr="009723E0">
        <w:rPr>
          <w:spacing w:val="-9"/>
        </w:rPr>
        <w:t xml:space="preserve"> </w:t>
      </w:r>
      <w:r w:rsidRPr="009723E0">
        <w:rPr>
          <w:spacing w:val="-5"/>
        </w:rPr>
        <w:t>nº</w:t>
      </w:r>
      <w:r w:rsidRPr="009723E0">
        <w:tab/>
      </w:r>
      <w:r w:rsidRPr="009723E0">
        <w:rPr>
          <w:spacing w:val="-2"/>
        </w:rPr>
        <w:t>/202</w:t>
      </w:r>
      <w:r w:rsidR="00403AFF" w:rsidRPr="009723E0">
        <w:rPr>
          <w:spacing w:val="-2"/>
        </w:rPr>
        <w:t>6</w:t>
      </w:r>
    </w:p>
    <w:p w14:paraId="0457789C" w14:textId="77777777" w:rsidR="00302504" w:rsidRPr="00D54A2E" w:rsidRDefault="00302504">
      <w:pPr>
        <w:pStyle w:val="Corpodetexto"/>
        <w:spacing w:before="270"/>
        <w:rPr>
          <w:rFonts w:ascii="Arial"/>
          <w:b/>
          <w:sz w:val="24"/>
          <w:szCs w:val="24"/>
        </w:rPr>
      </w:pPr>
    </w:p>
    <w:p w14:paraId="1EDE5182" w14:textId="20AE4AF1" w:rsidR="00302504" w:rsidRPr="00CC3FB8" w:rsidRDefault="00D74B81" w:rsidP="004D52C9">
      <w:pPr>
        <w:spacing w:line="276" w:lineRule="auto"/>
        <w:ind w:left="2" w:right="1"/>
        <w:jc w:val="both"/>
        <w:rPr>
          <w:rFonts w:ascii="Arial" w:hAnsi="Arial" w:cs="Arial"/>
          <w:b/>
          <w:sz w:val="24"/>
          <w:szCs w:val="24"/>
        </w:rPr>
      </w:pPr>
      <w:r w:rsidRPr="00CC3FB8">
        <w:rPr>
          <w:rFonts w:ascii="Arial" w:hAnsi="Arial" w:cs="Arial"/>
          <w:b/>
          <w:sz w:val="24"/>
          <w:szCs w:val="24"/>
        </w:rPr>
        <w:t>Indico à Mesa</w:t>
      </w:r>
      <w:r w:rsidRPr="00CC3FB8">
        <w:rPr>
          <w:rFonts w:ascii="Arial" w:hAnsi="Arial" w:cs="Arial"/>
          <w:sz w:val="24"/>
          <w:szCs w:val="24"/>
        </w:rPr>
        <w:t>, após ouvido o Plenário desta Casa, nos termos legais e regimentais, que seja encaminhado ao Prefeito do Município,</w:t>
      </w:r>
      <w:r w:rsidR="00CC3FB8" w:rsidRPr="00CC3FB8">
        <w:rPr>
          <w:rFonts w:ascii="Arial" w:eastAsia="Times New Roman" w:hAnsi="Arial" w:cs="Arial"/>
          <w:sz w:val="24"/>
          <w:szCs w:val="24"/>
          <w:lang w:eastAsia="pt-BR"/>
        </w:rPr>
        <w:t xml:space="preserve"> Marcílio Régio</w:t>
      </w:r>
      <w:r w:rsidRPr="00CC3FB8">
        <w:rPr>
          <w:rFonts w:ascii="Arial" w:hAnsi="Arial" w:cs="Arial"/>
          <w:sz w:val="24"/>
          <w:szCs w:val="24"/>
        </w:rPr>
        <w:t xml:space="preserve"> ofício para que, por intermédio das secretarias competentes, sejam realizados estudos e providências para a </w:t>
      </w:r>
      <w:r w:rsidRPr="00CC3FB8">
        <w:rPr>
          <w:rFonts w:ascii="Arial" w:hAnsi="Arial" w:cs="Arial"/>
          <w:b/>
          <w:sz w:val="24"/>
          <w:szCs w:val="24"/>
        </w:rPr>
        <w:t>CONSTRUÇÃO</w:t>
      </w:r>
      <w:r w:rsidRPr="00CC3FB8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CC3FB8">
        <w:rPr>
          <w:rFonts w:ascii="Arial" w:hAnsi="Arial" w:cs="Arial"/>
          <w:b/>
          <w:sz w:val="24"/>
          <w:szCs w:val="24"/>
        </w:rPr>
        <w:t>DE</w:t>
      </w:r>
      <w:r w:rsidRPr="00CC3FB8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CC3FB8">
        <w:rPr>
          <w:rFonts w:ascii="Arial" w:hAnsi="Arial" w:cs="Arial"/>
          <w:b/>
          <w:sz w:val="24"/>
          <w:szCs w:val="24"/>
        </w:rPr>
        <w:t>UMA</w:t>
      </w:r>
      <w:r w:rsidRPr="00CC3FB8">
        <w:rPr>
          <w:rFonts w:ascii="Arial" w:hAnsi="Arial" w:cs="Arial"/>
          <w:b/>
          <w:spacing w:val="-16"/>
          <w:sz w:val="24"/>
          <w:szCs w:val="24"/>
        </w:rPr>
        <w:t xml:space="preserve"> </w:t>
      </w:r>
      <w:r w:rsidRPr="00CC3FB8">
        <w:rPr>
          <w:rFonts w:ascii="Arial" w:hAnsi="Arial" w:cs="Arial"/>
          <w:b/>
          <w:sz w:val="24"/>
          <w:szCs w:val="24"/>
        </w:rPr>
        <w:t>QUADRA</w:t>
      </w:r>
      <w:r w:rsidRPr="00CC3FB8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CC3FB8">
        <w:rPr>
          <w:rFonts w:ascii="Arial" w:hAnsi="Arial" w:cs="Arial"/>
          <w:b/>
          <w:sz w:val="24"/>
          <w:szCs w:val="24"/>
        </w:rPr>
        <w:t>ESPORTIVA</w:t>
      </w:r>
      <w:r w:rsidRPr="00CC3FB8">
        <w:rPr>
          <w:rFonts w:ascii="Arial" w:hAnsi="Arial" w:cs="Arial"/>
          <w:b/>
          <w:spacing w:val="-16"/>
          <w:sz w:val="24"/>
          <w:szCs w:val="24"/>
        </w:rPr>
        <w:t xml:space="preserve"> </w:t>
      </w:r>
      <w:r w:rsidRPr="00CC3FB8">
        <w:rPr>
          <w:rFonts w:ascii="Arial" w:hAnsi="Arial" w:cs="Arial"/>
          <w:b/>
          <w:sz w:val="24"/>
          <w:szCs w:val="24"/>
        </w:rPr>
        <w:t>E</w:t>
      </w:r>
      <w:r w:rsidRPr="00CC3FB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CC3FB8">
        <w:rPr>
          <w:rFonts w:ascii="Arial" w:hAnsi="Arial" w:cs="Arial"/>
          <w:b/>
          <w:sz w:val="24"/>
          <w:szCs w:val="24"/>
        </w:rPr>
        <w:t>DE</w:t>
      </w:r>
      <w:r w:rsidRPr="00CC3FB8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CC3FB8">
        <w:rPr>
          <w:rFonts w:ascii="Arial" w:hAnsi="Arial" w:cs="Arial"/>
          <w:b/>
          <w:sz w:val="24"/>
          <w:szCs w:val="24"/>
        </w:rPr>
        <w:t>UMA</w:t>
      </w:r>
      <w:r w:rsidRPr="00CC3FB8">
        <w:rPr>
          <w:rFonts w:ascii="Arial" w:hAnsi="Arial" w:cs="Arial"/>
          <w:b/>
          <w:spacing w:val="-20"/>
          <w:sz w:val="24"/>
          <w:szCs w:val="24"/>
        </w:rPr>
        <w:t xml:space="preserve"> </w:t>
      </w:r>
      <w:r w:rsidRPr="00CC3FB8">
        <w:rPr>
          <w:rFonts w:ascii="Arial" w:hAnsi="Arial" w:cs="Arial"/>
          <w:b/>
          <w:sz w:val="24"/>
          <w:szCs w:val="24"/>
        </w:rPr>
        <w:t>ACADEMIA</w:t>
      </w:r>
      <w:r w:rsidRPr="00CC3FB8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CC3FB8">
        <w:rPr>
          <w:rFonts w:ascii="Arial" w:hAnsi="Arial" w:cs="Arial"/>
          <w:b/>
          <w:spacing w:val="-5"/>
          <w:sz w:val="24"/>
          <w:szCs w:val="24"/>
        </w:rPr>
        <w:t>DA</w:t>
      </w:r>
      <w:r w:rsidR="004D52C9" w:rsidRPr="00CC3FB8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CC3FB8">
        <w:rPr>
          <w:rFonts w:ascii="Arial" w:hAnsi="Arial" w:cs="Arial"/>
          <w:b/>
          <w:sz w:val="24"/>
          <w:szCs w:val="24"/>
        </w:rPr>
        <w:t xml:space="preserve">SAÚDE </w:t>
      </w:r>
      <w:r w:rsidRPr="00CC3FB8">
        <w:rPr>
          <w:rFonts w:ascii="Arial" w:hAnsi="Arial" w:cs="Arial"/>
          <w:sz w:val="24"/>
          <w:szCs w:val="24"/>
        </w:rPr>
        <w:t>no espaço localizado na Rua Onilda Figueiredo, no bairro Flexeiras, atrás do SAMU e em frente ao CMEI Osvaldo Rabelo Filho, em Goiana.</w:t>
      </w:r>
    </w:p>
    <w:p w14:paraId="3C2EB07F" w14:textId="77777777" w:rsidR="00D54A2E" w:rsidRPr="00CC3FB8" w:rsidRDefault="00D54A2E" w:rsidP="00D54A2E">
      <w:pPr>
        <w:pStyle w:val="Corpodetexto"/>
        <w:spacing w:line="276" w:lineRule="auto"/>
        <w:ind w:left="2" w:right="18"/>
        <w:jc w:val="both"/>
        <w:rPr>
          <w:rFonts w:ascii="Arial" w:hAnsi="Arial" w:cs="Arial"/>
          <w:sz w:val="24"/>
          <w:szCs w:val="24"/>
        </w:rPr>
      </w:pPr>
    </w:p>
    <w:p w14:paraId="4DE4F819" w14:textId="494E7FC4" w:rsidR="00302504" w:rsidRPr="00CC3FB8" w:rsidRDefault="00D74B81" w:rsidP="00D54A2E">
      <w:pPr>
        <w:spacing w:line="276" w:lineRule="auto"/>
        <w:ind w:left="2" w:right="6"/>
        <w:jc w:val="both"/>
        <w:rPr>
          <w:rFonts w:ascii="Arial" w:hAnsi="Arial" w:cs="Arial"/>
          <w:sz w:val="24"/>
          <w:szCs w:val="24"/>
        </w:rPr>
      </w:pPr>
      <w:r w:rsidRPr="00CC3FB8">
        <w:rPr>
          <w:rFonts w:ascii="Arial" w:hAnsi="Arial" w:cs="Arial"/>
          <w:sz w:val="24"/>
          <w:szCs w:val="24"/>
        </w:rPr>
        <w:t xml:space="preserve">Da decisão da Casa, dê-se ciência </w:t>
      </w:r>
      <w:r w:rsidR="00D54A2E" w:rsidRPr="00CC3FB8">
        <w:rPr>
          <w:rFonts w:ascii="Arial" w:hAnsi="Arial" w:cs="Arial"/>
          <w:sz w:val="24"/>
          <w:szCs w:val="24"/>
        </w:rPr>
        <w:t>as secretarias competentes.</w:t>
      </w:r>
    </w:p>
    <w:p w14:paraId="640EBC75" w14:textId="77777777" w:rsidR="00302504" w:rsidRPr="00CC3FB8" w:rsidRDefault="00302504">
      <w:pPr>
        <w:pStyle w:val="Corpodetexto"/>
        <w:rPr>
          <w:rFonts w:ascii="Arial" w:hAnsi="Arial" w:cs="Arial"/>
          <w:sz w:val="24"/>
          <w:szCs w:val="24"/>
        </w:rPr>
      </w:pPr>
    </w:p>
    <w:p w14:paraId="21A8A6DE" w14:textId="3B1E3CFA" w:rsidR="00D54A2E" w:rsidRPr="00CC3FB8" w:rsidRDefault="00D54A2E" w:rsidP="00D54A2E">
      <w:pPr>
        <w:pStyle w:val="Ttulo1"/>
        <w:spacing w:before="111"/>
        <w:ind w:left="2"/>
        <w:rPr>
          <w:spacing w:val="-2"/>
          <w:sz w:val="24"/>
          <w:szCs w:val="24"/>
        </w:rPr>
      </w:pPr>
      <w:r w:rsidRPr="00CC3FB8">
        <w:rPr>
          <w:spacing w:val="-2"/>
          <w:sz w:val="24"/>
          <w:szCs w:val="24"/>
        </w:rPr>
        <w:t>JUSTIFICATIVA</w:t>
      </w:r>
    </w:p>
    <w:p w14:paraId="12161758" w14:textId="77777777" w:rsidR="00D54A2E" w:rsidRPr="00CC3FB8" w:rsidRDefault="00D54A2E" w:rsidP="00D54A2E">
      <w:pPr>
        <w:pStyle w:val="Ttulo1"/>
        <w:spacing w:before="111"/>
        <w:ind w:left="2"/>
        <w:rPr>
          <w:sz w:val="24"/>
          <w:szCs w:val="24"/>
        </w:rPr>
      </w:pPr>
    </w:p>
    <w:p w14:paraId="5E16534F" w14:textId="77777777" w:rsidR="00D54A2E" w:rsidRPr="00CC3FB8" w:rsidRDefault="00D54A2E" w:rsidP="00D54A2E">
      <w:pPr>
        <w:pStyle w:val="Corpodetexto"/>
        <w:spacing w:line="276" w:lineRule="auto"/>
        <w:ind w:left="2" w:right="15"/>
        <w:jc w:val="both"/>
        <w:rPr>
          <w:rFonts w:ascii="Arial" w:hAnsi="Arial" w:cs="Arial"/>
          <w:sz w:val="24"/>
          <w:szCs w:val="24"/>
        </w:rPr>
      </w:pPr>
      <w:r w:rsidRPr="00CC3FB8">
        <w:rPr>
          <w:rFonts w:ascii="Arial" w:hAnsi="Arial" w:cs="Arial"/>
          <w:sz w:val="24"/>
          <w:szCs w:val="24"/>
        </w:rPr>
        <w:t>A presente propositura busca dar uma utilidade significativa ao espaço disponível na Rua Onilda Figueiredo, no bairro Flexeiras. A área, estrategicamente localizada, pode atender às demandas recreativas da comunidade e às necessidades pedagógicas e de lazer das crianças do CMEI Osvaldo Rabelo Filho.</w:t>
      </w:r>
    </w:p>
    <w:p w14:paraId="1986F48A" w14:textId="77777777" w:rsidR="00D54A2E" w:rsidRPr="00CC3FB8" w:rsidRDefault="00D54A2E" w:rsidP="00D54A2E">
      <w:pPr>
        <w:pStyle w:val="Corpodetexto"/>
        <w:spacing w:before="139" w:line="276" w:lineRule="auto"/>
        <w:ind w:left="2" w:right="13"/>
        <w:jc w:val="both"/>
        <w:rPr>
          <w:rFonts w:ascii="Arial" w:hAnsi="Arial" w:cs="Arial"/>
          <w:sz w:val="24"/>
          <w:szCs w:val="24"/>
        </w:rPr>
      </w:pPr>
      <w:r w:rsidRPr="00CC3FB8">
        <w:rPr>
          <w:rFonts w:ascii="Arial" w:hAnsi="Arial" w:cs="Arial"/>
          <w:sz w:val="24"/>
          <w:szCs w:val="24"/>
        </w:rPr>
        <w:t xml:space="preserve">A construção de um mini campo society incentivará a prática esportiva e o bem-estar da população, enquanto a instalação de uma academia da saúde oferecerá benefícios para reabilitação e prevenção, promovendo hábitos </w:t>
      </w:r>
      <w:r w:rsidRPr="00CC3FB8">
        <w:rPr>
          <w:rFonts w:ascii="Arial" w:hAnsi="Arial" w:cs="Arial"/>
          <w:spacing w:val="-2"/>
          <w:sz w:val="24"/>
          <w:szCs w:val="24"/>
        </w:rPr>
        <w:t>saudáveis.</w:t>
      </w:r>
    </w:p>
    <w:p w14:paraId="696008C1" w14:textId="77777777" w:rsidR="00D54A2E" w:rsidRPr="00CC3FB8" w:rsidRDefault="00D54A2E" w:rsidP="00D54A2E">
      <w:pPr>
        <w:pStyle w:val="Corpodetexto"/>
        <w:spacing w:before="139" w:line="276" w:lineRule="auto"/>
        <w:ind w:left="2" w:right="12"/>
        <w:jc w:val="both"/>
        <w:rPr>
          <w:rFonts w:ascii="Arial" w:hAnsi="Arial" w:cs="Arial"/>
          <w:sz w:val="24"/>
          <w:szCs w:val="24"/>
        </w:rPr>
      </w:pPr>
      <w:r w:rsidRPr="00CC3FB8">
        <w:rPr>
          <w:rFonts w:ascii="Arial" w:hAnsi="Arial" w:cs="Arial"/>
          <w:sz w:val="24"/>
          <w:szCs w:val="24"/>
        </w:rPr>
        <w:t>Além disso, o espaço poderá ser integrado às atividades do CMEI,</w:t>
      </w:r>
      <w:r w:rsidRPr="00CC3FB8">
        <w:rPr>
          <w:rFonts w:ascii="Arial" w:hAnsi="Arial" w:cs="Arial"/>
          <w:spacing w:val="40"/>
          <w:sz w:val="24"/>
          <w:szCs w:val="24"/>
        </w:rPr>
        <w:t xml:space="preserve"> </w:t>
      </w:r>
      <w:r w:rsidRPr="00CC3FB8">
        <w:rPr>
          <w:rFonts w:ascii="Arial" w:hAnsi="Arial" w:cs="Arial"/>
          <w:sz w:val="24"/>
          <w:szCs w:val="24"/>
        </w:rPr>
        <w:t>ampliando os recursos pedagógicos em um ambiente seguro e funcional. A ocupação adequada desse terreno trará melhorias significativas para a qualidade de vida e a integração social na região.</w:t>
      </w:r>
    </w:p>
    <w:p w14:paraId="243CBDEA" w14:textId="77777777" w:rsidR="00D54A2E" w:rsidRPr="00CC3FB8" w:rsidRDefault="00D54A2E" w:rsidP="00D54A2E">
      <w:pPr>
        <w:pStyle w:val="Corpodetexto"/>
        <w:spacing w:before="139" w:line="276" w:lineRule="auto"/>
        <w:ind w:left="2" w:right="21"/>
        <w:jc w:val="both"/>
        <w:rPr>
          <w:rFonts w:ascii="Arial" w:hAnsi="Arial" w:cs="Arial"/>
          <w:sz w:val="24"/>
          <w:szCs w:val="24"/>
        </w:rPr>
      </w:pPr>
      <w:r w:rsidRPr="00CC3FB8">
        <w:rPr>
          <w:rFonts w:ascii="Arial" w:hAnsi="Arial" w:cs="Arial"/>
          <w:sz w:val="24"/>
          <w:szCs w:val="24"/>
        </w:rPr>
        <w:t>Diante disso, solicita-se a aprovação desta Indicação, a fim de viabilizar esta importante iniciativa para o município.</w:t>
      </w:r>
    </w:p>
    <w:p w14:paraId="791FF1D9" w14:textId="77777777" w:rsidR="00D54A2E" w:rsidRPr="00CC3FB8" w:rsidRDefault="00D54A2E" w:rsidP="00D54A2E">
      <w:pPr>
        <w:pStyle w:val="Corpodetexto"/>
        <w:spacing w:before="139"/>
        <w:rPr>
          <w:rFonts w:ascii="Arial" w:hAnsi="Arial" w:cs="Arial"/>
        </w:rPr>
      </w:pPr>
    </w:p>
    <w:p w14:paraId="598E12DB" w14:textId="77777777" w:rsidR="00D54A2E" w:rsidRPr="00CC3FB8" w:rsidRDefault="00D54A2E" w:rsidP="00D54A2E">
      <w:pPr>
        <w:pStyle w:val="Corpodetexto"/>
        <w:ind w:left="2"/>
        <w:jc w:val="both"/>
        <w:rPr>
          <w:rFonts w:ascii="Arial" w:hAnsi="Arial" w:cs="Arial"/>
        </w:rPr>
      </w:pPr>
      <w:r w:rsidRPr="00CC3FB8">
        <w:rPr>
          <w:rFonts w:ascii="Arial" w:hAnsi="Arial" w:cs="Arial"/>
        </w:rPr>
        <w:t>Plenário</w:t>
      </w:r>
      <w:r w:rsidRPr="00CC3FB8">
        <w:rPr>
          <w:rFonts w:ascii="Arial" w:hAnsi="Arial" w:cs="Arial"/>
          <w:spacing w:val="-6"/>
        </w:rPr>
        <w:t xml:space="preserve"> </w:t>
      </w:r>
      <w:r w:rsidRPr="00CC3FB8">
        <w:rPr>
          <w:rFonts w:ascii="Arial" w:hAnsi="Arial" w:cs="Arial"/>
        </w:rPr>
        <w:t>Vereador</w:t>
      </w:r>
      <w:r w:rsidRPr="00CC3FB8">
        <w:rPr>
          <w:rFonts w:ascii="Arial" w:hAnsi="Arial" w:cs="Arial"/>
          <w:spacing w:val="-6"/>
        </w:rPr>
        <w:t xml:space="preserve"> </w:t>
      </w:r>
      <w:r w:rsidRPr="00CC3FB8">
        <w:rPr>
          <w:rFonts w:ascii="Arial" w:hAnsi="Arial" w:cs="Arial"/>
        </w:rPr>
        <w:t>Clóvis</w:t>
      </w:r>
      <w:r w:rsidRPr="00CC3FB8">
        <w:rPr>
          <w:rFonts w:ascii="Arial" w:hAnsi="Arial" w:cs="Arial"/>
          <w:spacing w:val="-6"/>
        </w:rPr>
        <w:t xml:space="preserve"> </w:t>
      </w:r>
      <w:r w:rsidRPr="00CC3FB8">
        <w:rPr>
          <w:rFonts w:ascii="Arial" w:hAnsi="Arial" w:cs="Arial"/>
        </w:rPr>
        <w:t>Fontenelle</w:t>
      </w:r>
      <w:r w:rsidRPr="00CC3FB8">
        <w:rPr>
          <w:rFonts w:ascii="Arial" w:hAnsi="Arial" w:cs="Arial"/>
          <w:spacing w:val="-6"/>
        </w:rPr>
        <w:t xml:space="preserve"> </w:t>
      </w:r>
      <w:r w:rsidRPr="00CC3FB8">
        <w:rPr>
          <w:rFonts w:ascii="Arial" w:hAnsi="Arial" w:cs="Arial"/>
        </w:rPr>
        <w:t>Guimarães,</w:t>
      </w:r>
      <w:r w:rsidRPr="00CC3FB8">
        <w:rPr>
          <w:rFonts w:ascii="Arial" w:hAnsi="Arial" w:cs="Arial"/>
          <w:spacing w:val="-6"/>
        </w:rPr>
        <w:t xml:space="preserve"> </w:t>
      </w:r>
      <w:r w:rsidRPr="00CC3FB8">
        <w:rPr>
          <w:rFonts w:ascii="Arial" w:hAnsi="Arial" w:cs="Arial"/>
        </w:rPr>
        <w:t>em</w:t>
      </w:r>
      <w:r w:rsidRPr="00CC3FB8">
        <w:rPr>
          <w:rFonts w:ascii="Arial" w:hAnsi="Arial" w:cs="Arial"/>
          <w:spacing w:val="-5"/>
        </w:rPr>
        <w:t xml:space="preserve"> </w:t>
      </w:r>
      <w:r w:rsidRPr="00CC3FB8">
        <w:rPr>
          <w:rFonts w:ascii="Arial" w:hAnsi="Arial" w:cs="Arial"/>
        </w:rPr>
        <w:t>01</w:t>
      </w:r>
      <w:r w:rsidRPr="00CC3FB8">
        <w:rPr>
          <w:rFonts w:ascii="Arial" w:hAnsi="Arial" w:cs="Arial"/>
          <w:spacing w:val="-6"/>
        </w:rPr>
        <w:t xml:space="preserve"> </w:t>
      </w:r>
      <w:r w:rsidRPr="00CC3FB8">
        <w:rPr>
          <w:rFonts w:ascii="Arial" w:hAnsi="Arial" w:cs="Arial"/>
        </w:rPr>
        <w:t>de</w:t>
      </w:r>
      <w:r w:rsidRPr="00CC3FB8">
        <w:rPr>
          <w:rFonts w:ascii="Arial" w:hAnsi="Arial" w:cs="Arial"/>
          <w:spacing w:val="-8"/>
        </w:rPr>
        <w:t xml:space="preserve"> </w:t>
      </w:r>
      <w:r w:rsidRPr="00CC3FB8">
        <w:rPr>
          <w:rFonts w:ascii="Arial" w:hAnsi="Arial" w:cs="Arial"/>
        </w:rPr>
        <w:t>janeiro</w:t>
      </w:r>
      <w:r w:rsidRPr="00CC3FB8">
        <w:rPr>
          <w:rFonts w:ascii="Arial" w:hAnsi="Arial" w:cs="Arial"/>
          <w:spacing w:val="-7"/>
        </w:rPr>
        <w:t xml:space="preserve"> </w:t>
      </w:r>
      <w:r w:rsidRPr="00CC3FB8">
        <w:rPr>
          <w:rFonts w:ascii="Arial" w:hAnsi="Arial" w:cs="Arial"/>
        </w:rPr>
        <w:t>de</w:t>
      </w:r>
      <w:r w:rsidRPr="00CC3FB8">
        <w:rPr>
          <w:rFonts w:ascii="Arial" w:hAnsi="Arial" w:cs="Arial"/>
          <w:spacing w:val="-5"/>
        </w:rPr>
        <w:t xml:space="preserve"> </w:t>
      </w:r>
      <w:r w:rsidRPr="00CC3FB8">
        <w:rPr>
          <w:rFonts w:ascii="Arial" w:hAnsi="Arial" w:cs="Arial"/>
          <w:spacing w:val="-2"/>
        </w:rPr>
        <w:t>2026.</w:t>
      </w:r>
    </w:p>
    <w:p w14:paraId="00175EE0" w14:textId="77777777" w:rsidR="00BC7540" w:rsidRPr="00CC3FB8" w:rsidRDefault="00BC7540" w:rsidP="00D54A2E">
      <w:pPr>
        <w:pStyle w:val="Corpodetexto"/>
        <w:rPr>
          <w:rFonts w:ascii="Arial" w:hAnsi="Arial" w:cs="Arial"/>
        </w:rPr>
      </w:pPr>
    </w:p>
    <w:p w14:paraId="250A70D2" w14:textId="77777777" w:rsidR="00BC7540" w:rsidRPr="00BC7540" w:rsidRDefault="00BC7540" w:rsidP="00BC7540">
      <w:pPr>
        <w:pStyle w:val="Ttulo1"/>
        <w:spacing w:before="1"/>
        <w:ind w:left="2"/>
        <w:rPr>
          <w:rFonts w:ascii="Times New Roman" w:eastAsia="Times New Roman" w:hAnsi="Times New Roman" w:cs="Times New Roman"/>
          <w:u w:val="single"/>
        </w:rPr>
      </w:pPr>
      <w:r w:rsidRPr="00BC7540">
        <w:rPr>
          <w:u w:val="single"/>
        </w:rPr>
        <w:t>Vereador</w:t>
      </w:r>
      <w:r w:rsidRPr="00BC7540">
        <w:rPr>
          <w:spacing w:val="-4"/>
          <w:u w:val="single"/>
        </w:rPr>
        <w:t xml:space="preserve"> </w:t>
      </w:r>
      <w:r w:rsidRPr="00BC7540">
        <w:rPr>
          <w:u w:val="single"/>
        </w:rPr>
        <w:t>Edson</w:t>
      </w:r>
      <w:r w:rsidRPr="00BC7540">
        <w:rPr>
          <w:spacing w:val="-3"/>
          <w:u w:val="single"/>
        </w:rPr>
        <w:t xml:space="preserve"> </w:t>
      </w:r>
      <w:r w:rsidRPr="00BC7540">
        <w:rPr>
          <w:u w:val="single"/>
        </w:rPr>
        <w:t>da</w:t>
      </w:r>
      <w:r w:rsidRPr="00BC7540">
        <w:rPr>
          <w:spacing w:val="-2"/>
          <w:u w:val="single"/>
        </w:rPr>
        <w:t xml:space="preserve"> Farmácia</w:t>
      </w:r>
    </w:p>
    <w:p w14:paraId="1C96E5E2" w14:textId="731CFE68" w:rsidR="00BC7540" w:rsidRDefault="00BC7540" w:rsidP="00BC7540">
      <w:pPr>
        <w:spacing w:before="1"/>
        <w:ind w:right="867"/>
        <w:jc w:val="center"/>
        <w:rPr>
          <w:sz w:val="20"/>
        </w:rPr>
      </w:pPr>
      <w:r>
        <w:rPr>
          <w:sz w:val="20"/>
        </w:rPr>
        <w:t xml:space="preserve">       </w:t>
      </w:r>
      <w:r w:rsidR="00C7025F">
        <w:rPr>
          <w:sz w:val="20"/>
        </w:rPr>
        <w:t xml:space="preserve">   </w:t>
      </w:r>
      <w:r>
        <w:rPr>
          <w:sz w:val="20"/>
        </w:rPr>
        <w:t>Câmara</w:t>
      </w:r>
      <w:r>
        <w:rPr>
          <w:spacing w:val="-4"/>
          <w:sz w:val="20"/>
        </w:rPr>
        <w:t xml:space="preserve"> </w:t>
      </w:r>
      <w:r>
        <w:rPr>
          <w:sz w:val="20"/>
        </w:rPr>
        <w:t>Municipal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Goiana</w:t>
      </w:r>
    </w:p>
    <w:p w14:paraId="69C34231" w14:textId="63FDCE6A" w:rsidR="00302504" w:rsidRDefault="00BC7540" w:rsidP="00BC7540">
      <w:pPr>
        <w:pStyle w:val="Corpodetexto"/>
        <w:ind w:left="1"/>
        <w:jc w:val="center"/>
      </w:pPr>
      <w:r>
        <w:t xml:space="preserve">                                                             </w:t>
      </w:r>
    </w:p>
    <w:p w14:paraId="7E7D7CB6" w14:textId="4EF279BE" w:rsidR="00302504" w:rsidRDefault="00BC7540" w:rsidP="00BC7540">
      <w:pPr>
        <w:pStyle w:val="NormalWeb"/>
      </w:pPr>
      <w:r>
        <w:rPr>
          <w:noProof/>
          <w:sz w:val="20"/>
        </w:rPr>
        <w:drawing>
          <wp:anchor distT="0" distB="0" distL="0" distR="0" simplePos="0" relativeHeight="251658752" behindDoc="1" locked="0" layoutInCell="1" allowOverlap="1" wp14:anchorId="4D32D2BD" wp14:editId="3F78F764">
            <wp:simplePos x="0" y="0"/>
            <wp:positionH relativeFrom="page">
              <wp:posOffset>274320</wp:posOffset>
            </wp:positionH>
            <wp:positionV relativeFrom="paragraph">
              <wp:posOffset>7851140</wp:posOffset>
            </wp:positionV>
            <wp:extent cx="7002780" cy="466090"/>
            <wp:effectExtent l="0" t="0" r="762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2780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D52C9">
        <w:t xml:space="preserve">                                                  </w:t>
      </w:r>
      <w:r w:rsidR="004D52C9">
        <w:rPr>
          <w:noProof/>
        </w:rPr>
        <w:drawing>
          <wp:inline distT="0" distB="0" distL="0" distR="0" wp14:anchorId="62AF1E0D" wp14:editId="77B4BCEC">
            <wp:extent cx="2240280" cy="63814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242" cy="644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6516C" w14:textId="504DACFE" w:rsidR="00302504" w:rsidRDefault="00302504">
      <w:pPr>
        <w:pStyle w:val="Corpodetexto"/>
        <w:spacing w:before="1"/>
        <w:ind w:left="1"/>
        <w:jc w:val="center"/>
      </w:pPr>
    </w:p>
    <w:p w14:paraId="01504E87" w14:textId="77777777" w:rsidR="00302504" w:rsidRDefault="00302504">
      <w:pPr>
        <w:pStyle w:val="Corpodetexto"/>
        <w:rPr>
          <w:sz w:val="13"/>
        </w:rPr>
        <w:sectPr w:rsidR="00302504">
          <w:headerReference w:type="default" r:id="rId8"/>
          <w:type w:val="continuous"/>
          <w:pgSz w:w="11910" w:h="16840"/>
          <w:pgMar w:top="2960" w:right="1133" w:bottom="280" w:left="1133" w:header="1140" w:footer="0" w:gutter="0"/>
          <w:pgNumType w:start="1"/>
          <w:cols w:space="720"/>
        </w:sectPr>
      </w:pPr>
    </w:p>
    <w:p w14:paraId="6B9DA992" w14:textId="77777777" w:rsidR="00302504" w:rsidRDefault="00302504">
      <w:pPr>
        <w:pStyle w:val="Corpodetexto"/>
      </w:pPr>
      <w:bookmarkStart w:id="1" w:name="JUSTIFICATIVA"/>
      <w:bookmarkEnd w:id="1"/>
    </w:p>
    <w:p w14:paraId="1A7F29FF" w14:textId="77777777" w:rsidR="00302504" w:rsidRDefault="00302504">
      <w:pPr>
        <w:pStyle w:val="Corpodetexto"/>
      </w:pPr>
    </w:p>
    <w:p w14:paraId="16786D85" w14:textId="2F7E5D9C" w:rsidR="00302504" w:rsidRDefault="00302504">
      <w:pPr>
        <w:pStyle w:val="Corpodetexto"/>
        <w:spacing w:before="6"/>
        <w:rPr>
          <w:sz w:val="16"/>
        </w:rPr>
      </w:pPr>
    </w:p>
    <w:sectPr w:rsidR="00302504">
      <w:pgSz w:w="11910" w:h="16840"/>
      <w:pgMar w:top="2960" w:right="1133" w:bottom="280" w:left="1133" w:header="114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9717A" w14:textId="77777777" w:rsidR="009C2303" w:rsidRDefault="009C2303">
      <w:r>
        <w:separator/>
      </w:r>
    </w:p>
  </w:endnote>
  <w:endnote w:type="continuationSeparator" w:id="0">
    <w:p w14:paraId="7DF968F9" w14:textId="77777777" w:rsidR="009C2303" w:rsidRDefault="009C2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EF3E3" w14:textId="77777777" w:rsidR="009C2303" w:rsidRDefault="009C2303">
      <w:r>
        <w:separator/>
      </w:r>
    </w:p>
  </w:footnote>
  <w:footnote w:type="continuationSeparator" w:id="0">
    <w:p w14:paraId="5B87EBC4" w14:textId="77777777" w:rsidR="009C2303" w:rsidRDefault="009C2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B8CE5" w14:textId="77777777" w:rsidR="00302504" w:rsidRDefault="00D74B81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6880" behindDoc="1" locked="0" layoutInCell="1" allowOverlap="1" wp14:anchorId="10E234A5" wp14:editId="510A61E7">
          <wp:simplePos x="0" y="0"/>
          <wp:positionH relativeFrom="page">
            <wp:posOffset>427990</wp:posOffset>
          </wp:positionH>
          <wp:positionV relativeFrom="page">
            <wp:posOffset>723909</wp:posOffset>
          </wp:positionV>
          <wp:extent cx="2057400" cy="11569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400" cy="1156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02504"/>
    <w:rsid w:val="00302504"/>
    <w:rsid w:val="00403AFF"/>
    <w:rsid w:val="004D52C9"/>
    <w:rsid w:val="007F5F41"/>
    <w:rsid w:val="009723E0"/>
    <w:rsid w:val="009C2303"/>
    <w:rsid w:val="00BC7540"/>
    <w:rsid w:val="00C7025F"/>
    <w:rsid w:val="00CC3FB8"/>
    <w:rsid w:val="00D54A2E"/>
    <w:rsid w:val="00D66620"/>
    <w:rsid w:val="00D74B81"/>
    <w:rsid w:val="00D816BB"/>
    <w:rsid w:val="00DF6D27"/>
    <w:rsid w:val="00E9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278D5"/>
  <w15:docId w15:val="{B1714D97-5613-40DE-B695-C146430F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4D52C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267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GABINETE_02</dc:creator>
  <cp:lastModifiedBy>NOTE_GABINETE_02</cp:lastModifiedBy>
  <cp:revision>10</cp:revision>
  <dcterms:created xsi:type="dcterms:W3CDTF">2025-12-26T17:50:00Z</dcterms:created>
  <dcterms:modified xsi:type="dcterms:W3CDTF">2025-12-29T19:33:00Z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2025-04-02T00:00:00Z</vt:filetime>
  </property>
</Properties>
</file>