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E07399">
        <w:rPr>
          <w:rFonts w:ascii="Arial" w:hAnsi="Arial" w:cs="Arial"/>
          <w:b/>
          <w:sz w:val="24"/>
          <w:szCs w:val="24"/>
        </w:rPr>
        <w:t>97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="00E07399">
        <w:rPr>
          <w:rFonts w:ascii="Arial" w:hAnsi="Arial" w:cs="Arial"/>
          <w:sz w:val="24"/>
          <w:szCs w:val="24"/>
        </w:rPr>
        <w:t xml:space="preserve"> SÉTIMA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E07399">
        <w:rPr>
          <w:rFonts w:ascii="Arial" w:hAnsi="Arial" w:cs="Arial"/>
          <w:sz w:val="24"/>
          <w:szCs w:val="24"/>
        </w:rPr>
        <w:t>vinte e três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C205D0">
        <w:rPr>
          <w:rFonts w:ascii="Arial" w:hAnsi="Arial" w:cs="Arial"/>
          <w:sz w:val="24"/>
          <w:szCs w:val="24"/>
        </w:rPr>
        <w:t>março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C87CB9">
        <w:rPr>
          <w:rFonts w:ascii="Arial" w:hAnsi="Arial" w:cs="Arial"/>
          <w:sz w:val="24"/>
          <w:szCs w:val="24"/>
        </w:rPr>
        <w:t xml:space="preserve"> </w:t>
      </w:r>
      <w:r w:rsidR="006E53E7">
        <w:rPr>
          <w:rFonts w:ascii="Arial" w:hAnsi="Arial" w:cs="Arial"/>
          <w:sz w:val="24"/>
          <w:szCs w:val="24"/>
        </w:rPr>
        <w:t>dois projetos de lei em segunda votação, em Projeto de Resolução em primeira votação e apresentação de três projetos de lei. Por conseguinte, a Presidente solicitou que o secretári</w:t>
      </w:r>
      <w:r w:rsidR="00C01F3C">
        <w:rPr>
          <w:rFonts w:ascii="Arial" w:hAnsi="Arial" w:cs="Arial"/>
          <w:sz w:val="24"/>
          <w:szCs w:val="24"/>
        </w:rPr>
        <w:t>o da Mesa fizesse a apresentação</w:t>
      </w:r>
      <w:r w:rsidR="006E53E7">
        <w:rPr>
          <w:rFonts w:ascii="Arial" w:hAnsi="Arial" w:cs="Arial"/>
          <w:sz w:val="24"/>
          <w:szCs w:val="24"/>
        </w:rPr>
        <w:t xml:space="preserve"> do </w:t>
      </w:r>
      <w:r w:rsidR="00D707F0">
        <w:rPr>
          <w:rFonts w:ascii="Arial" w:hAnsi="Arial" w:cs="Arial"/>
          <w:sz w:val="24"/>
          <w:szCs w:val="24"/>
        </w:rPr>
        <w:t xml:space="preserve">PROJETO DE LEI COMPLEMENTAR DE NÚMERO 87/2023, QUE </w:t>
      </w:r>
      <w:r w:rsidR="00D707F0" w:rsidRPr="006E53E7">
        <w:rPr>
          <w:rFonts w:ascii="Arial" w:hAnsi="Arial" w:cs="Arial"/>
          <w:sz w:val="24"/>
          <w:szCs w:val="24"/>
        </w:rPr>
        <w:t>REAJUSTA O VENC</w:t>
      </w:r>
      <w:r w:rsidR="006E53E7" w:rsidRPr="006E53E7">
        <w:rPr>
          <w:rFonts w:ascii="Arial" w:hAnsi="Arial" w:cs="Arial"/>
          <w:sz w:val="24"/>
          <w:szCs w:val="24"/>
        </w:rPr>
        <w:t xml:space="preserve">IMENTO DOS CARGOS QUE </w:t>
      </w:r>
      <w:r w:rsidR="006E53E7" w:rsidRPr="006E53E7">
        <w:rPr>
          <w:rFonts w:ascii="Arial" w:hAnsi="Arial" w:cs="Arial"/>
          <w:sz w:val="24"/>
          <w:szCs w:val="24"/>
        </w:rPr>
        <w:lastRenderedPageBreak/>
        <w:t>ESPECIFICA E ALTERA OS ANEXOS PRIMEIRO E TERCEIRO DA TABELA DE VENCIMENTOS DA LEI COMPLEMENTAR DE NÚMERO 1.807, DE 24 DE ABRIL DE 2006, E DÁ OUTRAS PROVIDÊNCIAS</w:t>
      </w:r>
      <w:r w:rsidR="006E53E7">
        <w:rPr>
          <w:rFonts w:ascii="Arial" w:hAnsi="Arial" w:cs="Arial"/>
          <w:sz w:val="24"/>
          <w:szCs w:val="24"/>
        </w:rPr>
        <w:t>.</w:t>
      </w:r>
      <w:r w:rsidR="00C01F3C">
        <w:rPr>
          <w:rFonts w:ascii="Arial" w:hAnsi="Arial" w:cs="Arial"/>
          <w:sz w:val="24"/>
          <w:szCs w:val="24"/>
        </w:rPr>
        <w:t xml:space="preserve"> Então a Presidente declarou abertas as discussões sobre o Projeto. Não </w:t>
      </w:r>
      <w:r w:rsidR="00E454F2">
        <w:rPr>
          <w:rFonts w:ascii="Arial" w:hAnsi="Arial" w:cs="Arial"/>
          <w:sz w:val="24"/>
          <w:szCs w:val="24"/>
        </w:rPr>
        <w:t xml:space="preserve">havendo manifestações, a Presidente submeteu o Projeto à votação, sendo aprovado por unanimidade em segunda votação e encaminhado à redação final. Após, a Presidente solicitou que o secretário da Mesa fizesse a apresentação do </w:t>
      </w:r>
      <w:r w:rsidR="00D707F0">
        <w:rPr>
          <w:rFonts w:ascii="Arial" w:hAnsi="Arial" w:cs="Arial"/>
          <w:sz w:val="24"/>
          <w:szCs w:val="24"/>
        </w:rPr>
        <w:t xml:space="preserve">PROJETO DE LEI DE NÚMERO 09/2023, QUE </w:t>
      </w:r>
      <w:r w:rsidR="00D707F0" w:rsidRPr="00E454F2">
        <w:rPr>
          <w:rFonts w:ascii="Arial" w:hAnsi="Arial" w:cs="Arial"/>
          <w:sz w:val="24"/>
          <w:szCs w:val="24"/>
        </w:rPr>
        <w:t xml:space="preserve">AUTORIZA </w:t>
      </w:r>
      <w:r w:rsidR="00E454F2" w:rsidRPr="00E454F2">
        <w:rPr>
          <w:rFonts w:ascii="Arial" w:hAnsi="Arial" w:cs="Arial"/>
          <w:sz w:val="24"/>
          <w:szCs w:val="24"/>
        </w:rPr>
        <w:t>DAR BAIXA DOS BENS MÓVEIS PERMANENTES DECLARADOS INSERVÍVEIS DE ACORDO COM O ANEXO I, DO REGISTRO DE PATRIMÔNIO MUNICIPAL E DÁ OUTRAS PROVIDÊNCIAS</w:t>
      </w:r>
      <w:r w:rsidR="00E454F2">
        <w:rPr>
          <w:rFonts w:ascii="Arial" w:hAnsi="Arial" w:cs="Arial"/>
          <w:sz w:val="24"/>
          <w:szCs w:val="24"/>
        </w:rPr>
        <w:t>.</w:t>
      </w:r>
      <w:r w:rsidR="00B33DE4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em segunda votação e encaminhado á redação final.</w:t>
      </w:r>
      <w:r w:rsidR="00D53DB3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 Comissão Permanente de Legislação, Justiça e Redação Final, da Comissão Permanente de Orçamentos e Finanças, da Comissão Permanente de Educação, Cultura, Esporte, Saúde e Assistência Social e da Comissão Permanente de Obras e Serviços Públicos, os quais foram favoráveis ao Projeto de Resolução de número 01/2023. Assim, a Presidente declarou abertas as discussões sobre os pareceres.</w:t>
      </w:r>
      <w:r w:rsidR="00373306">
        <w:rPr>
          <w:rFonts w:ascii="Arial" w:hAnsi="Arial" w:cs="Arial"/>
          <w:sz w:val="24"/>
          <w:szCs w:val="24"/>
        </w:rPr>
        <w:t xml:space="preserve"> Não havendo manifestações, a Presidente solicitou que o secretário da Mesa fizesse a leitura do </w:t>
      </w:r>
      <w:r w:rsidR="00D707F0">
        <w:rPr>
          <w:rFonts w:ascii="Arial" w:hAnsi="Arial" w:cs="Arial"/>
          <w:sz w:val="24"/>
          <w:szCs w:val="24"/>
        </w:rPr>
        <w:t xml:space="preserve">PROJETO DE RESOLUÇÃO DE NÚMERO 01/2023, QUE </w:t>
      </w:r>
      <w:r w:rsidR="00D707F0" w:rsidRPr="00373306">
        <w:rPr>
          <w:rFonts w:ascii="Arial" w:hAnsi="Arial" w:cs="Arial"/>
          <w:sz w:val="24"/>
          <w:szCs w:val="24"/>
        </w:rPr>
        <w:t xml:space="preserve">DISPÕE SOBRE </w:t>
      </w:r>
      <w:r w:rsidR="00373306" w:rsidRPr="00373306">
        <w:rPr>
          <w:rFonts w:ascii="Arial" w:hAnsi="Arial" w:cs="Arial"/>
          <w:sz w:val="24"/>
          <w:szCs w:val="24"/>
        </w:rPr>
        <w:t>A CRIAÇÃO DA PROCURADORIA DA MULHER NO ÂMBITO DA CÂMARA DE VEREADORES DO MUNICÍPIO DE GUARUJÁ DO SUL/SC, E DÁ OUTRAS PROVIDÊNCIAS</w:t>
      </w:r>
      <w:r w:rsidR="00373306">
        <w:rPr>
          <w:rFonts w:ascii="Arial" w:hAnsi="Arial" w:cs="Arial"/>
          <w:sz w:val="24"/>
          <w:szCs w:val="24"/>
        </w:rPr>
        <w:t>.</w:t>
      </w:r>
      <w:r w:rsidR="00E8032A">
        <w:rPr>
          <w:rFonts w:ascii="Arial" w:hAnsi="Arial" w:cs="Arial"/>
          <w:sz w:val="24"/>
          <w:szCs w:val="24"/>
        </w:rPr>
        <w:t xml:space="preserve"> Diante disso, a Presidente declarou abertas as discussões sobre o Projeto. Deste modo, a Parlamentar Márcia Andréias Fernandes fez os cumprimentos e comentou sobre a importância da defesa dos direitos das mulheres</w:t>
      </w:r>
      <w:r w:rsidR="00D01C05">
        <w:rPr>
          <w:rFonts w:ascii="Arial" w:hAnsi="Arial" w:cs="Arial"/>
          <w:sz w:val="24"/>
          <w:szCs w:val="24"/>
        </w:rPr>
        <w:t>. Então a Presidente deu continuidade às discussões sobre o Projeto. À vista disso, a Vereadora Sônia Lúcia Kuhn Rosenbach fez os cumprimentos e comentou que na semana passada</w:t>
      </w:r>
      <w:r w:rsidR="00C27C82">
        <w:rPr>
          <w:rFonts w:ascii="Arial" w:hAnsi="Arial" w:cs="Arial"/>
          <w:sz w:val="24"/>
          <w:szCs w:val="24"/>
        </w:rPr>
        <w:t xml:space="preserve"> esteve em Florianópolis em um curso de vereadores e visitou a </w:t>
      </w:r>
      <w:r w:rsidR="00C27C82">
        <w:rPr>
          <w:rFonts w:ascii="Arial" w:hAnsi="Arial" w:cs="Arial"/>
          <w:sz w:val="24"/>
          <w:szCs w:val="24"/>
        </w:rPr>
        <w:lastRenderedPageBreak/>
        <w:t>Procuradoria Especial da Mulher</w:t>
      </w:r>
      <w:r w:rsidR="00140395">
        <w:rPr>
          <w:rFonts w:ascii="Arial" w:hAnsi="Arial" w:cs="Arial"/>
          <w:sz w:val="24"/>
          <w:szCs w:val="24"/>
        </w:rPr>
        <w:t xml:space="preserve"> na Assembleia Legislativa, disse que os municípios estão instalando a Procuradoria da Mulher, que é mais uma ferramenta para fo</w:t>
      </w:r>
      <w:r w:rsidR="00852EF7">
        <w:rPr>
          <w:rFonts w:ascii="Arial" w:hAnsi="Arial" w:cs="Arial"/>
          <w:sz w:val="24"/>
          <w:szCs w:val="24"/>
        </w:rPr>
        <w:t>rtalecer os direitos da mulher</w:t>
      </w:r>
      <w:r w:rsidR="00140395">
        <w:rPr>
          <w:rFonts w:ascii="Arial" w:hAnsi="Arial" w:cs="Arial"/>
          <w:sz w:val="24"/>
          <w:szCs w:val="24"/>
        </w:rPr>
        <w:t>. Após, a Presidente deu continuidade às discussões sobre o Projeto.</w:t>
      </w:r>
      <w:r w:rsidR="00852EF7">
        <w:rPr>
          <w:rFonts w:ascii="Arial" w:hAnsi="Arial" w:cs="Arial"/>
          <w:sz w:val="24"/>
          <w:szCs w:val="24"/>
        </w:rPr>
        <w:t xml:space="preserve"> Não havendo mais manifestações, a Presidente submeteu o Projeto à votação, sendo aprovado por unanimidade em primeira e única votação e encaminhado à redação final.</w:t>
      </w:r>
      <w:r w:rsidR="004F6FFE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08/2023. Então a Presidente solicitou que o secretário da Mesa fizesse a apresentação do </w:t>
      </w:r>
      <w:r w:rsidR="00D707F0">
        <w:rPr>
          <w:rFonts w:ascii="Arial" w:hAnsi="Arial" w:cs="Arial"/>
          <w:sz w:val="24"/>
          <w:szCs w:val="24"/>
        </w:rPr>
        <w:t xml:space="preserve">PROJETO DE LEI DE NÚMERO 08/2023, QUE </w:t>
      </w:r>
      <w:r w:rsidR="00D707F0" w:rsidRPr="004F6FFE">
        <w:rPr>
          <w:rFonts w:ascii="Arial" w:hAnsi="Arial" w:cs="Arial"/>
          <w:sz w:val="24"/>
          <w:szCs w:val="24"/>
        </w:rPr>
        <w:t xml:space="preserve">AUTORIZA </w:t>
      </w:r>
      <w:r w:rsidR="004F6FFE" w:rsidRPr="004F6FFE">
        <w:rPr>
          <w:rFonts w:ascii="Arial" w:hAnsi="Arial" w:cs="Arial"/>
          <w:sz w:val="24"/>
          <w:szCs w:val="24"/>
        </w:rPr>
        <w:t>O PODER EXECUTIVO MUNICIPAL A CELEBRAR TERMO DE FOMENTO PARA 2023 COM A ASSOCIAÇÃO DA CASA FAMILIAR DE SÃO JOSÉ DO CEDRO/SC</w:t>
      </w:r>
      <w:r w:rsidR="004F6FFE">
        <w:rPr>
          <w:rFonts w:ascii="Arial" w:hAnsi="Arial" w:cs="Arial"/>
          <w:sz w:val="24"/>
          <w:szCs w:val="24"/>
        </w:rPr>
        <w:t>.</w:t>
      </w:r>
      <w:r w:rsidR="00F64C28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de Orçamentos e Finanças, à Comissão Permanente de Educação, Cultura, Esporte, Saúde e Assistência Social e à Comissão Permanente de Agricultura, Indústria e Comércio. À vista disso, a Presidente solicitou que o presidente da Comissão Permanente de Legislação, Justiça e Redação Final marcasse a reunião da Comissão e indicasse o relator. Assim, o Parlamentar Cleber Jonas Weschenfelder fez os cumprimentos e marcou a reunião para o dia trinta de março, às dezoito horas, e indicou o Vereador Jair Tibolla como relator.</w:t>
      </w:r>
      <w:r w:rsidR="001678E5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Orçamentos e Finanças marcasse a reunião da Comissão e indicasse o relator. Diante disso, o Parlamentar Volnei Luiz Gossler fez os cumprimentos e marcou a reunião para o dia trinta de março, às dezoito horas, e nomeou o Vereador Cleber Jonas Weschenfelder como relator.</w:t>
      </w:r>
      <w:r w:rsidR="00925B33">
        <w:rPr>
          <w:rFonts w:ascii="Arial" w:hAnsi="Arial" w:cs="Arial"/>
          <w:sz w:val="24"/>
          <w:szCs w:val="24"/>
        </w:rPr>
        <w:t xml:space="preserve"> Após, a Presidente solicitou que a presidente da Comissão Permanente de Educação, Cultura, Esporte, Saúde e Assistência Social </w:t>
      </w:r>
      <w:proofErr w:type="gramStart"/>
      <w:r w:rsidR="00925B33">
        <w:rPr>
          <w:rFonts w:ascii="Arial" w:hAnsi="Arial" w:cs="Arial"/>
          <w:sz w:val="24"/>
          <w:szCs w:val="24"/>
        </w:rPr>
        <w:t>marcasse</w:t>
      </w:r>
      <w:proofErr w:type="gramEnd"/>
      <w:r w:rsidR="00925B33">
        <w:rPr>
          <w:rFonts w:ascii="Arial" w:hAnsi="Arial" w:cs="Arial"/>
          <w:sz w:val="24"/>
          <w:szCs w:val="24"/>
        </w:rPr>
        <w:t xml:space="preserve"> a reunião da Comissão e indicasse o relator. Então a Parlamentar Márcia Andréia Fernandes marcou a reunião para o dia trinta de março, às dezoito horas e trinta minutos, e nomeou o Vereador Volnei Luiz Gossler como relator. Então a Presidente solicitou </w:t>
      </w:r>
      <w:r w:rsidR="00925B33">
        <w:rPr>
          <w:rFonts w:ascii="Arial" w:hAnsi="Arial" w:cs="Arial"/>
          <w:sz w:val="24"/>
          <w:szCs w:val="24"/>
        </w:rPr>
        <w:lastRenderedPageBreak/>
        <w:t xml:space="preserve">que o presidente da Comissão Permanente de </w:t>
      </w:r>
      <w:r w:rsidR="001D699A">
        <w:rPr>
          <w:rFonts w:ascii="Arial" w:hAnsi="Arial" w:cs="Arial"/>
          <w:sz w:val="24"/>
          <w:szCs w:val="24"/>
        </w:rPr>
        <w:t>Agricultura, Indústria e Comércio marcasse a reunião da Comissão e indicasse o relator. Assim, o Parlamentar Cleber Jonas Weschenfelder marcou a reunião para o dia trinta de março, às dezoito horas e trinta minutos, e indicou o Vereador Mário Pagno como relator.</w:t>
      </w:r>
      <w:r w:rsidR="00A347B9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10/2023.</w:t>
      </w:r>
      <w:r w:rsidR="00D707F0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10/2023, QUE ESTABELECE A ESTRUTURA E FUNCIONAMENTO DO CONSELHO TUTELAR DE GUARUJÁ DO SUL/SC E DÁ OUTRAS PROVIDÊNCIAS.</w:t>
      </w:r>
      <w:r w:rsidR="001D47C8">
        <w:rPr>
          <w:rFonts w:ascii="Arial" w:hAnsi="Arial" w:cs="Arial"/>
          <w:sz w:val="24"/>
          <w:szCs w:val="24"/>
        </w:rPr>
        <w:t xml:space="preserve"> À vista disso, a Presidente colocou em </w:t>
      </w:r>
      <w:proofErr w:type="gramStart"/>
      <w:r w:rsidR="001D47C8">
        <w:rPr>
          <w:rFonts w:ascii="Arial" w:hAnsi="Arial" w:cs="Arial"/>
          <w:sz w:val="24"/>
          <w:szCs w:val="24"/>
        </w:rPr>
        <w:t>votação pedido de urgência</w:t>
      </w:r>
      <w:proofErr w:type="gramEnd"/>
      <w:r w:rsidR="001D47C8">
        <w:rPr>
          <w:rFonts w:ascii="Arial" w:hAnsi="Arial" w:cs="Arial"/>
          <w:sz w:val="24"/>
          <w:szCs w:val="24"/>
        </w:rPr>
        <w:t xml:space="preserve"> do referido Projeto. Diante disso, o Parlamentar Cleber Jonas Weschenfelder comentou que a eleição do Conselho Tutelar se dará no dia três de outubro, e o edital </w:t>
      </w:r>
      <w:proofErr w:type="gramStart"/>
      <w:r w:rsidR="001D47C8">
        <w:rPr>
          <w:rFonts w:ascii="Arial" w:hAnsi="Arial" w:cs="Arial"/>
          <w:sz w:val="24"/>
          <w:szCs w:val="24"/>
        </w:rPr>
        <w:t>deve</w:t>
      </w:r>
      <w:proofErr w:type="gramEnd"/>
      <w:r w:rsidR="001D47C8">
        <w:rPr>
          <w:rFonts w:ascii="Arial" w:hAnsi="Arial" w:cs="Arial"/>
          <w:sz w:val="24"/>
          <w:szCs w:val="24"/>
        </w:rPr>
        <w:t xml:space="preserve"> ser lançado seis meses antes, sendo no dia três d</w:t>
      </w:r>
      <w:r w:rsidR="00EC4256">
        <w:rPr>
          <w:rFonts w:ascii="Arial" w:hAnsi="Arial" w:cs="Arial"/>
          <w:sz w:val="24"/>
          <w:szCs w:val="24"/>
        </w:rPr>
        <w:t>e abril, assim sendo necessário</w:t>
      </w:r>
      <w:r w:rsidR="001D47C8">
        <w:rPr>
          <w:rFonts w:ascii="Arial" w:hAnsi="Arial" w:cs="Arial"/>
          <w:sz w:val="24"/>
          <w:szCs w:val="24"/>
        </w:rPr>
        <w:t xml:space="preserve"> regime de urgência.</w:t>
      </w:r>
      <w:r w:rsidR="00EC4256">
        <w:rPr>
          <w:rFonts w:ascii="Arial" w:hAnsi="Arial" w:cs="Arial"/>
          <w:sz w:val="24"/>
          <w:szCs w:val="24"/>
        </w:rPr>
        <w:t xml:space="preserve"> Assim sendo, o regime de urgência foi aprovado por unanimidade. Por conseguinte, a Presidente encaminhou o Projeto à Comissão Permanente de Legislação, Justiça e Redação Final, à Comissão Permanente de Orçamentos e Finanças, à Comissão Permanente de Educação, Cultura, Esporte, Saúde e Assistência Social e à Comissão Permanente de Direitos da Pessoa com Deficiência.</w:t>
      </w:r>
      <w:r w:rsidR="009A02B1">
        <w:rPr>
          <w:rFonts w:ascii="Arial" w:hAnsi="Arial" w:cs="Arial"/>
          <w:sz w:val="24"/>
          <w:szCs w:val="24"/>
        </w:rPr>
        <w:t xml:space="preserve"> Após, a Presidente solicitou que o presidente da Comissão Permanente de Legislação, Justiça e Redação Final marcasse a reunião da Comissão e indicasse o relator. Deste modo, o Parlamentar Cleber Jonas Weschenfelder marcou a reunião para o dia </w:t>
      </w:r>
      <w:r w:rsidR="00472F0E">
        <w:rPr>
          <w:rFonts w:ascii="Arial" w:hAnsi="Arial" w:cs="Arial"/>
          <w:sz w:val="24"/>
          <w:szCs w:val="24"/>
        </w:rPr>
        <w:t>trinta de março, às dezoito horas, e indicou o Vereador Jair Tibolla como relator.</w:t>
      </w:r>
      <w:r w:rsidR="00FB0E9D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Orçamentos e Finanças marcasse a reunião da Comissão e indicasse o relator. Assim sendo, o Parlamentar Volnei Luiz Gossler marcou a reunião para o dia trinta de março, às dezoito horas, e nomeou o Vereador Cleber Jonas Weschenfelder como relator.</w:t>
      </w:r>
      <w:r w:rsidR="00B630EA">
        <w:rPr>
          <w:rFonts w:ascii="Arial" w:hAnsi="Arial" w:cs="Arial"/>
          <w:sz w:val="24"/>
          <w:szCs w:val="24"/>
        </w:rPr>
        <w:t xml:space="preserve"> Então a Presidente solicitou que a presidente da Comissão Permanente de Educação, Cultura, Esporte, Saúde e Assistência Social marcasse a reunião da Comissão e indicasse o relator.</w:t>
      </w:r>
      <w:r w:rsidR="00F327BF">
        <w:rPr>
          <w:rFonts w:ascii="Arial" w:hAnsi="Arial" w:cs="Arial"/>
          <w:sz w:val="24"/>
          <w:szCs w:val="24"/>
        </w:rPr>
        <w:t xml:space="preserve"> Diante </w:t>
      </w:r>
      <w:r w:rsidR="00F327BF">
        <w:rPr>
          <w:rFonts w:ascii="Arial" w:hAnsi="Arial" w:cs="Arial"/>
          <w:sz w:val="24"/>
          <w:szCs w:val="24"/>
        </w:rPr>
        <w:lastRenderedPageBreak/>
        <w:t>disso, a Parlamentar Márcia Andréia Fernandes marcou a reunião para o dia trinta de março, às dezoito horas e trinta minutos, e indicou o Vereador Volnei Luiz Gossler como relator.</w:t>
      </w:r>
      <w:r w:rsidR="000429EA">
        <w:rPr>
          <w:rFonts w:ascii="Arial" w:hAnsi="Arial" w:cs="Arial"/>
          <w:sz w:val="24"/>
          <w:szCs w:val="24"/>
        </w:rPr>
        <w:t xml:space="preserve"> Por conseguinte, a President</w:t>
      </w:r>
      <w:r w:rsidR="008B32E8">
        <w:rPr>
          <w:rFonts w:ascii="Arial" w:hAnsi="Arial" w:cs="Arial"/>
          <w:sz w:val="24"/>
          <w:szCs w:val="24"/>
        </w:rPr>
        <w:t xml:space="preserve">e solicitou que a presidente </w:t>
      </w:r>
      <w:r w:rsidR="000429EA">
        <w:rPr>
          <w:rFonts w:ascii="Arial" w:hAnsi="Arial" w:cs="Arial"/>
          <w:sz w:val="24"/>
          <w:szCs w:val="24"/>
        </w:rPr>
        <w:t>da Comissão Permanente de Direitos da Pessoa com Deficiência marcasse a reunião da Comissão e indicasse o relator. Então a Parlamentar Márcia Andréia Fernandes marcou a reunião para o dia trinta de março, às dezoito horas e trinta minutos, e indicou o Vereador Rodrigo André Lunkes como relator.</w:t>
      </w:r>
      <w:r w:rsidR="00F27AF9">
        <w:rPr>
          <w:rFonts w:ascii="Arial" w:hAnsi="Arial" w:cs="Arial"/>
          <w:sz w:val="24"/>
          <w:szCs w:val="24"/>
        </w:rPr>
        <w:t xml:space="preserve"> Após, a Presidente solicitou que o secretário da Mesa fizesse a leitura da mensagem executiva que encaminha o Projeto de Lei de número 11/2023.</w:t>
      </w:r>
      <w:r w:rsidR="00EA39F9">
        <w:rPr>
          <w:rFonts w:ascii="Arial" w:hAnsi="Arial" w:cs="Arial"/>
          <w:sz w:val="24"/>
          <w:szCs w:val="24"/>
        </w:rPr>
        <w:t xml:space="preserve"> Assim, a Presidente solicitou que o secretário da Mesa fizesse a apresentação do PROJETO DE LEI DE NÚMERO 11/2023, QUE </w:t>
      </w:r>
      <w:r w:rsidR="00EA39F9" w:rsidRPr="00EA39F9">
        <w:rPr>
          <w:rFonts w:ascii="Arial" w:hAnsi="Arial" w:cs="Arial"/>
          <w:sz w:val="24"/>
          <w:szCs w:val="24"/>
        </w:rPr>
        <w:t xml:space="preserve">AUTORIZA O MUNICÍPIO DE GUARUJÁ DO SUL- SC A PARTICIPAR, E RATIFICA O PROTOCOLO DE INTENÇÕES DO CONSÓRCIO INTERMUNICIPAL DE SAÚDE DA </w:t>
      </w:r>
      <w:proofErr w:type="spellStart"/>
      <w:r w:rsidR="00EA39F9" w:rsidRPr="00EA39F9">
        <w:rPr>
          <w:rFonts w:ascii="Arial" w:hAnsi="Arial" w:cs="Arial"/>
          <w:sz w:val="24"/>
          <w:szCs w:val="24"/>
        </w:rPr>
        <w:t>AMEOSC</w:t>
      </w:r>
      <w:proofErr w:type="spellEnd"/>
      <w:r w:rsidR="00EA39F9" w:rsidRPr="00EA39F9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EA39F9" w:rsidRPr="00EA39F9">
        <w:rPr>
          <w:rFonts w:ascii="Arial" w:hAnsi="Arial" w:cs="Arial"/>
          <w:sz w:val="24"/>
          <w:szCs w:val="24"/>
        </w:rPr>
        <w:t>CIS</w:t>
      </w:r>
      <w:proofErr w:type="spellEnd"/>
      <w:r w:rsidR="00EA39F9" w:rsidRPr="00EA39F9">
        <w:rPr>
          <w:rFonts w:ascii="Arial" w:hAnsi="Arial" w:cs="Arial"/>
          <w:sz w:val="24"/>
          <w:szCs w:val="24"/>
        </w:rPr>
        <w:t>/</w:t>
      </w:r>
      <w:proofErr w:type="spellStart"/>
      <w:r w:rsidR="00EA39F9" w:rsidRPr="00EA39F9">
        <w:rPr>
          <w:rFonts w:ascii="Arial" w:hAnsi="Arial" w:cs="Arial"/>
          <w:sz w:val="24"/>
          <w:szCs w:val="24"/>
        </w:rPr>
        <w:t>AMEOSC</w:t>
      </w:r>
      <w:proofErr w:type="spellEnd"/>
      <w:r w:rsidR="00EA39F9" w:rsidRPr="00EA39F9">
        <w:rPr>
          <w:rFonts w:ascii="Arial" w:hAnsi="Arial" w:cs="Arial"/>
          <w:sz w:val="24"/>
          <w:szCs w:val="24"/>
        </w:rPr>
        <w:t xml:space="preserve"> E DÁ OUTRAS PROVIDÊNCIAS</w:t>
      </w:r>
      <w:r w:rsidR="00EA39F9">
        <w:rPr>
          <w:rFonts w:ascii="Arial" w:hAnsi="Arial" w:cs="Arial"/>
          <w:sz w:val="24"/>
          <w:szCs w:val="24"/>
        </w:rPr>
        <w:t>.</w:t>
      </w:r>
      <w:r w:rsidR="001E06D8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de Orçamento e Finanças, à Comissão Permanente de Educação, Cultura, Esporte, Saúde e Assistência Social e à Comissão permanente e Agricultura, Indústria e Comércio.</w:t>
      </w:r>
      <w:r w:rsidR="002229C2">
        <w:rPr>
          <w:rFonts w:ascii="Arial" w:hAnsi="Arial" w:cs="Arial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87436F">
        <w:rPr>
          <w:rFonts w:ascii="Arial" w:hAnsi="Arial" w:cs="Arial"/>
          <w:sz w:val="24"/>
          <w:szCs w:val="24"/>
        </w:rPr>
        <w:t xml:space="preserve"> Assim sendo, o Parlamentar Cleber Jonas Weschenfelder marcou a reunião para o dia trinta de março, às dezoito horas e trinta minutos, e indicou o Vereador Jair Tibolla como relator. Não obstante, a Presidente solicitou que o presidente da Comissão Permanente de Orçamentos e Finanças marcasse a reunião da Comissão e indicasse o relator. Então o Parlamentar Volnei Luiz Gossler marcou a reunião para o dia trinta de março, ás dezoito horas, e indicou o Vereador Cleber Jonas Weschenfelder como relator.</w:t>
      </w:r>
      <w:r w:rsidR="007F0C62">
        <w:rPr>
          <w:rFonts w:ascii="Arial" w:hAnsi="Arial" w:cs="Arial"/>
          <w:sz w:val="24"/>
          <w:szCs w:val="24"/>
        </w:rPr>
        <w:t xml:space="preserve"> Ainda, a Presidente solicitou que a presidente da Comissão Permanente de Educação, Cultura, Esporte, Saúde e Assistência Social marcasse a reunião da Comissão e indicasse o relator. À vista disso, a Parlamentar Márcia Andréia Fernandes marcou a reunião para o dia trinta de março, às dezoito </w:t>
      </w:r>
      <w:r w:rsidR="007F0C62">
        <w:rPr>
          <w:rFonts w:ascii="Arial" w:hAnsi="Arial" w:cs="Arial"/>
          <w:sz w:val="24"/>
          <w:szCs w:val="24"/>
        </w:rPr>
        <w:lastRenderedPageBreak/>
        <w:t>horas e trinta minutos, e indicou o Vereador Volnei Luiz Gossler como relator. Por conseguinte, a Presidente solicitou que o presidente da Comissão Permanente de Agricultura, Indústria e Comércio marcasse a reunião da Comissão e indicasse o relator. Diante disso, o Parlamentar Cleber Jonas Weschenfelder marcou a reunião para o dia trinta de março, às dezoito horas e trinta minutos, e indicou o Vereador Mário Pagno como relator.</w:t>
      </w:r>
      <w:r w:rsidR="00421C64">
        <w:rPr>
          <w:rFonts w:ascii="Arial" w:hAnsi="Arial" w:cs="Arial"/>
          <w:sz w:val="24"/>
          <w:szCs w:val="24"/>
        </w:rPr>
        <w:t xml:space="preserve"> Após, terminada a Ordem do Dia, a Presidente deu início à PALAVRA LIVRE.</w:t>
      </w:r>
      <w:r w:rsidR="002A5CFA">
        <w:rPr>
          <w:rFonts w:ascii="Arial" w:hAnsi="Arial" w:cs="Arial"/>
          <w:sz w:val="24"/>
          <w:szCs w:val="24"/>
        </w:rPr>
        <w:t xml:space="preserve"> Então a Parlamentar SÔNIA LÚCIA KUHN ROSENBACH solicitou que seja feita moção de apelo ao Presidente da Assembleia Legislativa de Santa Catarina, Senhor Mauro de </w:t>
      </w:r>
      <w:proofErr w:type="spellStart"/>
      <w:r w:rsidR="002A5CFA">
        <w:rPr>
          <w:rFonts w:ascii="Arial" w:hAnsi="Arial" w:cs="Arial"/>
          <w:sz w:val="24"/>
          <w:szCs w:val="24"/>
        </w:rPr>
        <w:t>Nadal</w:t>
      </w:r>
      <w:proofErr w:type="spellEnd"/>
      <w:r w:rsidR="002A5CFA">
        <w:rPr>
          <w:rFonts w:ascii="Arial" w:hAnsi="Arial" w:cs="Arial"/>
          <w:sz w:val="24"/>
          <w:szCs w:val="24"/>
        </w:rPr>
        <w:t xml:space="preserve">, e ao Presidente da Comissão de Finanças e Tributação, Marcos Vieira, objetivando a manifestação contra a extinção da Coordenadoria Regional de Educação de Dionísio Cerqueira, comentou que há uma medida provisória feita pelo Governador Jorginho Mello que visa à extinção da Coordenadoria, disse que </w:t>
      </w:r>
      <w:r w:rsidR="0093762E">
        <w:rPr>
          <w:rFonts w:ascii="Arial" w:hAnsi="Arial" w:cs="Arial"/>
          <w:sz w:val="24"/>
          <w:szCs w:val="24"/>
        </w:rPr>
        <w:t xml:space="preserve">como Guarujá do Sul faz parte de uma região de fronteira, que se enfrentam </w:t>
      </w:r>
      <w:proofErr w:type="gramStart"/>
      <w:r w:rsidR="0093762E">
        <w:rPr>
          <w:rFonts w:ascii="Arial" w:hAnsi="Arial" w:cs="Arial"/>
          <w:sz w:val="24"/>
          <w:szCs w:val="24"/>
        </w:rPr>
        <w:t>muitas</w:t>
      </w:r>
      <w:proofErr w:type="gramEnd"/>
      <w:r w:rsidR="0093762E">
        <w:rPr>
          <w:rFonts w:ascii="Arial" w:hAnsi="Arial" w:cs="Arial"/>
          <w:sz w:val="24"/>
          <w:szCs w:val="24"/>
        </w:rPr>
        <w:t xml:space="preserve"> dificuldade específicas das regiões fronteiriças, isso acaba refletindo no processo educacional, o que requer um acompanhamento mais efetivo, com projetos voltados ao contexto social, cultural e econômico da região em parceria entre todos os municípios, disse ainda que dezenove escolas, de seis municípios, fazem parte da Coordenadoria em questão.</w:t>
      </w:r>
      <w:r w:rsidR="00202A4A">
        <w:rPr>
          <w:rFonts w:ascii="Arial" w:hAnsi="Arial" w:cs="Arial"/>
          <w:sz w:val="24"/>
          <w:szCs w:val="24"/>
        </w:rPr>
        <w:t xml:space="preserve"> Por conseguinte, o Vereador </w:t>
      </w:r>
      <w:r w:rsidR="00BC7C81">
        <w:rPr>
          <w:rFonts w:ascii="Arial" w:hAnsi="Arial" w:cs="Arial"/>
          <w:sz w:val="24"/>
          <w:szCs w:val="24"/>
        </w:rPr>
        <w:t>RODRIGO ANDRÉ LUNKES</w:t>
      </w:r>
      <w:r w:rsidR="00202A4A">
        <w:rPr>
          <w:rFonts w:ascii="Arial" w:hAnsi="Arial" w:cs="Arial"/>
          <w:sz w:val="24"/>
          <w:szCs w:val="24"/>
        </w:rPr>
        <w:t xml:space="preserve"> fez os cumprimentos e comentou apoiar a moção de apelo solicitada pela Parlamentar Sônia Lúcia Kuhn Rosenbach, disse que </w:t>
      </w:r>
      <w:proofErr w:type="gramStart"/>
      <w:r w:rsidR="00202A4A">
        <w:rPr>
          <w:rFonts w:ascii="Arial" w:hAnsi="Arial" w:cs="Arial"/>
          <w:sz w:val="24"/>
          <w:szCs w:val="24"/>
        </w:rPr>
        <w:t>a extinção das gerências regionais já ocorreram</w:t>
      </w:r>
      <w:proofErr w:type="gramEnd"/>
      <w:r w:rsidR="00202A4A">
        <w:rPr>
          <w:rFonts w:ascii="Arial" w:hAnsi="Arial" w:cs="Arial"/>
          <w:sz w:val="24"/>
          <w:szCs w:val="24"/>
        </w:rPr>
        <w:t xml:space="preserve"> há algum tempo, o que refletiu negativamente em Guarujá do Sul, deixando o Município desassistido, disse ainda que a Coordenadoria faz toda a parte de </w:t>
      </w:r>
      <w:r w:rsidR="00BC7C81">
        <w:rPr>
          <w:rFonts w:ascii="Arial" w:hAnsi="Arial" w:cs="Arial"/>
          <w:sz w:val="24"/>
          <w:szCs w:val="24"/>
        </w:rPr>
        <w:t xml:space="preserve">recursos humanos das escolas e </w:t>
      </w:r>
      <w:proofErr w:type="spellStart"/>
      <w:r w:rsidR="00BC7C81">
        <w:rPr>
          <w:rFonts w:ascii="Arial" w:hAnsi="Arial" w:cs="Arial"/>
          <w:sz w:val="24"/>
          <w:szCs w:val="24"/>
        </w:rPr>
        <w:t>A</w:t>
      </w:r>
      <w:r w:rsidR="00202A4A">
        <w:rPr>
          <w:rFonts w:ascii="Arial" w:hAnsi="Arial" w:cs="Arial"/>
          <w:sz w:val="24"/>
          <w:szCs w:val="24"/>
        </w:rPr>
        <w:t>pae</w:t>
      </w:r>
      <w:proofErr w:type="spellEnd"/>
      <w:r w:rsidR="00202A4A">
        <w:rPr>
          <w:rFonts w:ascii="Arial" w:hAnsi="Arial" w:cs="Arial"/>
          <w:sz w:val="24"/>
          <w:szCs w:val="24"/>
        </w:rPr>
        <w:t xml:space="preserve"> do Município, além de fazerem o senso escolar, o que garante recursos estaduais e federais, ademais, dão suporte para as secretarias de educação dos municípios, disse ainda que Guarujá do Sul contratou uma profissional para trabalhar quarenta horas semanais na educação especial, o que só foi possível com a o apoio da Coordenadoria</w:t>
      </w:r>
      <w:r w:rsidR="00A63BFD">
        <w:rPr>
          <w:rFonts w:ascii="Arial" w:hAnsi="Arial" w:cs="Arial"/>
          <w:sz w:val="24"/>
          <w:szCs w:val="24"/>
        </w:rPr>
        <w:t>.</w:t>
      </w:r>
      <w:r w:rsidR="004E2CD8">
        <w:rPr>
          <w:rFonts w:ascii="Arial" w:hAnsi="Arial" w:cs="Arial"/>
          <w:sz w:val="24"/>
          <w:szCs w:val="24"/>
        </w:rPr>
        <w:t xml:space="preserve"> Diante disso, o Parlamentar </w:t>
      </w:r>
      <w:r w:rsidR="00BC7C81">
        <w:rPr>
          <w:rFonts w:ascii="Arial" w:hAnsi="Arial" w:cs="Arial"/>
          <w:sz w:val="24"/>
          <w:szCs w:val="24"/>
        </w:rPr>
        <w:t xml:space="preserve">VOLNEI LUIZ GOSSLER </w:t>
      </w:r>
      <w:r w:rsidR="004E2CD8">
        <w:rPr>
          <w:rFonts w:ascii="Arial" w:hAnsi="Arial" w:cs="Arial"/>
          <w:sz w:val="24"/>
          <w:szCs w:val="24"/>
        </w:rPr>
        <w:t>também se colocou favorável à moção de apelo proposta pela Vereadora Sônia Lúcia Kuhn Rosenbach</w:t>
      </w:r>
      <w:r w:rsidR="008B32E8">
        <w:rPr>
          <w:rFonts w:ascii="Arial" w:hAnsi="Arial" w:cs="Arial"/>
          <w:sz w:val="24"/>
          <w:szCs w:val="24"/>
        </w:rPr>
        <w:t>, e</w:t>
      </w:r>
      <w:r w:rsidR="006361DB">
        <w:rPr>
          <w:rFonts w:ascii="Arial" w:hAnsi="Arial" w:cs="Arial"/>
          <w:sz w:val="24"/>
          <w:szCs w:val="24"/>
        </w:rPr>
        <w:t xml:space="preserve"> solicitou </w:t>
      </w:r>
      <w:r w:rsidR="006361DB">
        <w:rPr>
          <w:rFonts w:ascii="Arial" w:hAnsi="Arial" w:cs="Arial"/>
          <w:sz w:val="24"/>
          <w:szCs w:val="24"/>
        </w:rPr>
        <w:lastRenderedPageBreak/>
        <w:t xml:space="preserve">para que a moção seja encaminhada também aos deputados Fabiano da Luz, Padre Pedro, </w:t>
      </w:r>
      <w:proofErr w:type="spellStart"/>
      <w:r w:rsidR="006361DB">
        <w:rPr>
          <w:rFonts w:ascii="Arial" w:hAnsi="Arial" w:cs="Arial"/>
          <w:sz w:val="24"/>
          <w:szCs w:val="24"/>
        </w:rPr>
        <w:t>Neodi</w:t>
      </w:r>
      <w:proofErr w:type="spellEnd"/>
      <w:r w:rsidR="006361DB">
        <w:rPr>
          <w:rFonts w:ascii="Arial" w:hAnsi="Arial" w:cs="Arial"/>
          <w:sz w:val="24"/>
          <w:szCs w:val="24"/>
        </w:rPr>
        <w:t xml:space="preserve"> Saretta e Luciane </w:t>
      </w:r>
      <w:proofErr w:type="spellStart"/>
      <w:r w:rsidR="006361DB">
        <w:rPr>
          <w:rFonts w:ascii="Arial" w:hAnsi="Arial" w:cs="Arial"/>
          <w:sz w:val="24"/>
          <w:szCs w:val="24"/>
        </w:rPr>
        <w:t>Carminatti</w:t>
      </w:r>
      <w:proofErr w:type="spellEnd"/>
      <w:r w:rsidR="006361DB">
        <w:rPr>
          <w:rFonts w:ascii="Arial" w:hAnsi="Arial" w:cs="Arial"/>
          <w:sz w:val="24"/>
          <w:szCs w:val="24"/>
        </w:rPr>
        <w:t>.</w:t>
      </w:r>
      <w:r w:rsidR="008B512D">
        <w:rPr>
          <w:rFonts w:ascii="Arial" w:hAnsi="Arial" w:cs="Arial"/>
          <w:sz w:val="24"/>
          <w:szCs w:val="24"/>
        </w:rPr>
        <w:t xml:space="preserve"> Por conseguinte, o Paramentar </w:t>
      </w:r>
      <w:r w:rsidR="00025063">
        <w:rPr>
          <w:rFonts w:ascii="Arial" w:hAnsi="Arial" w:cs="Arial"/>
          <w:sz w:val="24"/>
          <w:szCs w:val="24"/>
        </w:rPr>
        <w:t xml:space="preserve">JAIR TIBOLLA </w:t>
      </w:r>
      <w:r w:rsidR="008B512D">
        <w:rPr>
          <w:rFonts w:ascii="Arial" w:hAnsi="Arial" w:cs="Arial"/>
          <w:sz w:val="24"/>
          <w:szCs w:val="24"/>
        </w:rPr>
        <w:t>também se colocou favorável à moção da Vereadora Sônia.</w:t>
      </w:r>
      <w:r w:rsidR="00D7080A">
        <w:rPr>
          <w:rFonts w:ascii="Arial" w:hAnsi="Arial" w:cs="Arial"/>
          <w:sz w:val="24"/>
          <w:szCs w:val="24"/>
        </w:rPr>
        <w:t xml:space="preserve"> Então a Presidente submeteu o pedido à votação, sendo aprovado por unanimidade e encaminhado à secretaria da Casa. Sendo assim, a Presidente deu continuidade à Palavra Livre.</w:t>
      </w:r>
      <w:r w:rsidR="006367E6">
        <w:rPr>
          <w:rFonts w:ascii="Arial" w:hAnsi="Arial" w:cs="Arial"/>
          <w:sz w:val="24"/>
          <w:szCs w:val="24"/>
        </w:rPr>
        <w:t xml:space="preserve"> À vista disso, o Parlamentar </w:t>
      </w:r>
      <w:r w:rsidR="00025063">
        <w:rPr>
          <w:rFonts w:ascii="Arial" w:hAnsi="Arial" w:cs="Arial"/>
          <w:sz w:val="24"/>
          <w:szCs w:val="24"/>
        </w:rPr>
        <w:t xml:space="preserve">VOLNEI LUIZ GOSSLER </w:t>
      </w:r>
      <w:r w:rsidR="006367E6">
        <w:rPr>
          <w:rFonts w:ascii="Arial" w:hAnsi="Arial" w:cs="Arial"/>
          <w:sz w:val="24"/>
          <w:szCs w:val="24"/>
        </w:rPr>
        <w:t xml:space="preserve">comentou sobre a terceira edição </w:t>
      </w:r>
      <w:r w:rsidR="00122256">
        <w:rPr>
          <w:rFonts w:ascii="Arial" w:hAnsi="Arial" w:cs="Arial"/>
          <w:sz w:val="24"/>
          <w:szCs w:val="24"/>
        </w:rPr>
        <w:t>do Projeto Amor em Fios, que se dá com</w:t>
      </w:r>
      <w:r w:rsidR="006367E6">
        <w:rPr>
          <w:rFonts w:ascii="Arial" w:hAnsi="Arial" w:cs="Arial"/>
          <w:sz w:val="24"/>
          <w:szCs w:val="24"/>
        </w:rPr>
        <w:t xml:space="preserve"> a coleta dos novelos de lã para a confecção de tocas, tendo o ponto de coleta nesta Câmara de Vereadores, desta forma, solicitou que a população contribua com a doação de novelos de lã, disse ainda que as tocas são levadas aos hospitais oncológicos da região.</w:t>
      </w:r>
      <w:r w:rsidR="005235F9">
        <w:rPr>
          <w:rFonts w:ascii="Arial" w:hAnsi="Arial" w:cs="Arial"/>
          <w:sz w:val="24"/>
          <w:szCs w:val="24"/>
        </w:rPr>
        <w:t xml:space="preserve"> Por conseguinte, a Presidente deu continuidade à Palavra Livre. Diante disso, a Vereadora </w:t>
      </w:r>
      <w:r w:rsidR="00025063">
        <w:rPr>
          <w:rFonts w:ascii="Arial" w:hAnsi="Arial" w:cs="Arial"/>
          <w:sz w:val="24"/>
          <w:szCs w:val="24"/>
        </w:rPr>
        <w:t xml:space="preserve">MÁRCIA ANDRÉIA FERNANDES </w:t>
      </w:r>
      <w:r w:rsidR="005235F9">
        <w:rPr>
          <w:rFonts w:ascii="Arial" w:hAnsi="Arial" w:cs="Arial"/>
          <w:sz w:val="24"/>
          <w:szCs w:val="24"/>
        </w:rPr>
        <w:t xml:space="preserve">solicitou que seja feita moção de aplausos à </w:t>
      </w:r>
      <w:proofErr w:type="spellStart"/>
      <w:proofErr w:type="gramStart"/>
      <w:r w:rsidR="005235F9">
        <w:rPr>
          <w:rFonts w:ascii="Arial" w:hAnsi="Arial" w:cs="Arial"/>
          <w:sz w:val="24"/>
          <w:szCs w:val="24"/>
        </w:rPr>
        <w:t>ex</w:t>
      </w:r>
      <w:proofErr w:type="spellEnd"/>
      <w:r w:rsidR="005235F9">
        <w:rPr>
          <w:rFonts w:ascii="Arial" w:hAnsi="Arial" w:cs="Arial"/>
          <w:sz w:val="24"/>
          <w:szCs w:val="24"/>
        </w:rPr>
        <w:t xml:space="preserve"> servidora</w:t>
      </w:r>
      <w:proofErr w:type="gramEnd"/>
      <w:r w:rsidR="005235F9">
        <w:rPr>
          <w:rFonts w:ascii="Arial" w:hAnsi="Arial" w:cs="Arial"/>
          <w:sz w:val="24"/>
          <w:szCs w:val="24"/>
        </w:rPr>
        <w:t xml:space="preserve"> pública deste Município, Ivone </w:t>
      </w:r>
      <w:proofErr w:type="spellStart"/>
      <w:r w:rsidR="005235F9">
        <w:rPr>
          <w:rFonts w:ascii="Arial" w:hAnsi="Arial" w:cs="Arial"/>
          <w:sz w:val="24"/>
          <w:szCs w:val="24"/>
        </w:rPr>
        <w:t>Rocateli</w:t>
      </w:r>
      <w:proofErr w:type="spellEnd"/>
      <w:r w:rsidR="005235F9">
        <w:rPr>
          <w:rFonts w:ascii="Arial" w:hAnsi="Arial" w:cs="Arial"/>
          <w:sz w:val="24"/>
          <w:szCs w:val="24"/>
        </w:rPr>
        <w:t>, comentou que Ivone foi motorista do t</w:t>
      </w:r>
      <w:r w:rsidR="00122256">
        <w:rPr>
          <w:rFonts w:ascii="Arial" w:hAnsi="Arial" w:cs="Arial"/>
          <w:sz w:val="24"/>
          <w:szCs w:val="24"/>
        </w:rPr>
        <w:t>ransporte escolar guarujaense por aproximadamente</w:t>
      </w:r>
      <w:r w:rsidR="005235F9">
        <w:rPr>
          <w:rFonts w:ascii="Arial" w:hAnsi="Arial" w:cs="Arial"/>
          <w:sz w:val="24"/>
          <w:szCs w:val="24"/>
        </w:rPr>
        <w:t xml:space="preserve"> quinze anos, disse que a </w:t>
      </w:r>
      <w:proofErr w:type="spellStart"/>
      <w:r w:rsidR="005235F9">
        <w:rPr>
          <w:rFonts w:ascii="Arial" w:hAnsi="Arial" w:cs="Arial"/>
          <w:sz w:val="24"/>
          <w:szCs w:val="24"/>
        </w:rPr>
        <w:t>ex</w:t>
      </w:r>
      <w:proofErr w:type="spellEnd"/>
      <w:r w:rsidR="005235F9">
        <w:rPr>
          <w:rFonts w:ascii="Arial" w:hAnsi="Arial" w:cs="Arial"/>
          <w:sz w:val="24"/>
          <w:szCs w:val="24"/>
        </w:rPr>
        <w:t xml:space="preserve"> servidora exerceu seu ofício com muito amor e dedicação, sendo uma figura histórica do Município, servindo de exemplo por ser uma mulher que abriu caminhos num ambiente majoritariamente masculino, ademais, solicitou que Ivone venha até a Câmara de Vereadores receber a moção, para que todos os vereadores possam cumprimenta-la, além disso, agradeceu aos colegas vereadores que estiveram junto no </w:t>
      </w:r>
      <w:r w:rsidR="00122256">
        <w:rPr>
          <w:rFonts w:ascii="Arial" w:hAnsi="Arial" w:cs="Arial"/>
          <w:sz w:val="24"/>
          <w:szCs w:val="24"/>
        </w:rPr>
        <w:t>c</w:t>
      </w:r>
      <w:r w:rsidR="005235F9">
        <w:rPr>
          <w:rFonts w:ascii="Arial" w:hAnsi="Arial" w:cs="Arial"/>
          <w:sz w:val="24"/>
          <w:szCs w:val="24"/>
        </w:rPr>
        <w:t xml:space="preserve">urso para vereadores da </w:t>
      </w:r>
      <w:proofErr w:type="spellStart"/>
      <w:r w:rsidR="005235F9">
        <w:rPr>
          <w:rFonts w:ascii="Arial" w:hAnsi="Arial" w:cs="Arial"/>
          <w:sz w:val="24"/>
          <w:szCs w:val="24"/>
        </w:rPr>
        <w:t>Uvesc</w:t>
      </w:r>
      <w:proofErr w:type="spellEnd"/>
      <w:r w:rsidR="005235F9">
        <w:rPr>
          <w:rFonts w:ascii="Arial" w:hAnsi="Arial" w:cs="Arial"/>
          <w:sz w:val="24"/>
          <w:szCs w:val="24"/>
        </w:rPr>
        <w:t>, em Florianópolis</w:t>
      </w:r>
      <w:r w:rsidR="00D101D6">
        <w:rPr>
          <w:rFonts w:ascii="Arial" w:hAnsi="Arial" w:cs="Arial"/>
          <w:sz w:val="24"/>
          <w:szCs w:val="24"/>
        </w:rPr>
        <w:t>. Assim, a Presidente submeteu o pedido à votação, sendo aprovado por unanimidade e encaminhado à secretaria da Casa. Então a Presidente deu continuidade à Palavra Livre.</w:t>
      </w:r>
      <w:r w:rsidR="0002706D">
        <w:rPr>
          <w:rFonts w:ascii="Arial" w:hAnsi="Arial" w:cs="Arial"/>
          <w:sz w:val="24"/>
          <w:szCs w:val="24"/>
        </w:rPr>
        <w:t xml:space="preserve"> Após, o Parlamentar </w:t>
      </w:r>
      <w:r w:rsidR="00025063">
        <w:rPr>
          <w:rFonts w:ascii="Arial" w:hAnsi="Arial" w:cs="Arial"/>
          <w:sz w:val="24"/>
          <w:szCs w:val="24"/>
        </w:rPr>
        <w:t xml:space="preserve">RODRIGO ANDRÉ LUNKES </w:t>
      </w:r>
      <w:r w:rsidR="00122256">
        <w:rPr>
          <w:rFonts w:ascii="Arial" w:hAnsi="Arial" w:cs="Arial"/>
          <w:sz w:val="24"/>
          <w:szCs w:val="24"/>
        </w:rPr>
        <w:t>comentou sobre</w:t>
      </w:r>
      <w:r w:rsidR="0002706D">
        <w:rPr>
          <w:rFonts w:ascii="Arial" w:hAnsi="Arial" w:cs="Arial"/>
          <w:sz w:val="24"/>
          <w:szCs w:val="24"/>
        </w:rPr>
        <w:t xml:space="preserve"> o evento promovido pela </w:t>
      </w:r>
      <w:proofErr w:type="spellStart"/>
      <w:r w:rsidR="0002706D">
        <w:rPr>
          <w:rFonts w:ascii="Arial" w:hAnsi="Arial" w:cs="Arial"/>
          <w:sz w:val="24"/>
          <w:szCs w:val="24"/>
        </w:rPr>
        <w:t>Uvesc</w:t>
      </w:r>
      <w:proofErr w:type="spellEnd"/>
      <w:r w:rsidR="0002706D">
        <w:rPr>
          <w:rFonts w:ascii="Arial" w:hAnsi="Arial" w:cs="Arial"/>
          <w:sz w:val="24"/>
          <w:szCs w:val="24"/>
        </w:rPr>
        <w:t xml:space="preserve"> em que </w:t>
      </w:r>
      <w:proofErr w:type="gramStart"/>
      <w:r w:rsidR="0002706D">
        <w:rPr>
          <w:rFonts w:ascii="Arial" w:hAnsi="Arial" w:cs="Arial"/>
          <w:sz w:val="24"/>
          <w:szCs w:val="24"/>
        </w:rPr>
        <w:t>participou,</w:t>
      </w:r>
      <w:proofErr w:type="gramEnd"/>
      <w:r w:rsidR="0002706D">
        <w:rPr>
          <w:rFonts w:ascii="Arial" w:hAnsi="Arial" w:cs="Arial"/>
          <w:sz w:val="24"/>
          <w:szCs w:val="24"/>
        </w:rPr>
        <w:t xml:space="preserve"> em Florianópolis</w:t>
      </w:r>
      <w:r w:rsidR="00D53DEC">
        <w:rPr>
          <w:rFonts w:ascii="Arial" w:hAnsi="Arial" w:cs="Arial"/>
          <w:sz w:val="24"/>
          <w:szCs w:val="24"/>
        </w:rPr>
        <w:t>, ademais</w:t>
      </w:r>
      <w:r w:rsidR="00122256">
        <w:rPr>
          <w:rFonts w:ascii="Arial" w:hAnsi="Arial" w:cs="Arial"/>
          <w:sz w:val="24"/>
          <w:szCs w:val="24"/>
        </w:rPr>
        <w:t>,</w:t>
      </w:r>
      <w:r w:rsidR="00D53DEC">
        <w:rPr>
          <w:rFonts w:ascii="Arial" w:hAnsi="Arial" w:cs="Arial"/>
          <w:sz w:val="24"/>
          <w:szCs w:val="24"/>
        </w:rPr>
        <w:t xml:space="preserve"> falou sobre o encontro que teve com a Secretária de Estado da Saúde, Carmen Zanotto, e com a Diretora Geral de Vigilância Sanitária, para tratar de questões ligadas ao hospital de Guarujá do Sul, além disso, comentou sobre a atividade realizada com o Delegado Geral da Polícia Civil, sendo levadas demandas do Município, como o investimento em reforma do prédio da Polícia Civil de Guarujá do Sul, além de debater sobre uma </w:t>
      </w:r>
      <w:r w:rsidR="00D53DEC">
        <w:rPr>
          <w:rFonts w:ascii="Arial" w:hAnsi="Arial" w:cs="Arial"/>
          <w:sz w:val="24"/>
          <w:szCs w:val="24"/>
        </w:rPr>
        <w:lastRenderedPageBreak/>
        <w:t>indicação de sua autor</w:t>
      </w:r>
      <w:r w:rsidR="00122256">
        <w:rPr>
          <w:rFonts w:ascii="Arial" w:hAnsi="Arial" w:cs="Arial"/>
          <w:sz w:val="24"/>
          <w:szCs w:val="24"/>
        </w:rPr>
        <w:t>i</w:t>
      </w:r>
      <w:r w:rsidR="00D53DEC">
        <w:rPr>
          <w:rFonts w:ascii="Arial" w:hAnsi="Arial" w:cs="Arial"/>
          <w:sz w:val="24"/>
          <w:szCs w:val="24"/>
        </w:rPr>
        <w:t>a, feita há alguns meses, sobre a possibilidade da Administração municipal ceder um servidor para a unidade da Polícia Civil para colaborar nos trabalhos, tendo em vista que há apenas um servidor trabalhando na delegacia</w:t>
      </w:r>
      <w:r w:rsidR="00122256">
        <w:rPr>
          <w:rFonts w:ascii="Arial" w:hAnsi="Arial" w:cs="Arial"/>
          <w:sz w:val="24"/>
          <w:szCs w:val="24"/>
        </w:rPr>
        <w:t>, gerando</w:t>
      </w:r>
      <w:r w:rsidR="00D53DEC">
        <w:rPr>
          <w:rFonts w:ascii="Arial" w:hAnsi="Arial" w:cs="Arial"/>
          <w:sz w:val="24"/>
          <w:szCs w:val="24"/>
        </w:rPr>
        <w:t xml:space="preserve"> sobrecarga de trabalho, disse ainda sobre a insegurança jurídica da Administração em ceder esse funcionário, e que em </w:t>
      </w:r>
      <w:r w:rsidR="00C95682">
        <w:rPr>
          <w:rFonts w:ascii="Arial" w:hAnsi="Arial" w:cs="Arial"/>
          <w:sz w:val="24"/>
          <w:szCs w:val="24"/>
        </w:rPr>
        <w:t>conversa com o delegado de polí</w:t>
      </w:r>
      <w:r w:rsidR="00D53DEC">
        <w:rPr>
          <w:rFonts w:ascii="Arial" w:hAnsi="Arial" w:cs="Arial"/>
          <w:sz w:val="24"/>
          <w:szCs w:val="24"/>
        </w:rPr>
        <w:t xml:space="preserve">cia, </w:t>
      </w:r>
      <w:r w:rsidR="00C95682">
        <w:rPr>
          <w:rFonts w:ascii="Arial" w:hAnsi="Arial" w:cs="Arial"/>
          <w:sz w:val="24"/>
          <w:szCs w:val="24"/>
        </w:rPr>
        <w:t>foi-lhe repassado que vários municípios</w:t>
      </w:r>
      <w:r w:rsidR="00122256">
        <w:rPr>
          <w:rFonts w:ascii="Arial" w:hAnsi="Arial" w:cs="Arial"/>
          <w:sz w:val="24"/>
          <w:szCs w:val="24"/>
        </w:rPr>
        <w:t xml:space="preserve"> já</w:t>
      </w:r>
      <w:r w:rsidR="00C95682">
        <w:rPr>
          <w:rFonts w:ascii="Arial" w:hAnsi="Arial" w:cs="Arial"/>
          <w:sz w:val="24"/>
          <w:szCs w:val="24"/>
        </w:rPr>
        <w:t xml:space="preserve"> fizeram esse procedimento através de um acordo de cooperação técnica, então solicitou que seja feito um aditivo à indicação com o encaminhamento de minutas para celebrar esse acordo de cooperação técnica.</w:t>
      </w:r>
      <w:r w:rsidR="0072207A">
        <w:rPr>
          <w:rFonts w:ascii="Arial" w:hAnsi="Arial" w:cs="Arial"/>
          <w:sz w:val="24"/>
          <w:szCs w:val="24"/>
        </w:rPr>
        <w:t xml:space="preserve"> Com isso, a Presidente submeteu o pedido à votação, sendo aprovado por unanimidade e encaminhado à secretaria da Casa. Assim, a Presidente deu continuidade à Palavra Livre.</w:t>
      </w:r>
      <w:r w:rsidR="00BC7C81">
        <w:rPr>
          <w:rFonts w:ascii="Arial" w:hAnsi="Arial" w:cs="Arial"/>
          <w:sz w:val="24"/>
          <w:szCs w:val="24"/>
        </w:rPr>
        <w:t xml:space="preserve"> Por conseguinte, o Vereador CLEBER JONAS WESCHENFELDER parabenizou a Vereadora suplente Rosângela Müller por ter lhe substituído por sessenta dias, parabenizou a Mesa Diretora pela condução dos trab</w:t>
      </w:r>
      <w:r w:rsidR="003C6A4C">
        <w:rPr>
          <w:rFonts w:ascii="Arial" w:hAnsi="Arial" w:cs="Arial"/>
          <w:sz w:val="24"/>
          <w:szCs w:val="24"/>
        </w:rPr>
        <w:t>alhos, ademais, parabenizou todas as mulheres pelo Dia da Mulher.</w:t>
      </w:r>
      <w:r w:rsidR="004F4B14">
        <w:rPr>
          <w:rFonts w:ascii="Arial" w:hAnsi="Arial" w:cs="Arial"/>
          <w:sz w:val="24"/>
          <w:szCs w:val="24"/>
        </w:rPr>
        <w:t xml:space="preserve"> Após, a Presidente deu continuidade à Palavra Livre. </w:t>
      </w:r>
      <w:r w:rsidR="00965E03">
        <w:rPr>
          <w:rFonts w:ascii="Arial" w:hAnsi="Arial" w:cs="Arial"/>
          <w:sz w:val="24"/>
          <w:szCs w:val="24"/>
        </w:rPr>
        <w:t>Não havendo mais manifestações,</w:t>
      </w:r>
      <w:r w:rsidR="004F4B14">
        <w:rPr>
          <w:rFonts w:ascii="Arial" w:hAnsi="Arial" w:cs="Arial"/>
          <w:sz w:val="24"/>
          <w:szCs w:val="24"/>
        </w:rPr>
        <w:t xml:space="preserve"> a Presidente parabenizou a Parlamentar Márcia Andréia Fernandes por ter sido convidada a fazer parte da chapa que venceu a presidência da </w:t>
      </w:r>
      <w:proofErr w:type="spellStart"/>
      <w:r w:rsidR="004F4B14">
        <w:rPr>
          <w:rFonts w:ascii="Arial" w:hAnsi="Arial" w:cs="Arial"/>
          <w:sz w:val="24"/>
          <w:szCs w:val="24"/>
        </w:rPr>
        <w:t>Uvesc</w:t>
      </w:r>
      <w:proofErr w:type="spellEnd"/>
      <w:r w:rsidR="004F4B14">
        <w:rPr>
          <w:rFonts w:ascii="Arial" w:hAnsi="Arial" w:cs="Arial"/>
          <w:sz w:val="24"/>
          <w:szCs w:val="24"/>
        </w:rPr>
        <w:t>, ademais, convidou todos a participarem da Conferência da Saúde em Guarujá do Sul. À</w:t>
      </w:r>
      <w:r w:rsidRPr="004238E6">
        <w:rPr>
          <w:rFonts w:ascii="Arial" w:hAnsi="Arial" w:cs="Arial"/>
          <w:sz w:val="24"/>
          <w:szCs w:val="24"/>
        </w:rPr>
        <w:t>s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4F4B14">
        <w:rPr>
          <w:rFonts w:ascii="Arial" w:hAnsi="Arial" w:cs="Arial"/>
          <w:sz w:val="24"/>
          <w:szCs w:val="24"/>
        </w:rPr>
        <w:t>vinte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4F4B14">
        <w:rPr>
          <w:rFonts w:ascii="Arial" w:hAnsi="Arial" w:cs="Arial"/>
          <w:sz w:val="24"/>
          <w:szCs w:val="24"/>
        </w:rPr>
        <w:t xml:space="preserve"> e cinco</w:t>
      </w:r>
      <w:r w:rsidR="00244316">
        <w:rPr>
          <w:rFonts w:ascii="Arial" w:hAnsi="Arial" w:cs="Arial"/>
          <w:sz w:val="24"/>
          <w:szCs w:val="24"/>
        </w:rPr>
        <w:t xml:space="preserve"> minutos,</w:t>
      </w:r>
      <w:r w:rsidR="00745736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4F4B14">
        <w:rPr>
          <w:rFonts w:ascii="Arial" w:eastAsia="Times New Roman" w:hAnsi="Arial" w:cs="Arial"/>
          <w:bCs/>
          <w:sz w:val="24"/>
          <w:szCs w:val="24"/>
          <w:lang w:eastAsia="pt-BR"/>
        </w:rPr>
        <w:t>trinta</w:t>
      </w:r>
      <w:r w:rsidR="00965E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março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Sala das Sessões, aos vinte e três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65E03">
        <w:rPr>
          <w:rFonts w:ascii="Arial" w:eastAsia="Times New Roman" w:hAnsi="Arial" w:cs="Arial"/>
          <w:sz w:val="24"/>
          <w:szCs w:val="24"/>
        </w:rPr>
        <w:t>março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4F4B14" w:rsidRDefault="004F4B14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4F4B14" w:rsidRDefault="004F4B14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lastRenderedPageBreak/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DEC" w:rsidRDefault="00D53DEC" w:rsidP="00FC27C4">
      <w:pPr>
        <w:spacing w:line="240" w:lineRule="auto"/>
      </w:pPr>
      <w:r>
        <w:separator/>
      </w:r>
    </w:p>
  </w:endnote>
  <w:endnote w:type="continuationSeparator" w:id="0">
    <w:p w:rsidR="00D53DEC" w:rsidRDefault="00D53DEC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DEC" w:rsidRDefault="00D53DEC" w:rsidP="00FC27C4">
      <w:pPr>
        <w:spacing w:line="240" w:lineRule="auto"/>
      </w:pPr>
      <w:r>
        <w:separator/>
      </w:r>
    </w:p>
  </w:footnote>
  <w:footnote w:type="continuationSeparator" w:id="0">
    <w:p w:rsidR="00D53DEC" w:rsidRDefault="00D53DEC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EC" w:rsidRDefault="00D53DEC" w:rsidP="00FC27C4">
    <w:pPr>
      <w:pStyle w:val="Cabealho"/>
      <w:jc w:val="center"/>
    </w:pPr>
  </w:p>
  <w:p w:rsidR="00D53DEC" w:rsidRDefault="00D53D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3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063"/>
    <w:rsid w:val="00025D58"/>
    <w:rsid w:val="00026807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6F8D"/>
    <w:rsid w:val="0011787E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D47C8"/>
    <w:rsid w:val="001D699A"/>
    <w:rsid w:val="001E06D8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1020D"/>
    <w:rsid w:val="00210DA6"/>
    <w:rsid w:val="00221799"/>
    <w:rsid w:val="002229C2"/>
    <w:rsid w:val="00224AAD"/>
    <w:rsid w:val="002255AF"/>
    <w:rsid w:val="00230D1A"/>
    <w:rsid w:val="00234A2E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71F6"/>
    <w:rsid w:val="00457C47"/>
    <w:rsid w:val="00460925"/>
    <w:rsid w:val="00461F72"/>
    <w:rsid w:val="004652D7"/>
    <w:rsid w:val="004709DF"/>
    <w:rsid w:val="00472F0E"/>
    <w:rsid w:val="00475551"/>
    <w:rsid w:val="004761EE"/>
    <w:rsid w:val="00480E05"/>
    <w:rsid w:val="004825AA"/>
    <w:rsid w:val="004A33BC"/>
    <w:rsid w:val="004A5FA4"/>
    <w:rsid w:val="004A66B2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6E2D"/>
    <w:rsid w:val="00867EBA"/>
    <w:rsid w:val="00870A9C"/>
    <w:rsid w:val="008735F2"/>
    <w:rsid w:val="0087436F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725A"/>
    <w:rsid w:val="00AA1336"/>
    <w:rsid w:val="00AA3DC1"/>
    <w:rsid w:val="00AB30F1"/>
    <w:rsid w:val="00AB6B29"/>
    <w:rsid w:val="00AC2DFA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0EA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C7C81"/>
    <w:rsid w:val="00BD0D44"/>
    <w:rsid w:val="00BD422F"/>
    <w:rsid w:val="00BE093A"/>
    <w:rsid w:val="00BE640B"/>
    <w:rsid w:val="00BE77A0"/>
    <w:rsid w:val="00BF0973"/>
    <w:rsid w:val="00BF16C7"/>
    <w:rsid w:val="00BF3906"/>
    <w:rsid w:val="00BF59FD"/>
    <w:rsid w:val="00BF5C8C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BDF"/>
    <w:rsid w:val="00C84C0E"/>
    <w:rsid w:val="00C8744B"/>
    <w:rsid w:val="00C87764"/>
    <w:rsid w:val="00C87CB9"/>
    <w:rsid w:val="00C95682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07399"/>
    <w:rsid w:val="00E12171"/>
    <w:rsid w:val="00E124FE"/>
    <w:rsid w:val="00E31EED"/>
    <w:rsid w:val="00E349FE"/>
    <w:rsid w:val="00E42953"/>
    <w:rsid w:val="00E43A8D"/>
    <w:rsid w:val="00E43BAC"/>
    <w:rsid w:val="00E44E97"/>
    <w:rsid w:val="00E454F2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032A"/>
    <w:rsid w:val="00E80E58"/>
    <w:rsid w:val="00E81C32"/>
    <w:rsid w:val="00E83DBD"/>
    <w:rsid w:val="00E84F09"/>
    <w:rsid w:val="00E866B7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F7E"/>
    <w:rsid w:val="00F64C28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A704C"/>
    <w:rsid w:val="00FB0708"/>
    <w:rsid w:val="00FB0E9D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8DD5A-D999-4382-B5A7-F723FA5E5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13559</TotalTime>
  <Pages>9</Pages>
  <Words>2767</Words>
  <Characters>14943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969</cp:revision>
  <cp:lastPrinted>2022-12-21T16:07:00Z</cp:lastPrinted>
  <dcterms:created xsi:type="dcterms:W3CDTF">2022-04-12T11:10:00Z</dcterms:created>
  <dcterms:modified xsi:type="dcterms:W3CDTF">2023-03-24T19:15:00Z</dcterms:modified>
</cp:coreProperties>
</file>