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-885"/>
        <w:tblW w:w="107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3500A6" w:rsidTr="00EA0047">
        <w:trPr>
          <w:cantSplit/>
          <w:trHeight w:hRule="exact" w:val="1701"/>
        </w:trPr>
        <w:tc>
          <w:tcPr>
            <w:tcW w:w="1418" w:type="dxa"/>
          </w:tcPr>
          <w:p w:rsidR="003500A6" w:rsidRDefault="00671021" w:rsidP="00EA0047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7" o:title=""/>
                </v:shape>
                <o:OLEObject Type="Embed" ProgID="OutPlace" ShapeID="_x0000_s1026" DrawAspect="Content" ObjectID="_1602912695" r:id="rId8"/>
              </w:pict>
            </w:r>
          </w:p>
        </w:tc>
        <w:tc>
          <w:tcPr>
            <w:tcW w:w="9356" w:type="dxa"/>
          </w:tcPr>
          <w:p w:rsidR="003500A6" w:rsidRDefault="003500A6" w:rsidP="00EA0047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:rsidR="003500A6" w:rsidRDefault="003500A6" w:rsidP="00EA0047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Avenida Campos Salles, 21 - Caixa Postal 21 Fone (043) 3151-1800 - CEP 86.720-000 </w:t>
            </w:r>
            <w:proofErr w:type="gramStart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–</w:t>
            </w:r>
            <w:proofErr w:type="gramEnd"/>
          </w:p>
          <w:p w:rsidR="003500A6" w:rsidRDefault="003500A6" w:rsidP="00EA0047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:rsidR="003500A6" w:rsidRDefault="003500A6" w:rsidP="00EA0047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:rsidR="003500A6" w:rsidRPr="00D4446B" w:rsidRDefault="003500A6" w:rsidP="003500A6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3500A6" w:rsidRDefault="00C0487C" w:rsidP="008C2B1C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PROJETO DE LEI Nº </w:t>
      </w:r>
      <w:r w:rsidR="00EA0047">
        <w:rPr>
          <w:rFonts w:ascii="Arial" w:hAnsi="Arial" w:cs="Arial"/>
          <w:b/>
          <w:bCs/>
          <w:sz w:val="28"/>
          <w:szCs w:val="28"/>
        </w:rPr>
        <w:t>006</w:t>
      </w:r>
      <w:r>
        <w:rPr>
          <w:rFonts w:ascii="Arial" w:hAnsi="Arial" w:cs="Arial"/>
          <w:b/>
          <w:bCs/>
          <w:sz w:val="28"/>
          <w:szCs w:val="28"/>
        </w:rPr>
        <w:t>/2018</w:t>
      </w:r>
    </w:p>
    <w:p w:rsidR="00C0487C" w:rsidRDefault="00C0487C" w:rsidP="008C2B1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C0487C" w:rsidRDefault="00C0487C" w:rsidP="00EA0047">
      <w:pPr>
        <w:spacing w:line="360" w:lineRule="auto"/>
        <w:ind w:left="4248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INSTITUI O BANCO DE REMEDIO NO MUNICIPIO DE SABÁUDIA E DÁ OUTRAS PROVIDÊNCIAS.</w:t>
      </w:r>
    </w:p>
    <w:p w:rsidR="00C0487C" w:rsidRDefault="00C0487C" w:rsidP="008C2B1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C0487C" w:rsidRDefault="00C0487C" w:rsidP="008C2B1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 CÂMARA MUNICIPAL DE SABÁUDIA, Estado do Paraná, aprova:</w:t>
      </w:r>
    </w:p>
    <w:p w:rsidR="00EA0047" w:rsidRDefault="00EA0047" w:rsidP="008C2B1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C0487C" w:rsidRDefault="00EA0047" w:rsidP="008C2B1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="00C0487C" w:rsidRPr="00646CDE">
        <w:rPr>
          <w:rFonts w:ascii="Arial" w:hAnsi="Arial" w:cs="Arial"/>
          <w:b/>
          <w:bCs/>
          <w:sz w:val="28"/>
          <w:szCs w:val="28"/>
        </w:rPr>
        <w:t>Art. 1º</w:t>
      </w:r>
      <w:r w:rsidR="00C0487C" w:rsidRPr="00646CDE">
        <w:rPr>
          <w:rFonts w:ascii="Arial" w:hAnsi="Arial" w:cs="Arial"/>
          <w:bCs/>
          <w:sz w:val="28"/>
          <w:szCs w:val="28"/>
        </w:rPr>
        <w:t xml:space="preserve"> - Fica instituído no âmbito do município de Sabáudia, o Banco de Remédio, com o objetivo de formar estoque oriundo de doações de pessoas físicas e jurídicas, devendo funcionar em local próprio a </w:t>
      </w:r>
      <w:r w:rsidR="003F59A8" w:rsidRPr="00646CDE">
        <w:rPr>
          <w:rFonts w:ascii="Arial" w:hAnsi="Arial" w:cs="Arial"/>
          <w:bCs/>
          <w:sz w:val="28"/>
          <w:szCs w:val="28"/>
        </w:rPr>
        <w:t>ser designado pelo Poder Execu</w:t>
      </w:r>
      <w:r w:rsidR="00C0487C" w:rsidRPr="00646CDE">
        <w:rPr>
          <w:rFonts w:ascii="Arial" w:hAnsi="Arial" w:cs="Arial"/>
          <w:bCs/>
          <w:sz w:val="28"/>
          <w:szCs w:val="28"/>
        </w:rPr>
        <w:t>tivo.</w:t>
      </w:r>
    </w:p>
    <w:p w:rsidR="00EA0047" w:rsidRPr="00646CDE" w:rsidRDefault="00EA0047" w:rsidP="008C2B1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385C2F" w:rsidRDefault="00EA0047" w:rsidP="008C2B1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="00385C2F" w:rsidRPr="00646CDE">
        <w:rPr>
          <w:rFonts w:ascii="Arial" w:hAnsi="Arial" w:cs="Arial"/>
          <w:b/>
          <w:bCs/>
          <w:sz w:val="28"/>
          <w:szCs w:val="28"/>
        </w:rPr>
        <w:t>Art. 2º</w:t>
      </w:r>
      <w:r w:rsidR="00385C2F" w:rsidRPr="00646CDE">
        <w:rPr>
          <w:rFonts w:ascii="Arial" w:hAnsi="Arial" w:cs="Arial"/>
          <w:bCs/>
          <w:sz w:val="28"/>
          <w:szCs w:val="28"/>
        </w:rPr>
        <w:t xml:space="preserve"> - A formação dos estoques</w:t>
      </w:r>
      <w:r w:rsidR="003F59A8" w:rsidRPr="00646CDE">
        <w:rPr>
          <w:rFonts w:ascii="Arial" w:hAnsi="Arial" w:cs="Arial"/>
          <w:bCs/>
          <w:sz w:val="28"/>
          <w:szCs w:val="28"/>
        </w:rPr>
        <w:t>,</w:t>
      </w:r>
      <w:r w:rsidR="00385C2F" w:rsidRPr="00646CDE">
        <w:rPr>
          <w:rFonts w:ascii="Arial" w:hAnsi="Arial" w:cs="Arial"/>
          <w:bCs/>
          <w:sz w:val="28"/>
          <w:szCs w:val="28"/>
        </w:rPr>
        <w:t xml:space="preserve"> classificação</w:t>
      </w:r>
      <w:r w:rsidR="003F59A8" w:rsidRPr="00646CDE">
        <w:rPr>
          <w:rFonts w:ascii="Arial" w:hAnsi="Arial" w:cs="Arial"/>
          <w:bCs/>
          <w:sz w:val="28"/>
          <w:szCs w:val="28"/>
        </w:rPr>
        <w:t>,</w:t>
      </w:r>
      <w:r w:rsidR="00385C2F" w:rsidRPr="00646CDE">
        <w:rPr>
          <w:rFonts w:ascii="Arial" w:hAnsi="Arial" w:cs="Arial"/>
          <w:bCs/>
          <w:sz w:val="28"/>
          <w:szCs w:val="28"/>
        </w:rPr>
        <w:t xml:space="preserve"> verificação do conteúdo e prazo de validade</w:t>
      </w:r>
      <w:r w:rsidR="003F59A8" w:rsidRPr="00646CDE">
        <w:rPr>
          <w:rFonts w:ascii="Arial" w:hAnsi="Arial" w:cs="Arial"/>
          <w:bCs/>
          <w:sz w:val="28"/>
          <w:szCs w:val="28"/>
        </w:rPr>
        <w:t>,</w:t>
      </w:r>
      <w:r w:rsidR="00385C2F" w:rsidRPr="00646CDE">
        <w:rPr>
          <w:rFonts w:ascii="Arial" w:hAnsi="Arial" w:cs="Arial"/>
          <w:bCs/>
          <w:sz w:val="28"/>
          <w:szCs w:val="28"/>
        </w:rPr>
        <w:t xml:space="preserve"> devem ser tarefas desempenhadas por profissionais das á</w:t>
      </w:r>
      <w:r w:rsidR="003F59A8" w:rsidRPr="00646CDE">
        <w:rPr>
          <w:rFonts w:ascii="Arial" w:hAnsi="Arial" w:cs="Arial"/>
          <w:bCs/>
          <w:sz w:val="28"/>
          <w:szCs w:val="28"/>
        </w:rPr>
        <w:t>reas médica ou farmacêutica do Quadro Próprio do M</w:t>
      </w:r>
      <w:r w:rsidR="00385C2F" w:rsidRPr="00646CDE">
        <w:rPr>
          <w:rFonts w:ascii="Arial" w:hAnsi="Arial" w:cs="Arial"/>
          <w:bCs/>
          <w:sz w:val="28"/>
          <w:szCs w:val="28"/>
        </w:rPr>
        <w:t>unicípio</w:t>
      </w:r>
      <w:r w:rsidR="003F59A8" w:rsidRPr="00646CDE">
        <w:rPr>
          <w:rFonts w:ascii="Arial" w:hAnsi="Arial" w:cs="Arial"/>
          <w:bCs/>
          <w:sz w:val="28"/>
          <w:szCs w:val="28"/>
        </w:rPr>
        <w:t>,</w:t>
      </w:r>
      <w:r w:rsidR="00385C2F" w:rsidRPr="00646CDE">
        <w:rPr>
          <w:rFonts w:ascii="Arial" w:hAnsi="Arial" w:cs="Arial"/>
          <w:bCs/>
          <w:sz w:val="28"/>
          <w:szCs w:val="28"/>
        </w:rPr>
        <w:t xml:space="preserve"> estudantes</w:t>
      </w:r>
      <w:r w:rsidR="003F59A8" w:rsidRPr="00646CDE">
        <w:rPr>
          <w:rFonts w:ascii="Arial" w:hAnsi="Arial" w:cs="Arial"/>
          <w:bCs/>
          <w:sz w:val="28"/>
          <w:szCs w:val="28"/>
        </w:rPr>
        <w:t>,</w:t>
      </w:r>
      <w:r w:rsidR="00385C2F" w:rsidRPr="00646CDE">
        <w:rPr>
          <w:rFonts w:ascii="Arial" w:hAnsi="Arial" w:cs="Arial"/>
          <w:bCs/>
          <w:sz w:val="28"/>
          <w:szCs w:val="28"/>
        </w:rPr>
        <w:t xml:space="preserve"> Estagiários e voluntários</w:t>
      </w:r>
      <w:r w:rsidR="003F59A8" w:rsidRPr="00646CDE">
        <w:rPr>
          <w:rFonts w:ascii="Arial" w:hAnsi="Arial" w:cs="Arial"/>
          <w:bCs/>
          <w:sz w:val="28"/>
          <w:szCs w:val="28"/>
        </w:rPr>
        <w:t>.</w:t>
      </w:r>
    </w:p>
    <w:p w:rsidR="00EA0047" w:rsidRPr="00646CDE" w:rsidRDefault="00EA0047" w:rsidP="008C2B1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3F59A8" w:rsidRPr="00646CDE" w:rsidRDefault="00EA0047" w:rsidP="008C2B1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="003F59A8" w:rsidRPr="00646CDE">
        <w:rPr>
          <w:rFonts w:ascii="Arial" w:hAnsi="Arial" w:cs="Arial"/>
          <w:b/>
          <w:bCs/>
          <w:sz w:val="28"/>
          <w:szCs w:val="28"/>
        </w:rPr>
        <w:t>§ 1º</w:t>
      </w:r>
      <w:r w:rsidR="003F59A8" w:rsidRPr="00646CDE">
        <w:rPr>
          <w:rFonts w:ascii="Arial" w:hAnsi="Arial" w:cs="Arial"/>
          <w:bCs/>
          <w:sz w:val="28"/>
          <w:szCs w:val="28"/>
        </w:rPr>
        <w:t xml:space="preserve"> - Os remédios doados devem estar em bom estado de conservação, inclusive embalagem, com bula e prazo mínimo de 45 (quarenta e cinco) dias antes da data de vencimento.</w:t>
      </w:r>
    </w:p>
    <w:p w:rsidR="00C86BD6" w:rsidRPr="00646CDE" w:rsidRDefault="00EA0047" w:rsidP="008C2B1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="003F59A8" w:rsidRPr="00646CDE">
        <w:rPr>
          <w:rFonts w:ascii="Arial" w:hAnsi="Arial" w:cs="Arial"/>
          <w:b/>
          <w:bCs/>
          <w:sz w:val="28"/>
          <w:szCs w:val="28"/>
        </w:rPr>
        <w:t>§ 2º</w:t>
      </w:r>
      <w:r w:rsidR="003F59A8" w:rsidRPr="00646CDE">
        <w:rPr>
          <w:rFonts w:ascii="Arial" w:hAnsi="Arial" w:cs="Arial"/>
          <w:bCs/>
          <w:sz w:val="28"/>
          <w:szCs w:val="28"/>
        </w:rPr>
        <w:t xml:space="preserve"> - </w:t>
      </w:r>
      <w:r w:rsidR="00C86BD6" w:rsidRPr="00646CDE">
        <w:rPr>
          <w:rFonts w:ascii="Arial" w:hAnsi="Arial" w:cs="Arial"/>
          <w:bCs/>
          <w:sz w:val="28"/>
          <w:szCs w:val="28"/>
        </w:rPr>
        <w:t>Os remédios devem ser controlados através de seu respectivo nome genérico (substância ativa).</w:t>
      </w:r>
    </w:p>
    <w:p w:rsidR="00EA0047" w:rsidRDefault="00EA0047" w:rsidP="008C2B1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ab/>
      </w:r>
    </w:p>
    <w:tbl>
      <w:tblPr>
        <w:tblpPr w:leftFromText="141" w:rightFromText="141" w:horzAnchor="margin" w:tblpXSpec="center" w:tblpY="-885"/>
        <w:tblW w:w="107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EA0047" w:rsidTr="001144D0">
        <w:trPr>
          <w:cantSplit/>
          <w:trHeight w:hRule="exact" w:val="1701"/>
        </w:trPr>
        <w:tc>
          <w:tcPr>
            <w:tcW w:w="1418" w:type="dxa"/>
          </w:tcPr>
          <w:p w:rsidR="00EA0047" w:rsidRDefault="00EA0047" w:rsidP="001144D0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pict>
                <v:shape id="_x0000_s1027" type="#_x0000_t75" style="position:absolute;margin-left:-4.15pt;margin-top:1.75pt;width:65.95pt;height:65.6pt;z-index:-251656704;mso-wrap-distance-left:9.05pt;mso-wrap-distance-right:9.05pt" filled="t">
                  <v:fill color2="black" type="frame"/>
                  <v:imagedata r:id="rId7" o:title=""/>
                </v:shape>
                <o:OLEObject Type="Embed" ProgID="OutPlace" ShapeID="_x0000_s1027" DrawAspect="Content" ObjectID="_1602912696" r:id="rId9"/>
              </w:pict>
            </w:r>
          </w:p>
        </w:tc>
        <w:tc>
          <w:tcPr>
            <w:tcW w:w="9356" w:type="dxa"/>
          </w:tcPr>
          <w:p w:rsidR="00EA0047" w:rsidRDefault="00EA0047" w:rsidP="001144D0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:rsidR="00EA0047" w:rsidRDefault="00EA0047" w:rsidP="001144D0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Avenida Campos Salles, 21 - Caixa Postal 21 Fone (043) 3151-1800 - CEP 86.720-000 </w:t>
            </w:r>
            <w:proofErr w:type="gramStart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–</w:t>
            </w:r>
            <w:proofErr w:type="gramEnd"/>
          </w:p>
          <w:p w:rsidR="00EA0047" w:rsidRDefault="00EA0047" w:rsidP="001144D0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:rsidR="00EA0047" w:rsidRDefault="00EA0047" w:rsidP="001144D0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:rsidR="00EA0047" w:rsidRDefault="00EA0047" w:rsidP="008C2B1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:rsidR="003F59A8" w:rsidRDefault="00EA0047" w:rsidP="008C2B1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="00C86BD6" w:rsidRPr="00646CDE">
        <w:rPr>
          <w:rFonts w:ascii="Arial" w:hAnsi="Arial" w:cs="Arial"/>
          <w:b/>
          <w:bCs/>
          <w:sz w:val="28"/>
          <w:szCs w:val="28"/>
        </w:rPr>
        <w:t>§ 3º</w:t>
      </w:r>
      <w:r w:rsidR="00C86BD6" w:rsidRPr="00646CDE">
        <w:rPr>
          <w:rFonts w:ascii="Arial" w:hAnsi="Arial" w:cs="Arial"/>
          <w:bCs/>
          <w:sz w:val="28"/>
          <w:szCs w:val="28"/>
        </w:rPr>
        <w:t xml:space="preserve"> - Os remédios devem ter, também, uma relação de similaridade nominal (nome comercial e genérico).</w:t>
      </w:r>
    </w:p>
    <w:p w:rsidR="00EA0047" w:rsidRPr="00646CDE" w:rsidRDefault="00EA0047" w:rsidP="008C2B1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</w:p>
    <w:p w:rsidR="00C86BD6" w:rsidRDefault="00EA0047" w:rsidP="008C2B1C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 w:rsidR="00C86BD6" w:rsidRPr="00646CDE">
        <w:rPr>
          <w:rFonts w:ascii="Arial" w:hAnsi="Arial" w:cs="Arial"/>
          <w:b/>
          <w:sz w:val="28"/>
          <w:szCs w:val="28"/>
        </w:rPr>
        <w:t>Art. 3º</w:t>
      </w:r>
      <w:r w:rsidR="00C86BD6" w:rsidRPr="00646CDE">
        <w:rPr>
          <w:rFonts w:ascii="Arial" w:hAnsi="Arial" w:cs="Arial"/>
          <w:sz w:val="28"/>
          <w:szCs w:val="28"/>
        </w:rPr>
        <w:t xml:space="preserve"> - O Banco do Remédio destina-se, exclusivamente, para o atendimento de pessoas comprovadamente carentes, após visita, cadastro e relatório e realizados por assistentes sociais do quadro próprio do Município e/ou voluntários.</w:t>
      </w:r>
    </w:p>
    <w:p w:rsidR="00EA0047" w:rsidRPr="00646CDE" w:rsidRDefault="00EA0047" w:rsidP="008C2B1C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C86BD6" w:rsidRDefault="00EA0047" w:rsidP="008C2B1C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 w:rsidR="00C86BD6" w:rsidRPr="00646CDE">
        <w:rPr>
          <w:rFonts w:ascii="Arial" w:hAnsi="Arial" w:cs="Arial"/>
          <w:b/>
          <w:sz w:val="28"/>
          <w:szCs w:val="28"/>
        </w:rPr>
        <w:t>Art. 4º</w:t>
      </w:r>
      <w:r w:rsidR="00C86BD6" w:rsidRPr="00646CDE">
        <w:rPr>
          <w:rFonts w:ascii="Arial" w:hAnsi="Arial" w:cs="Arial"/>
          <w:sz w:val="28"/>
          <w:szCs w:val="28"/>
        </w:rPr>
        <w:t xml:space="preserve"> - O remédio só deve ser fornecido, dependendo da existência em estoque, através de receita médica original que deve ser arquivado em local próprio para receituário</w:t>
      </w:r>
      <w:r>
        <w:rPr>
          <w:rFonts w:ascii="Arial" w:hAnsi="Arial" w:cs="Arial"/>
          <w:sz w:val="28"/>
          <w:szCs w:val="28"/>
        </w:rPr>
        <w:t>.</w:t>
      </w:r>
    </w:p>
    <w:p w:rsidR="00EA0047" w:rsidRPr="00646CDE" w:rsidRDefault="00EA0047" w:rsidP="008C2B1C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C86BD6" w:rsidRDefault="00EA0047" w:rsidP="008C2B1C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 w:rsidR="00C86BD6" w:rsidRPr="00646CDE">
        <w:rPr>
          <w:rFonts w:ascii="Arial" w:hAnsi="Arial" w:cs="Arial"/>
          <w:b/>
          <w:sz w:val="28"/>
          <w:szCs w:val="28"/>
        </w:rPr>
        <w:t>Art. 5º</w:t>
      </w:r>
      <w:r w:rsidR="00C86BD6" w:rsidRPr="00646CDE">
        <w:rPr>
          <w:rFonts w:ascii="Arial" w:hAnsi="Arial" w:cs="Arial"/>
          <w:sz w:val="28"/>
          <w:szCs w:val="28"/>
        </w:rPr>
        <w:t xml:space="preserve"> - Os estoques de remédios devem ser relacionados e atualizados todas as semanas, devendo ficar disponi</w:t>
      </w:r>
      <w:r w:rsidR="00085EAA" w:rsidRPr="00646CDE">
        <w:rPr>
          <w:rFonts w:ascii="Arial" w:hAnsi="Arial" w:cs="Arial"/>
          <w:sz w:val="28"/>
          <w:szCs w:val="28"/>
        </w:rPr>
        <w:t xml:space="preserve">bilizados para consultas via </w:t>
      </w:r>
      <w:proofErr w:type="spellStart"/>
      <w:r w:rsidR="00085EAA" w:rsidRPr="00646CDE">
        <w:rPr>
          <w:rFonts w:ascii="Arial" w:hAnsi="Arial" w:cs="Arial"/>
          <w:sz w:val="28"/>
          <w:szCs w:val="28"/>
        </w:rPr>
        <w:t>fax</w:t>
      </w:r>
      <w:r w:rsidR="00C86BD6" w:rsidRPr="00646CDE">
        <w:rPr>
          <w:rFonts w:ascii="Arial" w:hAnsi="Arial" w:cs="Arial"/>
          <w:sz w:val="28"/>
          <w:szCs w:val="28"/>
        </w:rPr>
        <w:t>-símile</w:t>
      </w:r>
      <w:proofErr w:type="spellEnd"/>
      <w:r w:rsidR="00085EAA" w:rsidRPr="00646CDE">
        <w:rPr>
          <w:rFonts w:ascii="Arial" w:hAnsi="Arial" w:cs="Arial"/>
          <w:sz w:val="28"/>
          <w:szCs w:val="28"/>
        </w:rPr>
        <w:t>,</w:t>
      </w:r>
      <w:r w:rsidR="00C86BD6" w:rsidRPr="00646CDE">
        <w:rPr>
          <w:rFonts w:ascii="Arial" w:hAnsi="Arial" w:cs="Arial"/>
          <w:sz w:val="28"/>
          <w:szCs w:val="28"/>
        </w:rPr>
        <w:t xml:space="preserve"> e-mail e mediante listagem impressa</w:t>
      </w:r>
      <w:r w:rsidR="00085EAA" w:rsidRPr="00646CDE">
        <w:rPr>
          <w:rFonts w:ascii="Arial" w:hAnsi="Arial" w:cs="Arial"/>
          <w:sz w:val="28"/>
          <w:szCs w:val="28"/>
        </w:rPr>
        <w:t>, para consulta no próprio B</w:t>
      </w:r>
      <w:r w:rsidR="00C86BD6" w:rsidRPr="00646CDE">
        <w:rPr>
          <w:rFonts w:ascii="Arial" w:hAnsi="Arial" w:cs="Arial"/>
          <w:sz w:val="28"/>
          <w:szCs w:val="28"/>
        </w:rPr>
        <w:t xml:space="preserve">anco de </w:t>
      </w:r>
      <w:r w:rsidR="00085EAA" w:rsidRPr="00646CDE">
        <w:rPr>
          <w:rFonts w:ascii="Arial" w:hAnsi="Arial" w:cs="Arial"/>
          <w:sz w:val="28"/>
          <w:szCs w:val="28"/>
        </w:rPr>
        <w:t>R</w:t>
      </w:r>
      <w:r w:rsidR="00C86BD6" w:rsidRPr="00646CDE">
        <w:rPr>
          <w:rFonts w:ascii="Arial" w:hAnsi="Arial" w:cs="Arial"/>
          <w:sz w:val="28"/>
          <w:szCs w:val="28"/>
        </w:rPr>
        <w:t>emédio.</w:t>
      </w:r>
    </w:p>
    <w:p w:rsidR="00EA0047" w:rsidRPr="00646CDE" w:rsidRDefault="00EA0047" w:rsidP="008C2B1C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C86BD6" w:rsidRDefault="00EA0047" w:rsidP="008C2B1C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 w:rsidR="00085EAA" w:rsidRPr="00646CDE">
        <w:rPr>
          <w:rFonts w:ascii="Arial" w:hAnsi="Arial" w:cs="Arial"/>
          <w:b/>
          <w:sz w:val="28"/>
          <w:szCs w:val="28"/>
        </w:rPr>
        <w:t>Art. 6º</w:t>
      </w:r>
      <w:r w:rsidR="00085EAA" w:rsidRPr="00646CDE">
        <w:rPr>
          <w:rFonts w:ascii="Arial" w:hAnsi="Arial" w:cs="Arial"/>
          <w:sz w:val="28"/>
          <w:szCs w:val="28"/>
        </w:rPr>
        <w:t xml:space="preserve"> - </w:t>
      </w:r>
      <w:r w:rsidR="00C86BD6" w:rsidRPr="00646CDE">
        <w:rPr>
          <w:rFonts w:ascii="Arial" w:hAnsi="Arial" w:cs="Arial"/>
          <w:sz w:val="28"/>
          <w:szCs w:val="28"/>
        </w:rPr>
        <w:t>O município deve incentivar através de divulgação e campanhas</w:t>
      </w:r>
      <w:r w:rsidR="00085EAA" w:rsidRPr="00646CDE">
        <w:rPr>
          <w:rFonts w:ascii="Arial" w:hAnsi="Arial" w:cs="Arial"/>
          <w:sz w:val="28"/>
          <w:szCs w:val="28"/>
        </w:rPr>
        <w:t>,</w:t>
      </w:r>
      <w:r w:rsidR="00C86BD6" w:rsidRPr="00646CDE">
        <w:rPr>
          <w:rFonts w:ascii="Arial" w:hAnsi="Arial" w:cs="Arial"/>
          <w:sz w:val="28"/>
          <w:szCs w:val="28"/>
        </w:rPr>
        <w:t xml:space="preserve"> as doações de remédios.</w:t>
      </w:r>
    </w:p>
    <w:p w:rsidR="00EA0047" w:rsidRPr="00646CDE" w:rsidRDefault="00EA0047" w:rsidP="008C2B1C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EA0047" w:rsidRPr="00646CDE" w:rsidRDefault="00EA0047" w:rsidP="008C2B1C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 w:rsidR="00085EAA" w:rsidRPr="00646CDE">
        <w:rPr>
          <w:rFonts w:ascii="Arial" w:hAnsi="Arial" w:cs="Arial"/>
          <w:b/>
          <w:sz w:val="28"/>
          <w:szCs w:val="28"/>
        </w:rPr>
        <w:t>Art. 7º</w:t>
      </w:r>
      <w:r w:rsidR="00085EAA" w:rsidRPr="00646CDE">
        <w:rPr>
          <w:rFonts w:ascii="Arial" w:hAnsi="Arial" w:cs="Arial"/>
          <w:sz w:val="28"/>
          <w:szCs w:val="28"/>
        </w:rPr>
        <w:t xml:space="preserve"> - </w:t>
      </w:r>
      <w:r w:rsidR="00C86BD6" w:rsidRPr="00646CDE">
        <w:rPr>
          <w:rFonts w:ascii="Arial" w:hAnsi="Arial" w:cs="Arial"/>
          <w:sz w:val="28"/>
          <w:szCs w:val="28"/>
        </w:rPr>
        <w:t>Esta lei entra em vigor na data de publicação.</w:t>
      </w:r>
    </w:p>
    <w:p w:rsidR="00085EAA" w:rsidRDefault="00EA0047" w:rsidP="005F3F01">
      <w:pPr>
        <w:spacing w:line="360" w:lineRule="auto"/>
        <w:jc w:val="righ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Sabáudia, 05 de novembro de 2018.</w:t>
      </w:r>
    </w:p>
    <w:p w:rsidR="00EA0047" w:rsidRDefault="00EA0047" w:rsidP="005F3F01">
      <w:pPr>
        <w:spacing w:line="360" w:lineRule="auto"/>
        <w:jc w:val="right"/>
        <w:rPr>
          <w:rFonts w:ascii="Arial" w:hAnsi="Arial" w:cs="Arial"/>
          <w:b/>
          <w:szCs w:val="24"/>
        </w:rPr>
      </w:pPr>
    </w:p>
    <w:p w:rsidR="00EA0047" w:rsidRDefault="00EA0047" w:rsidP="005F3F01">
      <w:pPr>
        <w:spacing w:line="360" w:lineRule="auto"/>
        <w:jc w:val="right"/>
        <w:rPr>
          <w:rFonts w:ascii="Arial" w:hAnsi="Arial" w:cs="Arial"/>
          <w:b/>
          <w:szCs w:val="24"/>
        </w:rPr>
      </w:pPr>
    </w:p>
    <w:p w:rsidR="00085EAA" w:rsidRPr="00EA0047" w:rsidRDefault="00EA0047" w:rsidP="00EA0047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EA0047">
        <w:rPr>
          <w:rFonts w:ascii="Arial" w:hAnsi="Arial" w:cs="Arial"/>
          <w:b/>
          <w:sz w:val="28"/>
          <w:szCs w:val="28"/>
        </w:rPr>
        <w:t>Marcos Benassi de Mello                  Sidnei da Silva</w:t>
      </w:r>
    </w:p>
    <w:p w:rsidR="00EA0047" w:rsidRPr="00EA0047" w:rsidRDefault="00EA0047" w:rsidP="00EA0047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EA0047">
        <w:rPr>
          <w:rFonts w:ascii="Arial" w:hAnsi="Arial" w:cs="Arial"/>
          <w:b/>
          <w:sz w:val="28"/>
          <w:szCs w:val="28"/>
        </w:rPr>
        <w:t>Vereador</w:t>
      </w:r>
      <w:r w:rsidRPr="00EA0047">
        <w:rPr>
          <w:rFonts w:ascii="Arial" w:hAnsi="Arial" w:cs="Arial"/>
          <w:b/>
          <w:sz w:val="28"/>
          <w:szCs w:val="28"/>
        </w:rPr>
        <w:tab/>
      </w:r>
      <w:r w:rsidRPr="00EA0047">
        <w:rPr>
          <w:rFonts w:ascii="Arial" w:hAnsi="Arial" w:cs="Arial"/>
          <w:b/>
          <w:sz w:val="28"/>
          <w:szCs w:val="28"/>
        </w:rPr>
        <w:tab/>
      </w:r>
      <w:r w:rsidRPr="00EA0047">
        <w:rPr>
          <w:rFonts w:ascii="Arial" w:hAnsi="Arial" w:cs="Arial"/>
          <w:b/>
          <w:sz w:val="28"/>
          <w:szCs w:val="28"/>
        </w:rPr>
        <w:tab/>
      </w:r>
      <w:r w:rsidRPr="00EA0047">
        <w:rPr>
          <w:rFonts w:ascii="Arial" w:hAnsi="Arial" w:cs="Arial"/>
          <w:b/>
          <w:sz w:val="28"/>
          <w:szCs w:val="28"/>
        </w:rPr>
        <w:tab/>
      </w:r>
      <w:r w:rsidRPr="00EA0047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 xml:space="preserve">      </w:t>
      </w:r>
      <w:proofErr w:type="spellStart"/>
      <w:r w:rsidRPr="00EA0047">
        <w:rPr>
          <w:rFonts w:ascii="Arial" w:hAnsi="Arial" w:cs="Arial"/>
          <w:b/>
          <w:sz w:val="28"/>
          <w:szCs w:val="28"/>
        </w:rPr>
        <w:t>Vereador</w:t>
      </w:r>
      <w:proofErr w:type="spellEnd"/>
    </w:p>
    <w:tbl>
      <w:tblPr>
        <w:tblpPr w:leftFromText="141" w:rightFromText="141" w:horzAnchor="margin" w:tblpXSpec="center" w:tblpY="-885"/>
        <w:tblW w:w="107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EA0047" w:rsidTr="00EA0047">
        <w:trPr>
          <w:cantSplit/>
          <w:trHeight w:hRule="exact" w:val="1560"/>
        </w:trPr>
        <w:tc>
          <w:tcPr>
            <w:tcW w:w="1418" w:type="dxa"/>
          </w:tcPr>
          <w:p w:rsidR="00EA0047" w:rsidRDefault="00EA0047" w:rsidP="001144D0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pict>
                <v:shape id="_x0000_s1028" type="#_x0000_t75" style="position:absolute;margin-left:-4.15pt;margin-top:1.75pt;width:65.95pt;height:65.6pt;z-index:-251654656;mso-wrap-distance-left:9.05pt;mso-wrap-distance-right:9.05pt" filled="t">
                  <v:fill color2="black" type="frame"/>
                  <v:imagedata r:id="rId7" o:title=""/>
                </v:shape>
                <o:OLEObject Type="Embed" ProgID="OutPlace" ShapeID="_x0000_s1028" DrawAspect="Content" ObjectID="_1602912697" r:id="rId10"/>
              </w:pict>
            </w:r>
          </w:p>
        </w:tc>
        <w:tc>
          <w:tcPr>
            <w:tcW w:w="9356" w:type="dxa"/>
          </w:tcPr>
          <w:p w:rsidR="00EA0047" w:rsidRDefault="00EA0047" w:rsidP="001144D0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:rsidR="00EA0047" w:rsidRDefault="00EA0047" w:rsidP="001144D0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Avenida Campos Salles, 21 - Caixa Postal 21 Fone (043) 3151-1800 - CEP 86.720-000 </w:t>
            </w:r>
            <w:proofErr w:type="gramStart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–</w:t>
            </w:r>
            <w:proofErr w:type="gramEnd"/>
          </w:p>
          <w:p w:rsidR="00EA0047" w:rsidRDefault="00EA0047" w:rsidP="001144D0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:rsidR="00EA0047" w:rsidRDefault="00EA0047" w:rsidP="001144D0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  <w:tr w:rsidR="00EA0047" w:rsidTr="001144D0">
        <w:trPr>
          <w:cantSplit/>
          <w:trHeight w:hRule="exact" w:val="1560"/>
        </w:trPr>
        <w:tc>
          <w:tcPr>
            <w:tcW w:w="1418" w:type="dxa"/>
          </w:tcPr>
          <w:p w:rsidR="00EA0047" w:rsidRDefault="00EA0047" w:rsidP="001144D0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lastRenderedPageBreak/>
              <w:pict>
                <v:shape id="_x0000_s1029" type="#_x0000_t75" style="position:absolute;margin-left:-4.15pt;margin-top:1.75pt;width:65.95pt;height:65.6pt;z-index:-251652608;mso-wrap-distance-left:9.05pt;mso-wrap-distance-right:9.05pt;mso-position-horizontal-relative:text;mso-position-vertical-relative:text" filled="t">
                  <v:fill color2="black" type="frame"/>
                  <v:imagedata r:id="rId7" o:title=""/>
                </v:shape>
                <o:OLEObject Type="Embed" ProgID="OutPlace" ShapeID="_x0000_s1029" DrawAspect="Content" ObjectID="_1602912698" r:id="rId11"/>
              </w:pict>
            </w:r>
          </w:p>
        </w:tc>
        <w:tc>
          <w:tcPr>
            <w:tcW w:w="9356" w:type="dxa"/>
          </w:tcPr>
          <w:p w:rsidR="00EA0047" w:rsidRDefault="00EA0047" w:rsidP="001144D0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:rsidR="00EA0047" w:rsidRDefault="00EA0047" w:rsidP="001144D0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Avenida Campos Salles, 21 - Caixa Postal 21 Fone (043) 3151-1800 - CEP 86.720-000 </w:t>
            </w:r>
            <w:proofErr w:type="gramStart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–</w:t>
            </w:r>
            <w:proofErr w:type="gramEnd"/>
          </w:p>
          <w:p w:rsidR="00EA0047" w:rsidRDefault="00EA0047" w:rsidP="001144D0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:rsidR="00EA0047" w:rsidRDefault="00EA0047" w:rsidP="001144D0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:rsidR="00EA0047" w:rsidRDefault="00EA0047" w:rsidP="008C2B1C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EA0047" w:rsidRDefault="00085EAA" w:rsidP="008C2B1C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C2B1C">
        <w:rPr>
          <w:rFonts w:ascii="Arial" w:hAnsi="Arial" w:cs="Arial"/>
          <w:b/>
          <w:sz w:val="28"/>
          <w:szCs w:val="28"/>
        </w:rPr>
        <w:t>JUSTIFICATIVA</w:t>
      </w:r>
    </w:p>
    <w:p w:rsidR="00EA0047" w:rsidRPr="008C2B1C" w:rsidRDefault="00EA0047" w:rsidP="008C2B1C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085EAA" w:rsidRPr="00EA0047" w:rsidRDefault="00EA0047" w:rsidP="008C2B1C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8"/>
          <w:szCs w:val="28"/>
        </w:rPr>
        <w:tab/>
      </w:r>
      <w:r w:rsidR="00646CDE" w:rsidRPr="00EA0047">
        <w:rPr>
          <w:rFonts w:ascii="Arial" w:hAnsi="Arial" w:cs="Arial"/>
          <w:szCs w:val="24"/>
        </w:rPr>
        <w:t>A presente P</w:t>
      </w:r>
      <w:r w:rsidR="00085EAA" w:rsidRPr="00EA0047">
        <w:rPr>
          <w:rFonts w:ascii="Arial" w:hAnsi="Arial" w:cs="Arial"/>
          <w:szCs w:val="24"/>
        </w:rPr>
        <w:t>roposiçã</w:t>
      </w:r>
      <w:r w:rsidR="00646CDE" w:rsidRPr="00EA0047">
        <w:rPr>
          <w:rFonts w:ascii="Arial" w:hAnsi="Arial" w:cs="Arial"/>
          <w:szCs w:val="24"/>
        </w:rPr>
        <w:t>o tem por objetivo instituir o Banco de R</w:t>
      </w:r>
      <w:r w:rsidR="00085EAA" w:rsidRPr="00EA0047">
        <w:rPr>
          <w:rFonts w:ascii="Arial" w:hAnsi="Arial" w:cs="Arial"/>
          <w:szCs w:val="24"/>
        </w:rPr>
        <w:t xml:space="preserve">emédio com a finalidade de formar </w:t>
      </w:r>
      <w:proofErr w:type="gramStart"/>
      <w:r w:rsidR="00085EAA" w:rsidRPr="00EA0047">
        <w:rPr>
          <w:rFonts w:ascii="Arial" w:hAnsi="Arial" w:cs="Arial"/>
          <w:szCs w:val="24"/>
        </w:rPr>
        <w:t>estoques oriundo de doações de pessoas físicas e jurídicas</w:t>
      </w:r>
      <w:r w:rsidR="00646CDE" w:rsidRPr="00EA0047">
        <w:rPr>
          <w:rFonts w:ascii="Arial" w:hAnsi="Arial" w:cs="Arial"/>
          <w:szCs w:val="24"/>
        </w:rPr>
        <w:t>,</w:t>
      </w:r>
      <w:r w:rsidR="00085EAA" w:rsidRPr="00EA0047">
        <w:rPr>
          <w:rFonts w:ascii="Arial" w:hAnsi="Arial" w:cs="Arial"/>
          <w:szCs w:val="24"/>
        </w:rPr>
        <w:t xml:space="preserve"> funcionando em local próprio</w:t>
      </w:r>
      <w:r w:rsidR="00646CDE" w:rsidRPr="00EA0047">
        <w:rPr>
          <w:rFonts w:ascii="Arial" w:hAnsi="Arial" w:cs="Arial"/>
          <w:szCs w:val="24"/>
        </w:rPr>
        <w:t>, a ser designado P</w:t>
      </w:r>
      <w:r w:rsidR="00085EAA" w:rsidRPr="00EA0047">
        <w:rPr>
          <w:rFonts w:ascii="Arial" w:hAnsi="Arial" w:cs="Arial"/>
          <w:szCs w:val="24"/>
        </w:rPr>
        <w:t>el</w:t>
      </w:r>
      <w:r w:rsidR="00646CDE" w:rsidRPr="00EA0047">
        <w:rPr>
          <w:rFonts w:ascii="Arial" w:hAnsi="Arial" w:cs="Arial"/>
          <w:szCs w:val="24"/>
        </w:rPr>
        <w:t>o Poder E</w:t>
      </w:r>
      <w:r w:rsidR="00085EAA" w:rsidRPr="00EA0047">
        <w:rPr>
          <w:rFonts w:ascii="Arial" w:hAnsi="Arial" w:cs="Arial"/>
          <w:szCs w:val="24"/>
        </w:rPr>
        <w:t>xecutivo</w:t>
      </w:r>
      <w:proofErr w:type="gramEnd"/>
      <w:r w:rsidR="00085EAA" w:rsidRPr="00EA0047">
        <w:rPr>
          <w:rFonts w:ascii="Arial" w:hAnsi="Arial" w:cs="Arial"/>
          <w:szCs w:val="24"/>
        </w:rPr>
        <w:t>.</w:t>
      </w:r>
    </w:p>
    <w:p w:rsidR="00085EAA" w:rsidRPr="00EA0047" w:rsidRDefault="00EA0047" w:rsidP="008C2B1C">
      <w:pPr>
        <w:spacing w:line="360" w:lineRule="auto"/>
        <w:jc w:val="both"/>
        <w:rPr>
          <w:rFonts w:ascii="Arial" w:hAnsi="Arial" w:cs="Arial"/>
          <w:szCs w:val="24"/>
        </w:rPr>
      </w:pPr>
      <w:r w:rsidRPr="00EA0047">
        <w:rPr>
          <w:rFonts w:ascii="Arial" w:hAnsi="Arial" w:cs="Arial"/>
          <w:szCs w:val="24"/>
        </w:rPr>
        <w:tab/>
      </w:r>
      <w:r w:rsidR="00085EAA" w:rsidRPr="00EA0047">
        <w:rPr>
          <w:rFonts w:ascii="Arial" w:hAnsi="Arial" w:cs="Arial"/>
          <w:szCs w:val="24"/>
        </w:rPr>
        <w:t>As pessoas menos favorecidas financeiramente estão numa posição delicada diante do alto preço do remédio</w:t>
      </w:r>
      <w:r w:rsidR="00646CDE" w:rsidRPr="00EA0047">
        <w:rPr>
          <w:rFonts w:ascii="Arial" w:hAnsi="Arial" w:cs="Arial"/>
          <w:szCs w:val="24"/>
        </w:rPr>
        <w:t>,</w:t>
      </w:r>
      <w:r w:rsidR="00085EAA" w:rsidRPr="00EA0047">
        <w:rPr>
          <w:rFonts w:ascii="Arial" w:hAnsi="Arial" w:cs="Arial"/>
          <w:szCs w:val="24"/>
        </w:rPr>
        <w:t xml:space="preserve"> sendo incapazes de adquirir determinados remédios</w:t>
      </w:r>
      <w:r w:rsidR="00646CDE" w:rsidRPr="00EA0047">
        <w:rPr>
          <w:rFonts w:ascii="Arial" w:hAnsi="Arial" w:cs="Arial"/>
          <w:szCs w:val="24"/>
        </w:rPr>
        <w:t>. P</w:t>
      </w:r>
      <w:r w:rsidR="00085EAA" w:rsidRPr="00EA0047">
        <w:rPr>
          <w:rFonts w:ascii="Arial" w:hAnsi="Arial" w:cs="Arial"/>
          <w:szCs w:val="24"/>
        </w:rPr>
        <w:t>or outro lado</w:t>
      </w:r>
      <w:r w:rsidR="00646CDE" w:rsidRPr="00EA0047">
        <w:rPr>
          <w:rFonts w:ascii="Arial" w:hAnsi="Arial" w:cs="Arial"/>
          <w:szCs w:val="24"/>
        </w:rPr>
        <w:t>,</w:t>
      </w:r>
      <w:r w:rsidR="00085EAA" w:rsidRPr="00EA0047">
        <w:rPr>
          <w:rFonts w:ascii="Arial" w:hAnsi="Arial" w:cs="Arial"/>
          <w:szCs w:val="24"/>
        </w:rPr>
        <w:t xml:space="preserve"> todos sabem</w:t>
      </w:r>
      <w:r w:rsidR="00646CDE" w:rsidRPr="00EA0047">
        <w:rPr>
          <w:rFonts w:ascii="Arial" w:hAnsi="Arial" w:cs="Arial"/>
          <w:szCs w:val="24"/>
        </w:rPr>
        <w:t>,</w:t>
      </w:r>
      <w:r w:rsidR="00085EAA" w:rsidRPr="00EA0047">
        <w:rPr>
          <w:rFonts w:ascii="Arial" w:hAnsi="Arial" w:cs="Arial"/>
          <w:szCs w:val="24"/>
        </w:rPr>
        <w:t xml:space="preserve"> que milhares de pessoas mantêm em casa remédios que nã</w:t>
      </w:r>
      <w:r w:rsidR="00646CDE" w:rsidRPr="00EA0047">
        <w:rPr>
          <w:rFonts w:ascii="Arial" w:hAnsi="Arial" w:cs="Arial"/>
          <w:szCs w:val="24"/>
        </w:rPr>
        <w:t xml:space="preserve">o utilizam mais e até </w:t>
      </w:r>
      <w:proofErr w:type="gramStart"/>
      <w:r w:rsidR="00646CDE" w:rsidRPr="00EA0047">
        <w:rPr>
          <w:rFonts w:ascii="Arial" w:hAnsi="Arial" w:cs="Arial"/>
          <w:szCs w:val="24"/>
        </w:rPr>
        <w:t>e</w:t>
      </w:r>
      <w:r w:rsidR="00085EAA" w:rsidRPr="00EA0047">
        <w:rPr>
          <w:rFonts w:ascii="Arial" w:hAnsi="Arial" w:cs="Arial"/>
          <w:szCs w:val="24"/>
        </w:rPr>
        <w:t>squeceram dos</w:t>
      </w:r>
      <w:proofErr w:type="gramEnd"/>
      <w:r w:rsidR="00085EAA" w:rsidRPr="00EA0047">
        <w:rPr>
          <w:rFonts w:ascii="Arial" w:hAnsi="Arial" w:cs="Arial"/>
          <w:szCs w:val="24"/>
        </w:rPr>
        <w:t xml:space="preserve"> mesmos.</w:t>
      </w:r>
    </w:p>
    <w:p w:rsidR="00085EAA" w:rsidRPr="00EA0047" w:rsidRDefault="00EA0047" w:rsidP="008C2B1C">
      <w:pPr>
        <w:spacing w:line="360" w:lineRule="auto"/>
        <w:jc w:val="both"/>
        <w:rPr>
          <w:rFonts w:ascii="Arial" w:hAnsi="Arial" w:cs="Arial"/>
          <w:szCs w:val="24"/>
        </w:rPr>
      </w:pPr>
      <w:r w:rsidRPr="00EA0047">
        <w:rPr>
          <w:rFonts w:ascii="Arial" w:hAnsi="Arial" w:cs="Arial"/>
          <w:szCs w:val="24"/>
        </w:rPr>
        <w:tab/>
      </w:r>
      <w:r w:rsidR="00085EAA" w:rsidRPr="00EA0047">
        <w:rPr>
          <w:rFonts w:ascii="Arial" w:hAnsi="Arial" w:cs="Arial"/>
          <w:szCs w:val="24"/>
        </w:rPr>
        <w:t>Ressalta-se que</w:t>
      </w:r>
      <w:r w:rsidR="00646CDE" w:rsidRPr="00EA0047">
        <w:rPr>
          <w:rFonts w:ascii="Arial" w:hAnsi="Arial" w:cs="Arial"/>
          <w:szCs w:val="24"/>
        </w:rPr>
        <w:t>,</w:t>
      </w:r>
      <w:r w:rsidR="00085EAA" w:rsidRPr="00EA0047">
        <w:rPr>
          <w:rFonts w:ascii="Arial" w:hAnsi="Arial" w:cs="Arial"/>
          <w:szCs w:val="24"/>
        </w:rPr>
        <w:t xml:space="preserve"> o alcance desta lei poderá beneficiar um grande número de pessoas.</w:t>
      </w:r>
    </w:p>
    <w:p w:rsidR="00085EAA" w:rsidRPr="00EA0047" w:rsidRDefault="00EA0047" w:rsidP="008C2B1C">
      <w:pPr>
        <w:spacing w:line="360" w:lineRule="auto"/>
        <w:jc w:val="both"/>
        <w:rPr>
          <w:rFonts w:ascii="Arial" w:hAnsi="Arial" w:cs="Arial"/>
          <w:szCs w:val="24"/>
        </w:rPr>
      </w:pPr>
      <w:r w:rsidRPr="00EA0047">
        <w:rPr>
          <w:rFonts w:ascii="Arial" w:hAnsi="Arial" w:cs="Arial"/>
          <w:szCs w:val="24"/>
        </w:rPr>
        <w:tab/>
      </w:r>
      <w:r w:rsidR="00646CDE" w:rsidRPr="00EA0047">
        <w:rPr>
          <w:rFonts w:ascii="Arial" w:hAnsi="Arial" w:cs="Arial"/>
          <w:szCs w:val="24"/>
        </w:rPr>
        <w:t>Com esta proposição o Município chega</w:t>
      </w:r>
      <w:r w:rsidR="00085EAA" w:rsidRPr="00EA0047">
        <w:rPr>
          <w:rFonts w:ascii="Arial" w:hAnsi="Arial" w:cs="Arial"/>
          <w:szCs w:val="24"/>
        </w:rPr>
        <w:t xml:space="preserve"> bem mais perto das n</w:t>
      </w:r>
      <w:r w:rsidR="00646CDE" w:rsidRPr="00EA0047">
        <w:rPr>
          <w:rFonts w:ascii="Arial" w:hAnsi="Arial" w:cs="Arial"/>
          <w:szCs w:val="24"/>
        </w:rPr>
        <w:t>ecessidades populares atendendo-</w:t>
      </w:r>
      <w:r w:rsidR="00085EAA" w:rsidRPr="00EA0047">
        <w:rPr>
          <w:rFonts w:ascii="Arial" w:hAnsi="Arial" w:cs="Arial"/>
          <w:szCs w:val="24"/>
        </w:rPr>
        <w:t xml:space="preserve">as de forma a garantir melhores condições de qualidade de </w:t>
      </w:r>
      <w:r w:rsidR="00646CDE" w:rsidRPr="00EA0047">
        <w:rPr>
          <w:rFonts w:ascii="Arial" w:hAnsi="Arial" w:cs="Arial"/>
          <w:szCs w:val="24"/>
        </w:rPr>
        <w:t>vida através da promoção do bem estar e s</w:t>
      </w:r>
      <w:r w:rsidR="00085EAA" w:rsidRPr="00EA0047">
        <w:rPr>
          <w:rFonts w:ascii="Arial" w:hAnsi="Arial" w:cs="Arial"/>
          <w:szCs w:val="24"/>
        </w:rPr>
        <w:t>aúde da sua população.</w:t>
      </w:r>
    </w:p>
    <w:p w:rsidR="00085EAA" w:rsidRPr="00EA0047" w:rsidRDefault="00EA0047" w:rsidP="008C2B1C">
      <w:pPr>
        <w:spacing w:line="360" w:lineRule="auto"/>
        <w:jc w:val="both"/>
        <w:rPr>
          <w:rFonts w:ascii="Arial" w:hAnsi="Arial" w:cs="Arial"/>
          <w:szCs w:val="24"/>
        </w:rPr>
      </w:pPr>
      <w:r w:rsidRPr="00EA0047">
        <w:rPr>
          <w:rFonts w:ascii="Arial" w:hAnsi="Arial" w:cs="Arial"/>
          <w:szCs w:val="24"/>
        </w:rPr>
        <w:tab/>
      </w:r>
      <w:r w:rsidR="00085EAA" w:rsidRPr="00EA0047">
        <w:rPr>
          <w:rFonts w:ascii="Arial" w:hAnsi="Arial" w:cs="Arial"/>
          <w:szCs w:val="24"/>
        </w:rPr>
        <w:t>Sem dúvida</w:t>
      </w:r>
      <w:r w:rsidR="00646CDE" w:rsidRPr="00EA0047">
        <w:rPr>
          <w:rFonts w:ascii="Arial" w:hAnsi="Arial" w:cs="Arial"/>
          <w:szCs w:val="24"/>
        </w:rPr>
        <w:t>,</w:t>
      </w:r>
      <w:r w:rsidR="00085EAA" w:rsidRPr="00EA0047">
        <w:rPr>
          <w:rFonts w:ascii="Arial" w:hAnsi="Arial" w:cs="Arial"/>
          <w:szCs w:val="24"/>
        </w:rPr>
        <w:t xml:space="preserve"> um abraço forte de soli</w:t>
      </w:r>
      <w:r w:rsidR="00646CDE" w:rsidRPr="00EA0047">
        <w:rPr>
          <w:rFonts w:ascii="Arial" w:hAnsi="Arial" w:cs="Arial"/>
          <w:szCs w:val="24"/>
        </w:rPr>
        <w:t>dariedade do serviço social do M</w:t>
      </w:r>
      <w:r w:rsidR="00085EAA" w:rsidRPr="00EA0047">
        <w:rPr>
          <w:rFonts w:ascii="Arial" w:hAnsi="Arial" w:cs="Arial"/>
          <w:szCs w:val="24"/>
        </w:rPr>
        <w:t>unicípio de Sabáudia e de alcance social de valor inestimável</w:t>
      </w:r>
      <w:r w:rsidR="00646CDE" w:rsidRPr="00EA0047">
        <w:rPr>
          <w:rFonts w:ascii="Arial" w:hAnsi="Arial" w:cs="Arial"/>
          <w:szCs w:val="24"/>
        </w:rPr>
        <w:t>,</w:t>
      </w:r>
      <w:r w:rsidR="00085EAA" w:rsidRPr="00EA0047">
        <w:rPr>
          <w:rFonts w:ascii="Arial" w:hAnsi="Arial" w:cs="Arial"/>
          <w:szCs w:val="24"/>
        </w:rPr>
        <w:t xml:space="preserve"> contribuindo para minimizar as diferenças sociais</w:t>
      </w:r>
      <w:r w:rsidR="00646CDE" w:rsidRPr="00EA0047">
        <w:rPr>
          <w:rFonts w:ascii="Arial" w:hAnsi="Arial" w:cs="Arial"/>
          <w:szCs w:val="24"/>
        </w:rPr>
        <w:t>,</w:t>
      </w:r>
      <w:r w:rsidR="00085EAA" w:rsidRPr="00EA0047">
        <w:rPr>
          <w:rFonts w:ascii="Arial" w:hAnsi="Arial" w:cs="Arial"/>
          <w:szCs w:val="24"/>
        </w:rPr>
        <w:t xml:space="preserve"> possibilitando a melhoria na qualidade de vida da população.</w:t>
      </w:r>
    </w:p>
    <w:p w:rsidR="00085EAA" w:rsidRPr="00EA0047" w:rsidRDefault="00EA0047" w:rsidP="008C2B1C">
      <w:pPr>
        <w:spacing w:line="360" w:lineRule="auto"/>
        <w:jc w:val="both"/>
        <w:rPr>
          <w:rFonts w:ascii="Arial" w:hAnsi="Arial" w:cs="Arial"/>
          <w:szCs w:val="24"/>
        </w:rPr>
      </w:pPr>
      <w:r w:rsidRPr="00EA0047">
        <w:rPr>
          <w:rFonts w:ascii="Arial" w:hAnsi="Arial" w:cs="Arial"/>
          <w:szCs w:val="24"/>
        </w:rPr>
        <w:tab/>
      </w:r>
      <w:r w:rsidR="00085EAA" w:rsidRPr="00EA0047">
        <w:rPr>
          <w:rFonts w:ascii="Arial" w:hAnsi="Arial" w:cs="Arial"/>
          <w:szCs w:val="24"/>
        </w:rPr>
        <w:t>Com essas razões</w:t>
      </w:r>
      <w:r w:rsidR="00646CDE" w:rsidRPr="00EA0047">
        <w:rPr>
          <w:rFonts w:ascii="Arial" w:hAnsi="Arial" w:cs="Arial"/>
          <w:szCs w:val="24"/>
        </w:rPr>
        <w:t>, espera-se o consenso dos Ilustres membros da Colenda Casa de L</w:t>
      </w:r>
      <w:r w:rsidR="00085EAA" w:rsidRPr="00EA0047">
        <w:rPr>
          <w:rFonts w:ascii="Arial" w:hAnsi="Arial" w:cs="Arial"/>
          <w:szCs w:val="24"/>
        </w:rPr>
        <w:t>eis</w:t>
      </w:r>
      <w:r w:rsidR="00646CDE" w:rsidRPr="00EA0047">
        <w:rPr>
          <w:rFonts w:ascii="Arial" w:hAnsi="Arial" w:cs="Arial"/>
          <w:szCs w:val="24"/>
        </w:rPr>
        <w:t>.</w:t>
      </w:r>
    </w:p>
    <w:p w:rsidR="005F3F01" w:rsidRDefault="005F3F01" w:rsidP="005F3F01">
      <w:pPr>
        <w:spacing w:line="360" w:lineRule="auto"/>
        <w:jc w:val="right"/>
        <w:rPr>
          <w:rFonts w:ascii="Arial" w:hAnsi="Arial" w:cs="Arial"/>
          <w:b/>
          <w:szCs w:val="24"/>
        </w:rPr>
      </w:pPr>
    </w:p>
    <w:p w:rsidR="005F3F01" w:rsidRPr="00EA0047" w:rsidRDefault="008C2B1C" w:rsidP="008C2B1C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                     </w:t>
      </w:r>
      <w:r w:rsidR="005F3F01" w:rsidRPr="00EA0047">
        <w:rPr>
          <w:rFonts w:ascii="Arial" w:hAnsi="Arial" w:cs="Arial"/>
          <w:szCs w:val="24"/>
        </w:rPr>
        <w:t xml:space="preserve">Sabáudia, </w:t>
      </w:r>
      <w:r w:rsidR="00EA0047">
        <w:rPr>
          <w:rFonts w:ascii="Arial" w:hAnsi="Arial" w:cs="Arial"/>
          <w:szCs w:val="24"/>
        </w:rPr>
        <w:t xml:space="preserve">05 de novembro de </w:t>
      </w:r>
      <w:proofErr w:type="gramStart"/>
      <w:r w:rsidR="00EA0047">
        <w:rPr>
          <w:rFonts w:ascii="Arial" w:hAnsi="Arial" w:cs="Arial"/>
          <w:szCs w:val="24"/>
        </w:rPr>
        <w:t>2018</w:t>
      </w:r>
      <w:proofErr w:type="gramEnd"/>
    </w:p>
    <w:p w:rsidR="005F3F01" w:rsidRDefault="005F3F01" w:rsidP="005F3F01">
      <w:pPr>
        <w:spacing w:line="360" w:lineRule="auto"/>
        <w:ind w:left="1418"/>
        <w:jc w:val="center"/>
        <w:rPr>
          <w:rFonts w:ascii="Arial" w:hAnsi="Arial" w:cs="Arial"/>
          <w:b/>
          <w:sz w:val="28"/>
          <w:szCs w:val="28"/>
        </w:rPr>
      </w:pPr>
    </w:p>
    <w:p w:rsidR="00EA0047" w:rsidRPr="00646CDE" w:rsidRDefault="00EA0047" w:rsidP="005F3F01">
      <w:pPr>
        <w:spacing w:line="360" w:lineRule="auto"/>
        <w:ind w:left="1418"/>
        <w:jc w:val="center"/>
        <w:rPr>
          <w:rFonts w:ascii="Arial" w:hAnsi="Arial" w:cs="Arial"/>
          <w:b/>
          <w:sz w:val="28"/>
          <w:szCs w:val="28"/>
        </w:rPr>
      </w:pPr>
    </w:p>
    <w:p w:rsidR="005F3F01" w:rsidRPr="00646CDE" w:rsidRDefault="005F3F01" w:rsidP="005F3F01">
      <w:pPr>
        <w:jc w:val="center"/>
        <w:rPr>
          <w:rFonts w:ascii="Arial" w:hAnsi="Arial" w:cs="Arial"/>
          <w:b/>
          <w:sz w:val="28"/>
          <w:szCs w:val="28"/>
        </w:rPr>
      </w:pPr>
      <w:r w:rsidRPr="00646CDE">
        <w:rPr>
          <w:rFonts w:ascii="Arial" w:hAnsi="Arial" w:cs="Arial"/>
          <w:b/>
          <w:sz w:val="28"/>
          <w:szCs w:val="28"/>
        </w:rPr>
        <w:t>Sidnei da Silva                               Marcos Benassi de Mello</w:t>
      </w:r>
    </w:p>
    <w:p w:rsidR="005F3F01" w:rsidRPr="00646CDE" w:rsidRDefault="00EA0047" w:rsidP="005F3F01">
      <w:pPr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</w:t>
      </w:r>
      <w:r w:rsidR="005F3F01" w:rsidRPr="00646CDE">
        <w:rPr>
          <w:rFonts w:ascii="Arial" w:hAnsi="Arial" w:cs="Arial"/>
          <w:b/>
          <w:sz w:val="28"/>
          <w:szCs w:val="28"/>
        </w:rPr>
        <w:t>Vereador</w:t>
      </w:r>
      <w:r w:rsidR="005F3F01" w:rsidRPr="00646CDE">
        <w:rPr>
          <w:rFonts w:ascii="Arial" w:hAnsi="Arial" w:cs="Arial"/>
          <w:b/>
          <w:sz w:val="28"/>
          <w:szCs w:val="28"/>
        </w:rPr>
        <w:tab/>
        <w:t xml:space="preserve">                                        </w:t>
      </w:r>
      <w:r>
        <w:rPr>
          <w:rFonts w:ascii="Arial" w:hAnsi="Arial" w:cs="Arial"/>
          <w:b/>
          <w:sz w:val="28"/>
          <w:szCs w:val="28"/>
        </w:rPr>
        <w:t xml:space="preserve">    </w:t>
      </w:r>
      <w:bookmarkStart w:id="0" w:name="_GoBack"/>
      <w:bookmarkEnd w:id="0"/>
      <w:r w:rsidR="005F3F01" w:rsidRPr="00646CDE">
        <w:rPr>
          <w:rFonts w:ascii="Arial" w:hAnsi="Arial" w:cs="Arial"/>
          <w:b/>
          <w:sz w:val="28"/>
          <w:szCs w:val="28"/>
        </w:rPr>
        <w:t>Vereador</w:t>
      </w:r>
    </w:p>
    <w:p w:rsidR="00EF7EA9" w:rsidRDefault="00671021"/>
    <w:sectPr w:rsidR="00EF7E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021" w:rsidRDefault="00671021" w:rsidP="00EA0047">
      <w:r>
        <w:separator/>
      </w:r>
    </w:p>
  </w:endnote>
  <w:endnote w:type="continuationSeparator" w:id="0">
    <w:p w:rsidR="00671021" w:rsidRDefault="00671021" w:rsidP="00EA0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021" w:rsidRDefault="00671021" w:rsidP="00EA0047">
      <w:r>
        <w:separator/>
      </w:r>
    </w:p>
  </w:footnote>
  <w:footnote w:type="continuationSeparator" w:id="0">
    <w:p w:rsidR="00671021" w:rsidRDefault="00671021" w:rsidP="00EA00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0A6"/>
    <w:rsid w:val="00085EAA"/>
    <w:rsid w:val="003500A6"/>
    <w:rsid w:val="00385C2F"/>
    <w:rsid w:val="003F59A8"/>
    <w:rsid w:val="005F3F01"/>
    <w:rsid w:val="00646CDE"/>
    <w:rsid w:val="00671021"/>
    <w:rsid w:val="008C2B1C"/>
    <w:rsid w:val="00A00B48"/>
    <w:rsid w:val="00C0487C"/>
    <w:rsid w:val="00C85660"/>
    <w:rsid w:val="00C86BD6"/>
    <w:rsid w:val="00EA0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0A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500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500A6"/>
    <w:rPr>
      <w:rFonts w:ascii="Times New Roman" w:eastAsia="Lucida Sans Unicode" w:hAnsi="Times New Roman" w:cs="Times New Roman"/>
      <w:sz w:val="24"/>
      <w:szCs w:val="20"/>
      <w:lang w:eastAsia="pt-BR"/>
    </w:rPr>
  </w:style>
  <w:style w:type="paragraph" w:customStyle="1" w:styleId="NCNormalCentralizado">
    <w:name w:val="NC Normal Centralizado"/>
    <w:rsid w:val="003500A6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A00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0047"/>
    <w:rPr>
      <w:rFonts w:ascii="Times New Roman" w:eastAsia="Lucida Sans Unicode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0A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500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500A6"/>
    <w:rPr>
      <w:rFonts w:ascii="Times New Roman" w:eastAsia="Lucida Sans Unicode" w:hAnsi="Times New Roman" w:cs="Times New Roman"/>
      <w:sz w:val="24"/>
      <w:szCs w:val="20"/>
      <w:lang w:eastAsia="pt-BR"/>
    </w:rPr>
  </w:style>
  <w:style w:type="paragraph" w:customStyle="1" w:styleId="NCNormalCentralizado">
    <w:name w:val="NC Normal Centralizado"/>
    <w:rsid w:val="003500A6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A00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0047"/>
    <w:rPr>
      <w:rFonts w:ascii="Times New Roman" w:eastAsia="Lucida Sans Unicode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4.bin"/><Relationship Id="rId5" Type="http://schemas.openxmlformats.org/officeDocument/2006/relationships/footnotes" Target="footnotes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User</cp:lastModifiedBy>
  <cp:revision>2</cp:revision>
  <dcterms:created xsi:type="dcterms:W3CDTF">2018-11-05T10:45:00Z</dcterms:created>
  <dcterms:modified xsi:type="dcterms:W3CDTF">2018-11-05T10:45:00Z</dcterms:modified>
</cp:coreProperties>
</file>