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</w:pPr>
      <w:r w:rsidDel="00000000" w:rsidR="00000000" w:rsidRPr="00000000">
        <w:pict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  <v:shapetype id="_x0000_t75" coordsize="21600,21600" filled="f" stroked="f" o:spt="75.0" o:preferrelative="t" path="m@4@5l@4@11@9@11@9@5xe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connecttype="rect" o:extrusionok="f" gradientshapeok="t"/>
            <o:lock v:ext="edit" aspectratio="t"/>
          </v:shapetype>
        </w:pict>
      </w:r>
    </w:p>
    <w:p w:rsidR="00000000" w:rsidDel="00000000" w:rsidP="00000000" w:rsidRDefault="00000000" w:rsidRPr="00000000" w14:paraId="00000002">
      <w:pPr>
        <w:widowControl w:val="0"/>
        <w:shd w:fill="ffffff" w:val="clear"/>
        <w:spacing w:after="0" w:line="240" w:lineRule="auto"/>
        <w:ind w:left="0" w:firstLine="0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PEDIDO DE PROVIDÊNCIA N.º ____________/2025</w:t>
      </w:r>
    </w:p>
    <w:p w:rsidR="00000000" w:rsidDel="00000000" w:rsidP="00000000" w:rsidRDefault="00000000" w:rsidRPr="00000000" w14:paraId="00000004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b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 Presidente </w:t>
      </w:r>
    </w:p>
    <w:p w:rsidR="00000000" w:rsidDel="00000000" w:rsidP="00000000" w:rsidRDefault="00000000" w:rsidRPr="00000000" w14:paraId="00000007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0"/>
          <w:sz w:val="24"/>
          <w:szCs w:val="24"/>
          <w:rtl w:val="0"/>
        </w:rPr>
        <w:t xml:space="preserve">Senhores Vereadores</w:t>
      </w:r>
    </w:p>
    <w:p w:rsidR="00000000" w:rsidDel="00000000" w:rsidP="00000000" w:rsidRDefault="00000000" w:rsidRPr="00000000" w14:paraId="0000000A">
      <w:pPr>
        <w:widowControl w:val="0"/>
        <w:spacing w:after="0" w:line="24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widowControl w:val="0"/>
        <w:spacing w:after="0" w:line="360" w:lineRule="auto"/>
        <w:ind w:firstLine="2125"/>
        <w:jc w:val="both"/>
        <w:rPr>
          <w:rFonts w:ascii="Arial" w:cs="Arial" w:eastAsia="Arial" w:hAnsi="Arial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after="0" w:line="360" w:lineRule="auto"/>
        <w:ind w:left="0" w:firstLine="72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O Vereador que este subscreve, no uso de suas atribuições legais e regimentais, requer, após ouvida a Casa, que seja encaminhada correspondência ao Excelentíssimo Senhor Prefeito Municipal de Sete Lagoas,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Jeferson Douglas Soares Estanislau,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solicitando que, por meio da Secretaria Municipal de Meio Ambiente e/ou outro órgão competente, sejam realizadas, com urgência,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ações de limpeza de toda a extensão da Rua Hydra, bem como da praça localizada na referida via, situada no bairro Vale do Sol.</w:t>
      </w:r>
    </w:p>
    <w:p w:rsidR="00000000" w:rsidDel="00000000" w:rsidP="00000000" w:rsidRDefault="00000000" w:rsidRPr="00000000" w14:paraId="0000000D">
      <w:pPr>
        <w:widowControl w:val="0"/>
        <w:spacing w:after="240" w:before="240" w:line="36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</w:t>
        <w:tab/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 A presente solicitação decorre de apelos da comunidade local, que tem relatado o acúmulo excessivo de sujeira e resíduos sólidos ao longo da Rua Hydra e na praça que nela se localiza. Tal situação representa sérios riscos à saúde pública, uma vez que o acúmulo de lixo e de matéria orgânica em vias públicas e áreas de lazer favorece a proliferação de vetores de doenças, como o mosquito Aedes aegypti (transmissor da dengue, zika e chikungunya), além de baratas, ratos e escorpiões, todos sabidamente nocivos ao bem-estar da população.</w:t>
      </w:r>
    </w:p>
    <w:p w:rsidR="00000000" w:rsidDel="00000000" w:rsidP="00000000" w:rsidRDefault="00000000" w:rsidRPr="00000000" w14:paraId="0000000E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 praça existente na Rua Hydra é frequentemente utilizada por crianças, idosos e famílias da comunidade como espaço de convivência e lazer, e sua falta de manutenção e higiene compromete diretamente a segurança e a qualidade de vida dos frequentadores. Vale lembrar que praças e logradouros públicos são espaços de socialização essenciais ao desenvolvimento saudável de crianças e ao envelhecimento ativo dos idosos.</w:t>
      </w:r>
    </w:p>
    <w:p w:rsidR="00000000" w:rsidDel="00000000" w:rsidP="00000000" w:rsidRDefault="00000000" w:rsidRPr="00000000" w14:paraId="0000000F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Ademais, a ausência de limpeza urbana compromete não apenas a estética e funcionalidade da região, mas também agrava os impactos ambientais, podendo causar entupimentos de bueiros, alagamentos e contaminação do solo e das águas pluviais.</w:t>
      </w:r>
    </w:p>
    <w:p w:rsidR="00000000" w:rsidDel="00000000" w:rsidP="00000000" w:rsidRDefault="00000000" w:rsidRPr="00000000" w14:paraId="00000010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Diante disso, solicita-se ao Poder Executivo que promova, com a maior brevidade possível, a limpeza e manutenção da Rua Hydra e de sua praça, incluindo a retirada de entulhos, poda de vegetação, capina, coleta de resíduos, higienização dos espaços e, se necessário, pulverização contra vetores. Tais ações são imprescindíveis à promoção da saúde, da segurança ambiental e da dignidade urbana para os moradores do Vale do Sol.</w:t>
      </w:r>
    </w:p>
    <w:p w:rsidR="00000000" w:rsidDel="00000000" w:rsidP="00000000" w:rsidRDefault="00000000" w:rsidRPr="00000000" w14:paraId="00000011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Por fim, requer-se que a Secretaria competente informe a este gabinete e à população local as medidas que serão adotadas e o cronograma de sua execução, permitindo o acompanhamento desta demanda pela Câmara Municipal e pelos munícipes diretamente afetados.</w:t>
      </w:r>
    </w:p>
    <w:p w:rsidR="00000000" w:rsidDel="00000000" w:rsidP="00000000" w:rsidRDefault="00000000" w:rsidRPr="00000000" w14:paraId="00000012">
      <w:pPr>
        <w:widowControl w:val="0"/>
        <w:spacing w:after="240" w:before="240" w:line="360" w:lineRule="auto"/>
        <w:ind w:firstLine="720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Contando com o apoio dos nobres pares, reitero o compromisso com a saúde, o bem-estar e a qualidade de vida dos cidadãos de Sete Lagoas.</w:t>
      </w:r>
    </w:p>
    <w:p w:rsidR="00000000" w:rsidDel="00000000" w:rsidP="00000000" w:rsidRDefault="00000000" w:rsidRPr="00000000" w14:paraId="00000013">
      <w:pPr>
        <w:widowControl w:val="0"/>
        <w:spacing w:after="0" w:line="360" w:lineRule="auto"/>
        <w:jc w:val="left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00000a"/>
          <w:sz w:val="24"/>
          <w:szCs w:val="24"/>
          <w:rtl w:val="0"/>
        </w:rPr>
        <w:t xml:space="preserve">Atenciosamente,</w:t>
      </w:r>
    </w:p>
    <w:p w:rsidR="00000000" w:rsidDel="00000000" w:rsidP="00000000" w:rsidRDefault="00000000" w:rsidRPr="00000000" w14:paraId="00000015">
      <w:pPr>
        <w:widowControl w:val="0"/>
        <w:spacing w:after="0" w:line="360" w:lineRule="auto"/>
        <w:jc w:val="center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Leôncio Lopes da Silva</w:t>
      </w:r>
    </w:p>
    <w:p w:rsidR="00000000" w:rsidDel="00000000" w:rsidP="00000000" w:rsidRDefault="00000000" w:rsidRPr="00000000" w14:paraId="00000017">
      <w:pPr>
        <w:widowControl w:val="0"/>
        <w:spacing w:after="0" w:line="360" w:lineRule="auto"/>
        <w:jc w:val="center"/>
        <w:rPr>
          <w:rFonts w:ascii="Arial" w:cs="Arial" w:eastAsia="Arial" w:hAnsi="Arial"/>
          <w:b w:val="1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a"/>
          <w:sz w:val="24"/>
          <w:szCs w:val="24"/>
          <w:rtl w:val="0"/>
        </w:rPr>
        <w:t xml:space="preserve">Vereador – Câmara Municipal de Sete Lagoas</w:t>
      </w:r>
    </w:p>
    <w:p w:rsidR="00000000" w:rsidDel="00000000" w:rsidP="00000000" w:rsidRDefault="00000000" w:rsidRPr="00000000" w14:paraId="00000018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jc w:val="center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center" w:leader="none" w:pos="1790"/>
        </w:tabs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widowControl w:val="0"/>
        <w:spacing w:after="0" w:line="360" w:lineRule="auto"/>
        <w:jc w:val="both"/>
        <w:rPr>
          <w:rFonts w:ascii="Arial" w:cs="Arial" w:eastAsia="Arial" w:hAnsi="Arial"/>
          <w:color w:val="00000a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pgSz w:h="16838" w:w="11906" w:orient="portrait"/>
      <w:pgMar w:bottom="1417" w:top="0" w:left="851" w:right="849" w:header="737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  <w:font w:name="Century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GABINETE DO VEREADOR </w:t>
    </w:r>
    <w:r w:rsidDel="00000000" w:rsidR="00000000" w:rsidRPr="00000000">
      <w:rPr>
        <w:rFonts w:ascii="Tahoma" w:cs="Tahoma" w:eastAsia="Tahoma" w:hAnsi="Tahoma"/>
        <w:b w:val="1"/>
        <w:sz w:val="20"/>
        <w:szCs w:val="20"/>
        <w:rtl w:val="0"/>
      </w:rPr>
      <w:t xml:space="preserve">LEÔNCIO</w:t>
    </w:r>
    <w:r w:rsidDel="00000000" w:rsidR="00000000" w:rsidRPr="00000000">
      <w:rPr>
        <w:rFonts w:ascii="Tahoma" w:cs="Tahoma" w:eastAsia="Tahoma" w:hAnsi="Tahoma"/>
        <w:b w:val="1"/>
        <w:color w:val="000000"/>
        <w:sz w:val="20"/>
        <w:szCs w:val="20"/>
        <w:rtl w:val="0"/>
      </w:rPr>
      <w:t xml:space="preserve"> LOPES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 – São Geraldo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Sete Lagoas / MG | CEP 35700-046</w:t>
    </w:r>
  </w:p>
  <w:p w:rsidR="00000000" w:rsidDel="00000000" w:rsidP="00000000" w:rsidRDefault="00000000" w:rsidRPr="00000000" w14:paraId="0000002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  <w:color w:val="000000"/>
        <w:sz w:val="40"/>
        <w:szCs w:val="4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3" style="position:absolute;width:607.5pt;height:1080.0pt;rotation:0;z-index:-503316481;mso-position-horizontal-relative:margin;mso-position-horizontal:absolute;margin-left:-77.7pt;mso-position-vertical-relative:margin;mso-position-vertical:absolute;margin-top:-176.6pt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40"/>
        <w:szCs w:val="40"/>
        <w:rtl w:val="0"/>
      </w:rPr>
      <w:t xml:space="preserve"> 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-222878</wp:posOffset>
          </wp:positionH>
          <wp:positionV relativeFrom="paragraph">
            <wp:posOffset>123825</wp:posOffset>
          </wp:positionV>
          <wp:extent cx="902970" cy="902970"/>
          <wp:effectExtent b="0" l="0" r="0" t="0"/>
          <wp:wrapSquare wrapText="bothSides" distB="0" distT="0" distL="114300" distR="114300"/>
          <wp:docPr id="50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902970" cy="90297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5107305</wp:posOffset>
          </wp:positionH>
          <wp:positionV relativeFrom="paragraph">
            <wp:posOffset>-447667</wp:posOffset>
          </wp:positionV>
          <wp:extent cx="1065530" cy="1897380"/>
          <wp:effectExtent b="0" l="0" r="0" t="0"/>
          <wp:wrapSquare wrapText="bothSides" distB="0" distT="0" distL="114300" distR="114300"/>
          <wp:docPr id="49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 rot="5400000">
                    <a:off x="0" y="0"/>
                    <a:ext cx="1065530" cy="18973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Century" w:cs="Century" w:eastAsia="Century" w:hAnsi="Century"/>
        <w:b w:val="1"/>
        <w:color w:val="000000"/>
        <w:sz w:val="28"/>
        <w:szCs w:val="28"/>
      </w:rPr>
    </w:pPr>
    <w:r w:rsidDel="00000000" w:rsidR="00000000" w:rsidRPr="00000000">
      <w:rPr>
        <w:rFonts w:ascii="Century" w:cs="Century" w:eastAsia="Century" w:hAnsi="Century"/>
        <w:b w:val="1"/>
        <w:color w:val="000000"/>
        <w:sz w:val="32"/>
        <w:szCs w:val="32"/>
        <w:rtl w:val="0"/>
      </w:rPr>
      <w:t xml:space="preserve">Câmara Municipal de Sete Lagoas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color w:val="000000"/>
        <w:sz w:val="20"/>
        <w:szCs w:val="20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0"/>
        <w:szCs w:val="20"/>
        <w:rtl w:val="0"/>
      </w:rPr>
      <w:t xml:space="preserve">ESTADO DE MINAS GERAIS</w:t>
    </w:r>
  </w:p>
  <w:p w:rsidR="00000000" w:rsidDel="00000000" w:rsidP="00000000" w:rsidRDefault="00000000" w:rsidRPr="00000000" w14:paraId="0000002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ind w:left="-284" w:firstLine="284"/>
      <w:jc w:val="center"/>
      <w:rPr>
        <w:rFonts w:ascii="Tahoma" w:cs="Tahoma" w:eastAsia="Tahoma" w:hAnsi="Tahoma"/>
        <w:color w:val="000000"/>
        <w:sz w:val="20"/>
        <w:szCs w:val="20"/>
      </w:rPr>
    </w:pPr>
    <w:r w:rsidDel="00000000" w:rsidR="00000000" w:rsidRPr="00000000">
      <w:rPr>
        <w:rFonts w:ascii="Tahoma" w:cs="Tahoma" w:eastAsia="Tahoma" w:hAnsi="Tahoma"/>
        <w:color w:val="000000"/>
        <w:sz w:val="20"/>
        <w:szCs w:val="20"/>
        <w:rtl w:val="0"/>
      </w:rPr>
      <w:t xml:space="preserve">Rua Domingos Louverturi, 335, sala 218</w:t>
    </w:r>
  </w:p>
  <w:p w:rsidR="00000000" w:rsidDel="00000000" w:rsidP="00000000" w:rsidRDefault="00000000" w:rsidRPr="00000000" w14:paraId="0000002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1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color w:val="000000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000000"/>
        <w:sz w:val="24"/>
        <w:szCs w:val="24"/>
      </w:rPr>
      <w:pict>
        <v:shape id="WordPictureWatermark2" style="position:absolute;width:607.5pt;height:1080.0pt;rotation:0;z-index:-503316481;mso-position-horizontal-relative:margin;mso-position-horizontal:center;mso-position-vertical-relative:margin;mso-position-vertical:center;" alt="" type="#_x0000_t75">
          <v:imagedata cropbottom="0f" cropleft="0f" cropright="0f" croptop="0f" r:id="rId1" o:title="image3.jp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1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link w:val="Cabealho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CabealhoChar" w:customStyle="1">
    <w:name w:val="Cabeçalho Char"/>
    <w:basedOn w:val="Fontepargpadro"/>
    <w:link w:val="Cabealho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 w:val="1"/>
    <w:rsid w:val="00D12454"/>
    <w:pPr>
      <w:tabs>
        <w:tab w:val="center" w:pos="4252"/>
        <w:tab w:val="right" w:pos="8504"/>
      </w:tabs>
      <w:suppressAutoHyphens w:val="1"/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ar-SA"/>
    </w:rPr>
  </w:style>
  <w:style w:type="character" w:styleId="RodapChar" w:customStyle="1">
    <w:name w:val="Rodapé Char"/>
    <w:basedOn w:val="Fontepargpadro"/>
    <w:link w:val="Rodap"/>
    <w:uiPriority w:val="99"/>
    <w:rsid w:val="00D12454"/>
    <w:rPr>
      <w:rFonts w:ascii="Times New Roman" w:cs="Times New Roman" w:eastAsia="Times New Roman" w:hAnsi="Times New Roman"/>
      <w:sz w:val="24"/>
      <w:szCs w:val="24"/>
      <w:lang w:eastAsia="ar-SA"/>
    </w:rPr>
  </w:style>
  <w:style w:type="paragraph" w:styleId="PargrafodaLista">
    <w:name w:val="List Paragraph"/>
    <w:basedOn w:val="Normal"/>
    <w:uiPriority w:val="34"/>
    <w:qFormat w:val="1"/>
    <w:rsid w:val="009E25AE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Relationship Id="rId2" Type="http://schemas.openxmlformats.org/officeDocument/2006/relationships/image" Target="media/image2.png"/><Relationship Id="rId3" Type="http://schemas.openxmlformats.org/officeDocument/2006/relationships/image" Target="media/image1.jp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4aYo5ecYL5Jz6CDZsYBSiKMdnFw==">CgMxLjA4AHIhMUVJNFE5anJVRE1yUkV5WjdGSkFwQk9zRGsxM0JFZWFp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2025-04-01T15:19:00Z</dcterms:created>
  <dc:creator>Adelson Lucas Lopes da Silva</dc:creator>
</cp:coreProperties>
</file>