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D16DFC" w:rsidRDefault="00D22642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0CECB044" w14:textId="6456B9F4" w:rsidR="00271881" w:rsidRPr="00D16DFC" w:rsidRDefault="00271881" w:rsidP="007C77C6">
      <w:pPr>
        <w:spacing w:line="276" w:lineRule="auto"/>
        <w:rPr>
          <w:rFonts w:ascii="Arial" w:hAnsi="Arial" w:cs="Arial"/>
          <w:sz w:val="24"/>
          <w:szCs w:val="24"/>
        </w:rPr>
      </w:pPr>
    </w:p>
    <w:p w14:paraId="36A3885D" w14:textId="2D49DAE4" w:rsidR="00271881" w:rsidRPr="00D16DFC" w:rsidRDefault="00271881" w:rsidP="007C77C6">
      <w:pPr>
        <w:pStyle w:val="Cabealh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D16DFC">
        <w:rPr>
          <w:rFonts w:ascii="Arial" w:hAnsi="Arial" w:cs="Arial"/>
          <w:b/>
          <w:bCs/>
          <w:sz w:val="24"/>
          <w:szCs w:val="24"/>
        </w:rPr>
        <w:t>INDICAÇÃO N</w:t>
      </w:r>
      <w:r w:rsidR="00B83D77" w:rsidRPr="00D16DFC">
        <w:rPr>
          <w:rFonts w:ascii="Arial" w:hAnsi="Arial" w:cs="Arial"/>
          <w:b/>
          <w:bCs/>
          <w:sz w:val="24"/>
          <w:szCs w:val="24"/>
        </w:rPr>
        <w:t>º</w:t>
      </w:r>
      <w:r w:rsidR="00573325">
        <w:rPr>
          <w:rFonts w:ascii="Arial" w:hAnsi="Arial" w:cs="Arial"/>
          <w:b/>
          <w:bCs/>
          <w:sz w:val="24"/>
          <w:szCs w:val="24"/>
        </w:rPr>
        <w:t xml:space="preserve"> 399</w:t>
      </w:r>
      <w:r w:rsidRPr="00D16DFC">
        <w:rPr>
          <w:rFonts w:ascii="Arial" w:hAnsi="Arial" w:cs="Arial"/>
          <w:b/>
          <w:bCs/>
          <w:sz w:val="24"/>
          <w:szCs w:val="24"/>
        </w:rPr>
        <w:t>/2025</w:t>
      </w:r>
      <w:r w:rsidRPr="00D16DFC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62BA34C0" w:rsidR="00271881" w:rsidRPr="00D16DFC" w:rsidRDefault="00271881" w:rsidP="007C77C6">
      <w:pPr>
        <w:pStyle w:val="Corpodetexto"/>
        <w:spacing w:line="276" w:lineRule="auto"/>
        <w:rPr>
          <w:rFonts w:ascii="Arial" w:hAnsi="Arial" w:cs="Arial"/>
          <w:noProof/>
          <w:sz w:val="24"/>
          <w:szCs w:val="24"/>
        </w:rPr>
      </w:pPr>
      <w:r w:rsidRPr="00D16DFC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D16DFC">
        <w:rPr>
          <w:rFonts w:ascii="Arial" w:hAnsi="Arial" w:cs="Arial"/>
          <w:noProof/>
          <w:sz w:val="24"/>
          <w:szCs w:val="24"/>
        </w:rPr>
        <w:t xml:space="preserve"> </w:t>
      </w:r>
    </w:p>
    <w:p w14:paraId="088B4C60" w14:textId="30C2FF9F" w:rsidR="007C77C6" w:rsidRPr="00D16DFC" w:rsidRDefault="00D16DFC" w:rsidP="007C77C6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6B8E42" wp14:editId="1C21CDD8">
            <wp:simplePos x="0" y="0"/>
            <wp:positionH relativeFrom="column">
              <wp:posOffset>3777615</wp:posOffset>
            </wp:positionH>
            <wp:positionV relativeFrom="paragraph">
              <wp:posOffset>83820</wp:posOffset>
            </wp:positionV>
            <wp:extent cx="1476375" cy="587816"/>
            <wp:effectExtent l="0" t="0" r="0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87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27C7A2F3" w:rsidR="00271881" w:rsidRPr="00D16DFC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DFC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16DFC">
        <w:rPr>
          <w:rFonts w:ascii="Arial" w:hAnsi="Arial" w:cs="Arial"/>
          <w:noProof/>
          <w:sz w:val="24"/>
          <w:szCs w:val="24"/>
        </w:rPr>
        <w:t xml:space="preserve"> </w:t>
      </w:r>
    </w:p>
    <w:p w14:paraId="6B372455" w14:textId="77777777" w:rsidR="00271881" w:rsidRPr="00D16DFC" w:rsidRDefault="00271881" w:rsidP="007C77C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16DFC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D16DFC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DFC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16DFC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D16DFC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D16DFC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D16DFC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645B2BF1" w:rsidR="007C77C6" w:rsidRPr="00D16DFC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DFC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181702E" w14:textId="2DC16EBD" w:rsidR="00271881" w:rsidRPr="00D16DFC" w:rsidRDefault="00271881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DFC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D16DFC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D16DFC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D16DFC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por meio de estudos do setor competente, </w:t>
      </w:r>
      <w:r w:rsidR="001732AE" w:rsidRPr="00D16DFC">
        <w:rPr>
          <w:rFonts w:ascii="Arial" w:hAnsi="Arial" w:cs="Arial"/>
          <w:color w:val="000000"/>
          <w:sz w:val="24"/>
          <w:szCs w:val="24"/>
          <w:lang w:val="pt-BR"/>
        </w:rPr>
        <w:t xml:space="preserve">que realize </w:t>
      </w:r>
      <w:r w:rsidR="00D16DFC" w:rsidRPr="00D16DFC">
        <w:rPr>
          <w:rFonts w:ascii="Arial" w:hAnsi="Arial" w:cs="Arial"/>
          <w:color w:val="000000"/>
          <w:sz w:val="24"/>
          <w:szCs w:val="24"/>
          <w:lang w:val="pt-BR"/>
        </w:rPr>
        <w:t>melhorias na pavimentação</w:t>
      </w:r>
      <w:r w:rsidR="001732AE" w:rsidRPr="00D16DFC">
        <w:rPr>
          <w:rFonts w:ascii="Arial" w:hAnsi="Arial" w:cs="Arial"/>
          <w:color w:val="000000"/>
          <w:sz w:val="24"/>
          <w:szCs w:val="24"/>
          <w:lang w:val="pt-BR"/>
        </w:rPr>
        <w:t xml:space="preserve"> asfáltica n</w:t>
      </w:r>
      <w:r w:rsidR="000B4DF5" w:rsidRPr="00D16DFC">
        <w:rPr>
          <w:rFonts w:ascii="Arial" w:hAnsi="Arial" w:cs="Arial"/>
          <w:color w:val="000000"/>
          <w:sz w:val="24"/>
          <w:szCs w:val="24"/>
          <w:lang w:val="pt-BR"/>
        </w:rPr>
        <w:t xml:space="preserve">a </w:t>
      </w:r>
      <w:r w:rsidR="00F17477" w:rsidRPr="00D16DFC">
        <w:rPr>
          <w:rFonts w:ascii="Arial" w:hAnsi="Arial" w:cs="Arial"/>
          <w:color w:val="000000"/>
          <w:sz w:val="24"/>
          <w:szCs w:val="24"/>
          <w:lang w:val="pt-BR"/>
        </w:rPr>
        <w:t xml:space="preserve">Rua Tocantins. </w:t>
      </w:r>
      <w:r w:rsidR="000B4DF5" w:rsidRPr="00D16DFC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56F638C7" w14:textId="77777777" w:rsidR="007C77C6" w:rsidRPr="00D16DFC" w:rsidRDefault="007C77C6" w:rsidP="007C77C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C529EAC" w14:textId="77777777" w:rsidR="00271881" w:rsidRPr="00D16DFC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D16DFC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21A921BE" w14:textId="77777777" w:rsidR="00D16DFC" w:rsidRDefault="00D16DFC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D16DFC">
        <w:rPr>
          <w:rFonts w:ascii="Arial" w:hAnsi="Arial" w:cs="Arial"/>
        </w:rPr>
        <w:t>A pavimentação atual apresenta desgaste significativo, com buracos, desníveis e trechos comprometidos, o que tem gerado transtornos à população, aumentando o risco de acidentes e danificando veículos. A realização de melhorias na pavimentação asfáltica é essencial para promover mais segurança, conforto e fluidez no tráfego, além de contribuir para a valorização da área e o bem-estar dos moradores.</w:t>
      </w:r>
    </w:p>
    <w:p w14:paraId="17410318" w14:textId="4F3E3CA3" w:rsidR="00D16DFC" w:rsidRDefault="00D16DFC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D16DFC">
        <w:rPr>
          <w:rFonts w:ascii="Arial" w:hAnsi="Arial" w:cs="Arial"/>
        </w:rPr>
        <w:t>Assim, solicitamos ao Executivo Municipal que, por meio do setor competente, realize estudos técnicos visando à execução das devidas melhorias na via.</w:t>
      </w:r>
    </w:p>
    <w:p w14:paraId="583AB872" w14:textId="14E1031C" w:rsidR="00271881" w:rsidRPr="00D16DFC" w:rsidRDefault="00271881" w:rsidP="007C77C6">
      <w:pPr>
        <w:pStyle w:val="NormalWeb"/>
        <w:spacing w:line="276" w:lineRule="auto"/>
        <w:jc w:val="both"/>
        <w:rPr>
          <w:rFonts w:ascii="Arial" w:hAnsi="Arial" w:cs="Arial"/>
        </w:rPr>
      </w:pPr>
      <w:r w:rsidRPr="00D16DF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0B4DF5" w:rsidRPr="00D16DFC">
        <w:rPr>
          <w:rFonts w:ascii="Arial" w:hAnsi="Arial" w:cs="Arial"/>
          <w:color w:val="000000"/>
        </w:rPr>
        <w:t>10</w:t>
      </w:r>
      <w:r w:rsidR="006D5D13" w:rsidRPr="00D16DFC">
        <w:rPr>
          <w:rFonts w:ascii="Arial" w:hAnsi="Arial" w:cs="Arial"/>
          <w:color w:val="000000"/>
        </w:rPr>
        <w:t xml:space="preserve"> </w:t>
      </w:r>
      <w:r w:rsidRPr="00D16DFC">
        <w:rPr>
          <w:rFonts w:ascii="Arial" w:hAnsi="Arial" w:cs="Arial"/>
          <w:color w:val="000000"/>
        </w:rPr>
        <w:t>de</w:t>
      </w:r>
      <w:r w:rsidR="006D5D13" w:rsidRPr="00D16DFC">
        <w:rPr>
          <w:rFonts w:ascii="Arial" w:hAnsi="Arial" w:cs="Arial"/>
          <w:color w:val="000000"/>
        </w:rPr>
        <w:t xml:space="preserve"> </w:t>
      </w:r>
      <w:r w:rsidR="001732AE" w:rsidRPr="00D16DFC">
        <w:rPr>
          <w:rFonts w:ascii="Arial" w:hAnsi="Arial" w:cs="Arial"/>
          <w:color w:val="000000"/>
        </w:rPr>
        <w:t>abril</w:t>
      </w:r>
      <w:r w:rsidR="007C77C6" w:rsidRPr="00D16DFC">
        <w:rPr>
          <w:rFonts w:ascii="Arial" w:hAnsi="Arial" w:cs="Arial"/>
          <w:color w:val="000000"/>
        </w:rPr>
        <w:t xml:space="preserve"> de 2025.</w:t>
      </w:r>
    </w:p>
    <w:p w14:paraId="60289440" w14:textId="77777777" w:rsidR="00271881" w:rsidRPr="00D16DFC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FCC4520" w14:textId="77777777" w:rsidR="00271881" w:rsidRPr="00D16DFC" w:rsidRDefault="00271881" w:rsidP="007C77C6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77777777" w:rsidR="00271881" w:rsidRPr="00D16DFC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16DFC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0CE2F04C" w14:textId="6EDA8A4C" w:rsidR="00271881" w:rsidRPr="00D16DFC" w:rsidRDefault="00271881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16DFC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D16DFC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50F86B5C" w14:textId="653B9C09" w:rsidR="007C77C6" w:rsidRPr="00D16DFC" w:rsidRDefault="007C77C6" w:rsidP="007C77C6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ADDE986" w14:textId="7E1E536E" w:rsidR="007C77C6" w:rsidRPr="00D16DFC" w:rsidRDefault="007C77C6">
      <w:pPr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sectPr w:rsidR="007C77C6" w:rsidRPr="00D16DFC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7332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7332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57332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7332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B4DF5"/>
    <w:rsid w:val="001732AE"/>
    <w:rsid w:val="0018471F"/>
    <w:rsid w:val="00271881"/>
    <w:rsid w:val="004364FB"/>
    <w:rsid w:val="00573325"/>
    <w:rsid w:val="006D5D13"/>
    <w:rsid w:val="007C77C6"/>
    <w:rsid w:val="009326C8"/>
    <w:rsid w:val="00942230"/>
    <w:rsid w:val="0095502B"/>
    <w:rsid w:val="00B83D77"/>
    <w:rsid w:val="00D16DFC"/>
    <w:rsid w:val="00D22642"/>
    <w:rsid w:val="00E373E8"/>
    <w:rsid w:val="00F1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2025-04-10T12:18:00Z</cp:lastPrinted>
  <dcterms:created xsi:type="dcterms:W3CDTF">2025-04-10T12:21:00Z</dcterms:created>
  <dcterms:modified xsi:type="dcterms:W3CDTF">2025-05-27T12:03:00Z</dcterms:modified>
</cp:coreProperties>
</file>