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DC0889" w14:textId="77777777" w:rsidR="009724B1" w:rsidRPr="002D2556" w:rsidRDefault="009724B1">
      <w:pPr>
        <w:pStyle w:val="Corpodetexto"/>
      </w:pPr>
    </w:p>
    <w:p w14:paraId="36E410FF" w14:textId="77777777" w:rsidR="00D73B13" w:rsidRPr="002D2556" w:rsidRDefault="00D73B13">
      <w:pPr>
        <w:tabs>
          <w:tab w:val="left" w:pos="2502"/>
        </w:tabs>
        <w:spacing w:before="67"/>
        <w:ind w:right="44"/>
        <w:jc w:val="center"/>
        <w:rPr>
          <w:b/>
          <w:sz w:val="24"/>
          <w:szCs w:val="24"/>
        </w:rPr>
      </w:pPr>
    </w:p>
    <w:p w14:paraId="76F59C22" w14:textId="77777777" w:rsidR="00D73B13" w:rsidRPr="002D2556" w:rsidRDefault="00D73B13">
      <w:pPr>
        <w:tabs>
          <w:tab w:val="left" w:pos="2502"/>
        </w:tabs>
        <w:spacing w:before="67"/>
        <w:ind w:right="44"/>
        <w:jc w:val="center"/>
        <w:rPr>
          <w:b/>
          <w:sz w:val="24"/>
          <w:szCs w:val="24"/>
        </w:rPr>
      </w:pPr>
    </w:p>
    <w:p w14:paraId="0BFC2C79" w14:textId="075A6291" w:rsidR="009724B1" w:rsidRPr="002D2556" w:rsidRDefault="00000000">
      <w:pPr>
        <w:tabs>
          <w:tab w:val="left" w:pos="2502"/>
        </w:tabs>
        <w:spacing w:before="67"/>
        <w:ind w:right="44"/>
        <w:jc w:val="center"/>
        <w:rPr>
          <w:b/>
          <w:sz w:val="24"/>
          <w:szCs w:val="24"/>
        </w:rPr>
      </w:pPr>
      <w:r w:rsidRPr="002D2556">
        <w:rPr>
          <w:b/>
          <w:sz w:val="24"/>
          <w:szCs w:val="24"/>
        </w:rPr>
        <w:t xml:space="preserve">PROJETO DE LEI Nº </w:t>
      </w:r>
      <w:r w:rsidR="00D73B13" w:rsidRPr="002D2556">
        <w:rPr>
          <w:b/>
          <w:sz w:val="24"/>
          <w:szCs w:val="24"/>
        </w:rPr>
        <w:t>279</w:t>
      </w:r>
      <w:r w:rsidRPr="002D2556">
        <w:rPr>
          <w:b/>
          <w:spacing w:val="-2"/>
          <w:sz w:val="24"/>
          <w:szCs w:val="24"/>
        </w:rPr>
        <w:t>/2025</w:t>
      </w:r>
    </w:p>
    <w:p w14:paraId="6442C90A" w14:textId="77777777" w:rsidR="009724B1" w:rsidRPr="002D2556" w:rsidRDefault="009724B1">
      <w:pPr>
        <w:pStyle w:val="Corpodetexto"/>
        <w:rPr>
          <w:b/>
        </w:rPr>
      </w:pPr>
    </w:p>
    <w:p w14:paraId="71276F7A" w14:textId="77777777" w:rsidR="009724B1" w:rsidRPr="002D2556" w:rsidRDefault="009724B1">
      <w:pPr>
        <w:pStyle w:val="Corpodetexto"/>
        <w:spacing w:before="27"/>
        <w:rPr>
          <w:b/>
        </w:rPr>
      </w:pPr>
    </w:p>
    <w:p w14:paraId="10EC9C46" w14:textId="77777777" w:rsidR="009724B1" w:rsidRPr="002D2556" w:rsidRDefault="00000000">
      <w:pPr>
        <w:ind w:left="3405" w:right="46"/>
        <w:jc w:val="both"/>
        <w:rPr>
          <w:b/>
          <w:sz w:val="24"/>
          <w:szCs w:val="24"/>
        </w:rPr>
      </w:pPr>
      <w:r w:rsidRPr="002D2556">
        <w:rPr>
          <w:b/>
          <w:sz w:val="24"/>
          <w:szCs w:val="24"/>
        </w:rPr>
        <w:t>Reconhece e consolida, o tombamento da Estação Ferroviária do Distrito de Itaipu, já tombada pelo Decreto nº 639/2002, e estabelece diretrizes para sua preservação, proteção e destinação cultural.</w:t>
      </w:r>
    </w:p>
    <w:p w14:paraId="6033F422" w14:textId="77777777" w:rsidR="009724B1" w:rsidRPr="002D2556" w:rsidRDefault="009724B1">
      <w:pPr>
        <w:pStyle w:val="Corpodetexto"/>
        <w:spacing w:before="25"/>
        <w:rPr>
          <w:b/>
        </w:rPr>
      </w:pPr>
    </w:p>
    <w:p w14:paraId="442999DD" w14:textId="77777777" w:rsidR="009724B1" w:rsidRPr="002D2556" w:rsidRDefault="00000000">
      <w:pPr>
        <w:pStyle w:val="Corpodetexto"/>
        <w:ind w:left="2" w:right="44" w:firstLine="1702"/>
        <w:jc w:val="both"/>
      </w:pPr>
      <w:r w:rsidRPr="002D2556">
        <w:rPr>
          <w:b/>
          <w:bCs/>
          <w:noProof/>
        </w:rPr>
        <w:drawing>
          <wp:anchor distT="0" distB="0" distL="0" distR="0" simplePos="0" relativeHeight="251659264" behindDoc="1" locked="0" layoutInCell="1" allowOverlap="1" wp14:anchorId="134B71B2" wp14:editId="5055718F">
            <wp:simplePos x="0" y="0"/>
            <wp:positionH relativeFrom="page">
              <wp:posOffset>982980</wp:posOffset>
            </wp:positionH>
            <wp:positionV relativeFrom="paragraph">
              <wp:posOffset>517702</wp:posOffset>
            </wp:positionV>
            <wp:extent cx="5743575" cy="4930140"/>
            <wp:effectExtent l="0" t="0" r="0" b="0"/>
            <wp:wrapNone/>
            <wp:docPr id="6" name="Image 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 6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43575" cy="49301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2D2556">
        <w:rPr>
          <w:b/>
          <w:bCs/>
        </w:rPr>
        <w:t>A CÂMARA MUNICIPAL DE ARAXÁ</w:t>
      </w:r>
      <w:r w:rsidRPr="002D2556">
        <w:rPr>
          <w:b/>
        </w:rPr>
        <w:t xml:space="preserve">, </w:t>
      </w:r>
      <w:r w:rsidRPr="002D2556">
        <w:t>por iniciativa do Vereador Professor Jales</w:t>
      </w:r>
      <w:r w:rsidRPr="002D2556">
        <w:rPr>
          <w:spacing w:val="-3"/>
        </w:rPr>
        <w:t xml:space="preserve"> </w:t>
      </w:r>
      <w:r w:rsidRPr="002D2556">
        <w:t>André dos Santos, com a Graça de Deus aprova e eu, Prefeito, sanciono e promulgo a seguinte Lei:</w:t>
      </w:r>
    </w:p>
    <w:p w14:paraId="0B008124" w14:textId="77777777" w:rsidR="009724B1" w:rsidRPr="002D2556" w:rsidRDefault="009724B1">
      <w:pPr>
        <w:pStyle w:val="Corpodetexto"/>
        <w:spacing w:before="252"/>
      </w:pPr>
    </w:p>
    <w:p w14:paraId="2D66EAFE" w14:textId="77777777" w:rsidR="009724B1" w:rsidRPr="002D2556" w:rsidRDefault="00000000">
      <w:pPr>
        <w:pStyle w:val="Corpodetexto"/>
        <w:ind w:left="2" w:right="46" w:firstLine="1702"/>
        <w:jc w:val="both"/>
      </w:pPr>
      <w:r w:rsidRPr="002D2556">
        <w:rPr>
          <w:b/>
        </w:rPr>
        <w:t>Art 1º</w:t>
      </w:r>
      <w:r w:rsidRPr="002D2556">
        <w:rPr>
          <w:b/>
          <w:spacing w:val="40"/>
        </w:rPr>
        <w:t xml:space="preserve"> </w:t>
      </w:r>
      <w:r w:rsidRPr="002D2556">
        <w:t>Fica reconhecido, em âmbito legal, o tombamento da Estação Ferroviária de Itaipu, localizada no Distrito de Itaipu, Município de Araxá/MG, tombada pelo Decreto Municipal nº 639, de 23 de dezembro de 2002, inscrita no Livro de Tombo</w:t>
      </w:r>
      <w:r w:rsidRPr="002D2556">
        <w:rPr>
          <w:spacing w:val="40"/>
        </w:rPr>
        <w:t xml:space="preserve"> </w:t>
      </w:r>
      <w:r w:rsidRPr="002D2556">
        <w:t>do Patrimônio Cultural do Município.</w:t>
      </w:r>
    </w:p>
    <w:p w14:paraId="6051CC7E" w14:textId="77777777" w:rsidR="009724B1" w:rsidRPr="002D2556" w:rsidRDefault="009724B1">
      <w:pPr>
        <w:pStyle w:val="Corpodetexto"/>
      </w:pPr>
    </w:p>
    <w:p w14:paraId="3D1EDCC8" w14:textId="77777777" w:rsidR="009724B1" w:rsidRPr="002D2556" w:rsidRDefault="00000000">
      <w:pPr>
        <w:pStyle w:val="Corpodetexto"/>
        <w:spacing w:before="1"/>
        <w:ind w:left="2" w:right="45" w:firstLine="1702"/>
        <w:jc w:val="both"/>
      </w:pPr>
      <w:r w:rsidRPr="002D2556">
        <w:rPr>
          <w:b/>
        </w:rPr>
        <w:t xml:space="preserve">Art. 2º </w:t>
      </w:r>
      <w:r w:rsidRPr="002D2556">
        <w:t>O Município poderá adotar as providências técnicas e administrativas necessárias à preservação e conservação do imóvel.</w:t>
      </w:r>
    </w:p>
    <w:p w14:paraId="6408CAC8" w14:textId="77777777" w:rsidR="009724B1" w:rsidRPr="002D2556" w:rsidRDefault="009724B1">
      <w:pPr>
        <w:pStyle w:val="Corpodetexto"/>
      </w:pPr>
    </w:p>
    <w:p w14:paraId="40584A99" w14:textId="77777777" w:rsidR="009724B1" w:rsidRPr="002D2556" w:rsidRDefault="009724B1">
      <w:pPr>
        <w:pStyle w:val="Corpodetexto"/>
      </w:pPr>
    </w:p>
    <w:p w14:paraId="1632B7A9" w14:textId="77777777" w:rsidR="009724B1" w:rsidRPr="002D2556" w:rsidRDefault="00000000">
      <w:pPr>
        <w:pStyle w:val="Corpodetexto"/>
        <w:ind w:left="2" w:firstLine="1702"/>
      </w:pPr>
      <w:r w:rsidRPr="002D2556">
        <w:rPr>
          <w:b/>
        </w:rPr>
        <w:t>Art.</w:t>
      </w:r>
      <w:r w:rsidRPr="002D2556">
        <w:rPr>
          <w:b/>
          <w:spacing w:val="40"/>
        </w:rPr>
        <w:t xml:space="preserve"> </w:t>
      </w:r>
      <w:r w:rsidRPr="002D2556">
        <w:rPr>
          <w:b/>
        </w:rPr>
        <w:t>3º</w:t>
      </w:r>
      <w:r w:rsidRPr="002D2556">
        <w:rPr>
          <w:b/>
          <w:spacing w:val="33"/>
        </w:rPr>
        <w:t xml:space="preserve"> </w:t>
      </w:r>
      <w:r w:rsidRPr="002D2556">
        <w:t>A</w:t>
      </w:r>
      <w:r w:rsidRPr="002D2556">
        <w:rPr>
          <w:spacing w:val="33"/>
        </w:rPr>
        <w:t xml:space="preserve"> </w:t>
      </w:r>
      <w:r w:rsidRPr="002D2556">
        <w:t>Estação</w:t>
      </w:r>
      <w:r w:rsidRPr="002D2556">
        <w:rPr>
          <w:spacing w:val="40"/>
        </w:rPr>
        <w:t xml:space="preserve"> </w:t>
      </w:r>
      <w:r w:rsidRPr="002D2556">
        <w:t>Ferroviária</w:t>
      </w:r>
      <w:r w:rsidRPr="002D2556">
        <w:rPr>
          <w:spacing w:val="40"/>
        </w:rPr>
        <w:t xml:space="preserve"> </w:t>
      </w:r>
      <w:r w:rsidRPr="002D2556">
        <w:t>de</w:t>
      </w:r>
      <w:r w:rsidRPr="002D2556">
        <w:rPr>
          <w:spacing w:val="40"/>
        </w:rPr>
        <w:t xml:space="preserve"> </w:t>
      </w:r>
      <w:r w:rsidRPr="002D2556">
        <w:t>Itaipu,</w:t>
      </w:r>
      <w:r w:rsidRPr="002D2556">
        <w:rPr>
          <w:spacing w:val="40"/>
        </w:rPr>
        <w:t xml:space="preserve"> </w:t>
      </w:r>
      <w:r w:rsidRPr="002D2556">
        <w:t>por</w:t>
      </w:r>
      <w:r w:rsidRPr="002D2556">
        <w:rPr>
          <w:spacing w:val="40"/>
        </w:rPr>
        <w:t xml:space="preserve"> </w:t>
      </w:r>
      <w:r w:rsidRPr="002D2556">
        <w:t>sua</w:t>
      </w:r>
      <w:r w:rsidRPr="002D2556">
        <w:rPr>
          <w:spacing w:val="40"/>
        </w:rPr>
        <w:t xml:space="preserve"> </w:t>
      </w:r>
      <w:r w:rsidRPr="002D2556">
        <w:t>relevância</w:t>
      </w:r>
      <w:r w:rsidRPr="002D2556">
        <w:rPr>
          <w:spacing w:val="40"/>
        </w:rPr>
        <w:t xml:space="preserve"> </w:t>
      </w:r>
      <w:r w:rsidRPr="002D2556">
        <w:t>histórica, cultural e arquitetônica, poderá ter uso:</w:t>
      </w:r>
    </w:p>
    <w:p w14:paraId="32BC8D56" w14:textId="77777777" w:rsidR="009724B1" w:rsidRPr="002D2556" w:rsidRDefault="00000000">
      <w:pPr>
        <w:pStyle w:val="PargrafodaLista"/>
        <w:numPr>
          <w:ilvl w:val="0"/>
          <w:numId w:val="1"/>
        </w:numPr>
        <w:tabs>
          <w:tab w:val="left" w:pos="1843"/>
        </w:tabs>
        <w:ind w:left="1843" w:hanging="139"/>
        <w:rPr>
          <w:sz w:val="24"/>
          <w:szCs w:val="24"/>
        </w:rPr>
      </w:pPr>
      <w:r w:rsidRPr="002D2556">
        <w:rPr>
          <w:sz w:val="24"/>
          <w:szCs w:val="24"/>
        </w:rPr>
        <w:t>–</w:t>
      </w:r>
      <w:r w:rsidRPr="002D2556">
        <w:rPr>
          <w:spacing w:val="-2"/>
          <w:sz w:val="24"/>
          <w:szCs w:val="24"/>
        </w:rPr>
        <w:t xml:space="preserve"> </w:t>
      </w:r>
      <w:r w:rsidRPr="002D2556">
        <w:rPr>
          <w:sz w:val="24"/>
          <w:szCs w:val="24"/>
        </w:rPr>
        <w:t>cultural,</w:t>
      </w:r>
      <w:r w:rsidRPr="002D2556">
        <w:rPr>
          <w:spacing w:val="-1"/>
          <w:sz w:val="24"/>
          <w:szCs w:val="24"/>
        </w:rPr>
        <w:t xml:space="preserve"> </w:t>
      </w:r>
      <w:r w:rsidRPr="002D2556">
        <w:rPr>
          <w:sz w:val="24"/>
          <w:szCs w:val="24"/>
        </w:rPr>
        <w:t>educacional,</w:t>
      </w:r>
      <w:r w:rsidRPr="002D2556">
        <w:rPr>
          <w:spacing w:val="-2"/>
          <w:sz w:val="24"/>
          <w:szCs w:val="24"/>
        </w:rPr>
        <w:t xml:space="preserve"> </w:t>
      </w:r>
      <w:r w:rsidRPr="002D2556">
        <w:rPr>
          <w:sz w:val="24"/>
          <w:szCs w:val="24"/>
        </w:rPr>
        <w:t>turístico,</w:t>
      </w:r>
      <w:r w:rsidRPr="002D2556">
        <w:rPr>
          <w:spacing w:val="-2"/>
          <w:sz w:val="24"/>
          <w:szCs w:val="24"/>
        </w:rPr>
        <w:t xml:space="preserve"> </w:t>
      </w:r>
      <w:r w:rsidRPr="002D2556">
        <w:rPr>
          <w:sz w:val="24"/>
          <w:szCs w:val="24"/>
        </w:rPr>
        <w:t>social</w:t>
      </w:r>
      <w:r w:rsidRPr="002D2556">
        <w:rPr>
          <w:spacing w:val="-1"/>
          <w:sz w:val="24"/>
          <w:szCs w:val="24"/>
        </w:rPr>
        <w:t xml:space="preserve"> </w:t>
      </w:r>
      <w:r w:rsidRPr="002D2556">
        <w:rPr>
          <w:sz w:val="24"/>
          <w:szCs w:val="24"/>
        </w:rPr>
        <w:t>ou</w:t>
      </w:r>
      <w:r w:rsidRPr="002D2556">
        <w:rPr>
          <w:spacing w:val="-1"/>
          <w:sz w:val="24"/>
          <w:szCs w:val="24"/>
        </w:rPr>
        <w:t xml:space="preserve"> </w:t>
      </w:r>
      <w:r w:rsidRPr="002D2556">
        <w:rPr>
          <w:spacing w:val="-2"/>
          <w:sz w:val="24"/>
          <w:szCs w:val="24"/>
        </w:rPr>
        <w:t>comunitário;</w:t>
      </w:r>
    </w:p>
    <w:p w14:paraId="0686E5E7" w14:textId="77777777" w:rsidR="009724B1" w:rsidRPr="002D2556" w:rsidRDefault="00000000">
      <w:pPr>
        <w:pStyle w:val="PargrafodaLista"/>
        <w:numPr>
          <w:ilvl w:val="0"/>
          <w:numId w:val="1"/>
        </w:numPr>
        <w:tabs>
          <w:tab w:val="left" w:pos="1922"/>
        </w:tabs>
        <w:ind w:left="1922" w:hanging="218"/>
        <w:rPr>
          <w:sz w:val="24"/>
          <w:szCs w:val="24"/>
        </w:rPr>
      </w:pPr>
      <w:r w:rsidRPr="002D2556">
        <w:rPr>
          <w:sz w:val="24"/>
          <w:szCs w:val="24"/>
        </w:rPr>
        <w:t>–</w:t>
      </w:r>
      <w:r w:rsidRPr="002D2556">
        <w:rPr>
          <w:spacing w:val="-4"/>
          <w:sz w:val="24"/>
          <w:szCs w:val="24"/>
        </w:rPr>
        <w:t xml:space="preserve"> </w:t>
      </w:r>
      <w:r w:rsidRPr="002D2556">
        <w:rPr>
          <w:sz w:val="24"/>
          <w:szCs w:val="24"/>
        </w:rPr>
        <w:t>prioritariamente</w:t>
      </w:r>
      <w:r w:rsidRPr="002D2556">
        <w:rPr>
          <w:spacing w:val="-1"/>
          <w:sz w:val="24"/>
          <w:szCs w:val="24"/>
        </w:rPr>
        <w:t xml:space="preserve"> </w:t>
      </w:r>
      <w:r w:rsidRPr="002D2556">
        <w:rPr>
          <w:sz w:val="24"/>
          <w:szCs w:val="24"/>
        </w:rPr>
        <w:t>vinculado</w:t>
      </w:r>
      <w:r w:rsidRPr="002D2556">
        <w:rPr>
          <w:spacing w:val="-2"/>
          <w:sz w:val="24"/>
          <w:szCs w:val="24"/>
        </w:rPr>
        <w:t xml:space="preserve"> </w:t>
      </w:r>
      <w:r w:rsidRPr="002D2556">
        <w:rPr>
          <w:sz w:val="24"/>
          <w:szCs w:val="24"/>
        </w:rPr>
        <w:t>a</w:t>
      </w:r>
      <w:r w:rsidRPr="002D2556">
        <w:rPr>
          <w:spacing w:val="-3"/>
          <w:sz w:val="24"/>
          <w:szCs w:val="24"/>
        </w:rPr>
        <w:t xml:space="preserve"> </w:t>
      </w:r>
      <w:r w:rsidRPr="002D2556">
        <w:rPr>
          <w:sz w:val="24"/>
          <w:szCs w:val="24"/>
        </w:rPr>
        <w:t>projetos culturais</w:t>
      </w:r>
      <w:r w:rsidRPr="002D2556">
        <w:rPr>
          <w:spacing w:val="-2"/>
          <w:sz w:val="24"/>
          <w:szCs w:val="24"/>
        </w:rPr>
        <w:t xml:space="preserve"> </w:t>
      </w:r>
      <w:r w:rsidRPr="002D2556">
        <w:rPr>
          <w:sz w:val="24"/>
          <w:szCs w:val="24"/>
        </w:rPr>
        <w:t>do</w:t>
      </w:r>
      <w:r w:rsidRPr="002D2556">
        <w:rPr>
          <w:spacing w:val="-2"/>
          <w:sz w:val="24"/>
          <w:szCs w:val="24"/>
        </w:rPr>
        <w:t xml:space="preserve"> </w:t>
      </w:r>
      <w:r w:rsidRPr="002D2556">
        <w:rPr>
          <w:sz w:val="24"/>
          <w:szCs w:val="24"/>
        </w:rPr>
        <w:t>Distrito</w:t>
      </w:r>
      <w:r w:rsidRPr="002D2556">
        <w:rPr>
          <w:spacing w:val="-1"/>
          <w:sz w:val="24"/>
          <w:szCs w:val="24"/>
        </w:rPr>
        <w:t xml:space="preserve"> </w:t>
      </w:r>
      <w:r w:rsidRPr="002D2556">
        <w:rPr>
          <w:sz w:val="24"/>
          <w:szCs w:val="24"/>
        </w:rPr>
        <w:t>de</w:t>
      </w:r>
      <w:r w:rsidRPr="002D2556">
        <w:rPr>
          <w:spacing w:val="-1"/>
          <w:sz w:val="24"/>
          <w:szCs w:val="24"/>
        </w:rPr>
        <w:t xml:space="preserve"> </w:t>
      </w:r>
      <w:r w:rsidRPr="002D2556">
        <w:rPr>
          <w:spacing w:val="-2"/>
          <w:sz w:val="24"/>
          <w:szCs w:val="24"/>
        </w:rPr>
        <w:t>Itaipu;</w:t>
      </w:r>
    </w:p>
    <w:p w14:paraId="002E713D" w14:textId="77777777" w:rsidR="009724B1" w:rsidRPr="002D2556" w:rsidRDefault="00000000">
      <w:pPr>
        <w:pStyle w:val="PargrafodaLista"/>
        <w:numPr>
          <w:ilvl w:val="0"/>
          <w:numId w:val="1"/>
        </w:numPr>
        <w:tabs>
          <w:tab w:val="left" w:pos="2026"/>
        </w:tabs>
        <w:ind w:left="2" w:right="47" w:firstLine="1702"/>
        <w:rPr>
          <w:sz w:val="24"/>
          <w:szCs w:val="24"/>
        </w:rPr>
      </w:pPr>
      <w:r w:rsidRPr="002D2556">
        <w:rPr>
          <w:sz w:val="24"/>
          <w:szCs w:val="24"/>
        </w:rPr>
        <w:t>– preferencialmente destinado a atividades de memória ferroviária e educação patrimonial.</w:t>
      </w:r>
    </w:p>
    <w:p w14:paraId="10BAEBFB" w14:textId="77777777" w:rsidR="009724B1" w:rsidRPr="002D2556" w:rsidRDefault="009724B1">
      <w:pPr>
        <w:pStyle w:val="Corpodetexto"/>
      </w:pPr>
    </w:p>
    <w:p w14:paraId="6DFBC636" w14:textId="77777777" w:rsidR="009724B1" w:rsidRPr="002D2556" w:rsidRDefault="00000000">
      <w:pPr>
        <w:pStyle w:val="Corpodetexto"/>
        <w:ind w:left="2" w:right="45" w:firstLine="1702"/>
        <w:jc w:val="both"/>
      </w:pPr>
      <w:r w:rsidRPr="002D2556">
        <w:rPr>
          <w:b/>
        </w:rPr>
        <w:t xml:space="preserve">Art. 4º </w:t>
      </w:r>
      <w:r w:rsidRPr="002D2556">
        <w:t>Qualquer intervenção, reforma, restauração ou alteração deverá ser previamente autorizada pelo COMPAC e pela FCCB, vedada qualquer modificação</w:t>
      </w:r>
      <w:r w:rsidRPr="002D2556">
        <w:rPr>
          <w:spacing w:val="40"/>
        </w:rPr>
        <w:t xml:space="preserve"> </w:t>
      </w:r>
      <w:r w:rsidRPr="002D2556">
        <w:t>que descaracterize o bem tombado.</w:t>
      </w:r>
    </w:p>
    <w:p w14:paraId="6EEFFF81" w14:textId="77777777" w:rsidR="009724B1" w:rsidRPr="002D2556" w:rsidRDefault="009724B1">
      <w:pPr>
        <w:pStyle w:val="Corpodetexto"/>
      </w:pPr>
    </w:p>
    <w:p w14:paraId="0829EDE1" w14:textId="77777777" w:rsidR="009724B1" w:rsidRPr="002D2556" w:rsidRDefault="00000000">
      <w:pPr>
        <w:pStyle w:val="Corpodetexto"/>
        <w:ind w:left="2" w:right="46" w:firstLine="1702"/>
        <w:jc w:val="both"/>
      </w:pPr>
      <w:r w:rsidRPr="002D2556">
        <w:rPr>
          <w:b/>
        </w:rPr>
        <w:t xml:space="preserve">Art. 5º </w:t>
      </w:r>
      <w:r w:rsidRPr="002D2556">
        <w:t>O Poder Executivo poderá firmar convênios, parcerias e instrumentos de financiamento cultural com órgãos públicos ou entidades privadas para garantir a manutenção e revitalização da Estação.</w:t>
      </w:r>
    </w:p>
    <w:p w14:paraId="4B978783" w14:textId="77777777" w:rsidR="009724B1" w:rsidRPr="002D2556" w:rsidRDefault="009724B1">
      <w:pPr>
        <w:pStyle w:val="Corpodetexto"/>
      </w:pPr>
    </w:p>
    <w:p w14:paraId="0F367DF7" w14:textId="77777777" w:rsidR="009724B1" w:rsidRPr="002D2556" w:rsidRDefault="00000000">
      <w:pPr>
        <w:pStyle w:val="Corpodetexto"/>
        <w:spacing w:before="1"/>
        <w:ind w:left="1704"/>
      </w:pPr>
      <w:r w:rsidRPr="002D2556">
        <w:rPr>
          <w:b/>
        </w:rPr>
        <w:t>Art.</w:t>
      </w:r>
      <w:r w:rsidRPr="002D2556">
        <w:rPr>
          <w:b/>
          <w:spacing w:val="-1"/>
        </w:rPr>
        <w:t xml:space="preserve"> </w:t>
      </w:r>
      <w:r w:rsidRPr="002D2556">
        <w:rPr>
          <w:b/>
        </w:rPr>
        <w:t xml:space="preserve">6º </w:t>
      </w:r>
      <w:r w:rsidRPr="002D2556">
        <w:t>Esta</w:t>
      </w:r>
      <w:r w:rsidRPr="002D2556">
        <w:rPr>
          <w:spacing w:val="-1"/>
        </w:rPr>
        <w:t xml:space="preserve"> </w:t>
      </w:r>
      <w:r w:rsidRPr="002D2556">
        <w:t>Lei</w:t>
      </w:r>
      <w:r w:rsidRPr="002D2556">
        <w:rPr>
          <w:spacing w:val="-2"/>
        </w:rPr>
        <w:t xml:space="preserve"> </w:t>
      </w:r>
      <w:r w:rsidRPr="002D2556">
        <w:t>entra em</w:t>
      </w:r>
      <w:r w:rsidRPr="002D2556">
        <w:rPr>
          <w:spacing w:val="-2"/>
        </w:rPr>
        <w:t xml:space="preserve"> </w:t>
      </w:r>
      <w:r w:rsidRPr="002D2556">
        <w:t>vigor na data</w:t>
      </w:r>
      <w:r w:rsidRPr="002D2556">
        <w:rPr>
          <w:spacing w:val="-1"/>
        </w:rPr>
        <w:t xml:space="preserve"> </w:t>
      </w:r>
      <w:r w:rsidRPr="002D2556">
        <w:t xml:space="preserve">de sua </w:t>
      </w:r>
      <w:r w:rsidRPr="002D2556">
        <w:rPr>
          <w:spacing w:val="-2"/>
        </w:rPr>
        <w:t>publicação.</w:t>
      </w:r>
    </w:p>
    <w:p w14:paraId="388B2A3F" w14:textId="77777777" w:rsidR="009724B1" w:rsidRPr="002D2556" w:rsidRDefault="009724B1">
      <w:pPr>
        <w:pStyle w:val="Corpodetexto"/>
        <w:spacing w:before="253"/>
      </w:pPr>
    </w:p>
    <w:p w14:paraId="4DE09198" w14:textId="77777777" w:rsidR="009724B1" w:rsidRPr="002D2556" w:rsidRDefault="00000000">
      <w:pPr>
        <w:ind w:left="1418"/>
        <w:rPr>
          <w:sz w:val="24"/>
          <w:szCs w:val="24"/>
        </w:rPr>
      </w:pPr>
      <w:r w:rsidRPr="002D2556">
        <w:rPr>
          <w:sz w:val="24"/>
          <w:szCs w:val="24"/>
        </w:rPr>
        <w:t>Plenário</w:t>
      </w:r>
      <w:r w:rsidRPr="002D2556">
        <w:rPr>
          <w:spacing w:val="-13"/>
          <w:sz w:val="24"/>
          <w:szCs w:val="24"/>
        </w:rPr>
        <w:t xml:space="preserve"> </w:t>
      </w:r>
      <w:r w:rsidRPr="002D2556">
        <w:rPr>
          <w:sz w:val="24"/>
          <w:szCs w:val="24"/>
        </w:rPr>
        <w:t>Vereador</w:t>
      </w:r>
      <w:r w:rsidRPr="002D2556">
        <w:rPr>
          <w:spacing w:val="-4"/>
          <w:sz w:val="24"/>
          <w:szCs w:val="24"/>
        </w:rPr>
        <w:t xml:space="preserve"> </w:t>
      </w:r>
      <w:r w:rsidRPr="002D2556">
        <w:rPr>
          <w:sz w:val="24"/>
          <w:szCs w:val="24"/>
        </w:rPr>
        <w:t>Guilherme</w:t>
      </w:r>
      <w:r w:rsidRPr="002D2556">
        <w:rPr>
          <w:spacing w:val="-5"/>
          <w:sz w:val="24"/>
          <w:szCs w:val="24"/>
        </w:rPr>
        <w:t xml:space="preserve"> </w:t>
      </w:r>
      <w:r w:rsidRPr="002D2556">
        <w:rPr>
          <w:sz w:val="24"/>
          <w:szCs w:val="24"/>
        </w:rPr>
        <w:t>Gotelip</w:t>
      </w:r>
      <w:r w:rsidRPr="002D2556">
        <w:rPr>
          <w:spacing w:val="-5"/>
          <w:sz w:val="24"/>
          <w:szCs w:val="24"/>
        </w:rPr>
        <w:t xml:space="preserve"> </w:t>
      </w:r>
      <w:r w:rsidRPr="002D2556">
        <w:rPr>
          <w:sz w:val="24"/>
          <w:szCs w:val="24"/>
        </w:rPr>
        <w:t>Neto</w:t>
      </w:r>
      <w:r w:rsidRPr="002D2556">
        <w:rPr>
          <w:spacing w:val="-7"/>
          <w:sz w:val="24"/>
          <w:szCs w:val="24"/>
        </w:rPr>
        <w:t xml:space="preserve"> </w:t>
      </w:r>
      <w:r w:rsidRPr="002D2556">
        <w:rPr>
          <w:sz w:val="24"/>
          <w:szCs w:val="24"/>
        </w:rPr>
        <w:t>em,</w:t>
      </w:r>
      <w:r w:rsidRPr="002D2556">
        <w:rPr>
          <w:spacing w:val="-2"/>
          <w:sz w:val="24"/>
          <w:szCs w:val="24"/>
        </w:rPr>
        <w:t xml:space="preserve"> </w:t>
      </w:r>
      <w:r w:rsidRPr="002D2556">
        <w:rPr>
          <w:sz w:val="24"/>
          <w:szCs w:val="24"/>
        </w:rPr>
        <w:t>11</w:t>
      </w:r>
      <w:r w:rsidRPr="002D2556">
        <w:rPr>
          <w:spacing w:val="-3"/>
          <w:sz w:val="24"/>
          <w:szCs w:val="24"/>
        </w:rPr>
        <w:t xml:space="preserve"> </w:t>
      </w:r>
      <w:r w:rsidRPr="002D2556">
        <w:rPr>
          <w:sz w:val="24"/>
          <w:szCs w:val="24"/>
        </w:rPr>
        <w:t>de</w:t>
      </w:r>
      <w:r w:rsidRPr="002D2556">
        <w:rPr>
          <w:spacing w:val="-6"/>
          <w:sz w:val="24"/>
          <w:szCs w:val="24"/>
        </w:rPr>
        <w:t xml:space="preserve"> </w:t>
      </w:r>
      <w:r w:rsidRPr="002D2556">
        <w:rPr>
          <w:sz w:val="24"/>
          <w:szCs w:val="24"/>
        </w:rPr>
        <w:t>novembro</w:t>
      </w:r>
      <w:r w:rsidRPr="002D2556">
        <w:rPr>
          <w:spacing w:val="-4"/>
          <w:sz w:val="24"/>
          <w:szCs w:val="24"/>
        </w:rPr>
        <w:t xml:space="preserve"> </w:t>
      </w:r>
      <w:r w:rsidRPr="002D2556">
        <w:rPr>
          <w:sz w:val="24"/>
          <w:szCs w:val="24"/>
        </w:rPr>
        <w:t>de</w:t>
      </w:r>
      <w:r w:rsidRPr="002D2556">
        <w:rPr>
          <w:spacing w:val="-7"/>
          <w:sz w:val="24"/>
          <w:szCs w:val="24"/>
        </w:rPr>
        <w:t xml:space="preserve"> </w:t>
      </w:r>
      <w:r w:rsidRPr="002D2556">
        <w:rPr>
          <w:spacing w:val="-2"/>
          <w:sz w:val="24"/>
          <w:szCs w:val="24"/>
        </w:rPr>
        <w:t>2025.</w:t>
      </w:r>
    </w:p>
    <w:p w14:paraId="3B3E64D6" w14:textId="77777777" w:rsidR="009724B1" w:rsidRPr="002D2556" w:rsidRDefault="009724B1">
      <w:pPr>
        <w:pStyle w:val="Corpodetexto"/>
      </w:pPr>
    </w:p>
    <w:p w14:paraId="63AF3FCE" w14:textId="77777777" w:rsidR="009724B1" w:rsidRPr="002D2556" w:rsidRDefault="009724B1">
      <w:pPr>
        <w:pStyle w:val="Corpodetexto"/>
      </w:pPr>
    </w:p>
    <w:p w14:paraId="552FA869" w14:textId="77777777" w:rsidR="009724B1" w:rsidRPr="002D2556" w:rsidRDefault="009724B1">
      <w:pPr>
        <w:pStyle w:val="Corpodetexto"/>
      </w:pPr>
    </w:p>
    <w:p w14:paraId="205CB789" w14:textId="77777777" w:rsidR="009724B1" w:rsidRPr="002D2556" w:rsidRDefault="00000000">
      <w:pPr>
        <w:ind w:left="2892" w:right="2936"/>
        <w:jc w:val="center"/>
        <w:rPr>
          <w:b/>
          <w:sz w:val="24"/>
          <w:szCs w:val="24"/>
        </w:rPr>
      </w:pPr>
      <w:r w:rsidRPr="002D2556">
        <w:rPr>
          <w:b/>
          <w:sz w:val="24"/>
          <w:szCs w:val="24"/>
        </w:rPr>
        <w:t>Jales</w:t>
      </w:r>
      <w:r w:rsidRPr="002D2556">
        <w:rPr>
          <w:b/>
          <w:spacing w:val="-14"/>
          <w:sz w:val="24"/>
          <w:szCs w:val="24"/>
        </w:rPr>
        <w:t xml:space="preserve"> </w:t>
      </w:r>
      <w:r w:rsidRPr="002D2556">
        <w:rPr>
          <w:b/>
          <w:sz w:val="24"/>
          <w:szCs w:val="24"/>
        </w:rPr>
        <w:t>André</w:t>
      </w:r>
      <w:r w:rsidRPr="002D2556">
        <w:rPr>
          <w:b/>
          <w:spacing w:val="-14"/>
          <w:sz w:val="24"/>
          <w:szCs w:val="24"/>
        </w:rPr>
        <w:t xml:space="preserve"> </w:t>
      </w:r>
      <w:r w:rsidRPr="002D2556">
        <w:rPr>
          <w:b/>
          <w:sz w:val="24"/>
          <w:szCs w:val="24"/>
        </w:rPr>
        <w:t>dos</w:t>
      </w:r>
      <w:r w:rsidRPr="002D2556">
        <w:rPr>
          <w:b/>
          <w:spacing w:val="-14"/>
          <w:sz w:val="24"/>
          <w:szCs w:val="24"/>
        </w:rPr>
        <w:t xml:space="preserve"> </w:t>
      </w:r>
      <w:r w:rsidRPr="002D2556">
        <w:rPr>
          <w:b/>
          <w:sz w:val="24"/>
          <w:szCs w:val="24"/>
        </w:rPr>
        <w:t xml:space="preserve">Santos </w:t>
      </w:r>
      <w:r w:rsidRPr="002D2556">
        <w:rPr>
          <w:b/>
          <w:spacing w:val="-2"/>
          <w:sz w:val="24"/>
          <w:szCs w:val="24"/>
        </w:rPr>
        <w:t>Vereador</w:t>
      </w:r>
    </w:p>
    <w:p w14:paraId="1FF9D21F" w14:textId="77777777" w:rsidR="009724B1" w:rsidRPr="002D2556" w:rsidRDefault="00000000">
      <w:pPr>
        <w:ind w:left="3022" w:right="3070" w:firstLine="3"/>
        <w:jc w:val="center"/>
        <w:rPr>
          <w:b/>
          <w:sz w:val="24"/>
          <w:szCs w:val="24"/>
        </w:rPr>
      </w:pPr>
      <w:r w:rsidRPr="002D2556">
        <w:rPr>
          <w:b/>
          <w:sz w:val="24"/>
          <w:szCs w:val="24"/>
        </w:rPr>
        <w:t xml:space="preserve">Partido dos </w:t>
      </w:r>
      <w:r w:rsidRPr="002D2556">
        <w:rPr>
          <w:b/>
          <w:sz w:val="24"/>
          <w:szCs w:val="24"/>
        </w:rPr>
        <w:lastRenderedPageBreak/>
        <w:t>Trabalhadores Câmara</w:t>
      </w:r>
      <w:r w:rsidRPr="002D2556">
        <w:rPr>
          <w:b/>
          <w:spacing w:val="-4"/>
          <w:sz w:val="24"/>
          <w:szCs w:val="24"/>
        </w:rPr>
        <w:t xml:space="preserve"> </w:t>
      </w:r>
      <w:r w:rsidRPr="002D2556">
        <w:rPr>
          <w:b/>
          <w:sz w:val="24"/>
          <w:szCs w:val="24"/>
        </w:rPr>
        <w:t>Municipal</w:t>
      </w:r>
      <w:r w:rsidRPr="002D2556">
        <w:rPr>
          <w:b/>
          <w:spacing w:val="-2"/>
          <w:sz w:val="24"/>
          <w:szCs w:val="24"/>
        </w:rPr>
        <w:t xml:space="preserve"> </w:t>
      </w:r>
      <w:r w:rsidRPr="002D2556">
        <w:rPr>
          <w:b/>
          <w:sz w:val="24"/>
          <w:szCs w:val="24"/>
        </w:rPr>
        <w:t>de</w:t>
      </w:r>
      <w:r w:rsidRPr="002D2556">
        <w:rPr>
          <w:b/>
          <w:spacing w:val="-12"/>
          <w:sz w:val="24"/>
          <w:szCs w:val="24"/>
        </w:rPr>
        <w:t xml:space="preserve"> </w:t>
      </w:r>
      <w:r w:rsidRPr="002D2556">
        <w:rPr>
          <w:b/>
          <w:spacing w:val="-2"/>
          <w:sz w:val="24"/>
          <w:szCs w:val="24"/>
        </w:rPr>
        <w:t>Araxá</w:t>
      </w:r>
    </w:p>
    <w:p w14:paraId="4DFEB073" w14:textId="77777777" w:rsidR="009724B1" w:rsidRPr="002D2556" w:rsidRDefault="009724B1">
      <w:pPr>
        <w:jc w:val="center"/>
        <w:rPr>
          <w:b/>
          <w:sz w:val="24"/>
          <w:szCs w:val="24"/>
        </w:rPr>
        <w:sectPr w:rsidR="009724B1" w:rsidRPr="002D2556">
          <w:headerReference w:type="default" r:id="rId8"/>
          <w:footerReference w:type="default" r:id="rId9"/>
          <w:pgSz w:w="11910" w:h="16840"/>
          <w:pgMar w:top="1060" w:right="1417" w:bottom="1680" w:left="1700" w:header="733" w:footer="1497" w:gutter="0"/>
          <w:cols w:space="720"/>
        </w:sectPr>
      </w:pPr>
    </w:p>
    <w:p w14:paraId="3EC406AA" w14:textId="77777777" w:rsidR="009724B1" w:rsidRPr="002D2556" w:rsidRDefault="00000000">
      <w:pPr>
        <w:spacing w:before="69"/>
        <w:ind w:left="523"/>
        <w:jc w:val="center"/>
        <w:rPr>
          <w:b/>
          <w:sz w:val="24"/>
          <w:szCs w:val="24"/>
        </w:rPr>
      </w:pPr>
      <w:r w:rsidRPr="002D2556">
        <w:rPr>
          <w:b/>
          <w:spacing w:val="-2"/>
          <w:sz w:val="24"/>
          <w:szCs w:val="24"/>
        </w:rPr>
        <w:lastRenderedPageBreak/>
        <w:t>JUSTIFICATIVA</w:t>
      </w:r>
    </w:p>
    <w:p w14:paraId="01408E44" w14:textId="77777777" w:rsidR="009724B1" w:rsidRPr="002D2556" w:rsidRDefault="009724B1">
      <w:pPr>
        <w:pStyle w:val="Corpodetexto"/>
        <w:rPr>
          <w:b/>
        </w:rPr>
      </w:pPr>
    </w:p>
    <w:p w14:paraId="249E6666" w14:textId="77777777" w:rsidR="009724B1" w:rsidRPr="002D2556" w:rsidRDefault="00000000">
      <w:pPr>
        <w:pStyle w:val="Corpodetexto"/>
        <w:ind w:left="2" w:right="49" w:firstLine="707"/>
        <w:jc w:val="both"/>
      </w:pPr>
      <w:r w:rsidRPr="002D2556">
        <w:t>A Estação Ferroviária de Itaipu é um dos marcos mais importantes da história do Distrito e do desenvolvimento de</w:t>
      </w:r>
      <w:r w:rsidRPr="002D2556">
        <w:rPr>
          <w:spacing w:val="-9"/>
        </w:rPr>
        <w:t xml:space="preserve"> </w:t>
      </w:r>
      <w:r w:rsidRPr="002D2556">
        <w:t xml:space="preserve">Araxá e região. Construída entre 1921 e 1926, a Estação integrou o ramal da Estrada de Ferro Oeste de Minas (EFOM), conectando a cidade aos principais centros econômicos e contribuindo decisivamente para o surgimento do </w:t>
      </w:r>
      <w:r w:rsidRPr="002D2556">
        <w:rPr>
          <w:spacing w:val="-2"/>
        </w:rPr>
        <w:t>povoado.</w:t>
      </w:r>
    </w:p>
    <w:p w14:paraId="6BCB2A86" w14:textId="77777777" w:rsidR="009724B1" w:rsidRPr="002D2556" w:rsidRDefault="009724B1">
      <w:pPr>
        <w:pStyle w:val="Corpodetexto"/>
      </w:pPr>
    </w:p>
    <w:p w14:paraId="6C2B495B" w14:textId="77777777" w:rsidR="009724B1" w:rsidRPr="002D2556" w:rsidRDefault="00000000">
      <w:pPr>
        <w:pStyle w:val="Corpodetexto"/>
        <w:ind w:left="2" w:right="46" w:firstLine="707"/>
        <w:jc w:val="both"/>
      </w:pPr>
      <w:r w:rsidRPr="002D2556">
        <w:rPr>
          <w:noProof/>
        </w:rPr>
        <w:drawing>
          <wp:anchor distT="0" distB="0" distL="0" distR="0" simplePos="0" relativeHeight="487504896" behindDoc="1" locked="0" layoutInCell="1" allowOverlap="1" wp14:anchorId="78F2681E" wp14:editId="069139B1">
            <wp:simplePos x="0" y="0"/>
            <wp:positionH relativeFrom="page">
              <wp:posOffset>982980</wp:posOffset>
            </wp:positionH>
            <wp:positionV relativeFrom="paragraph">
              <wp:posOffset>432622</wp:posOffset>
            </wp:positionV>
            <wp:extent cx="5743575" cy="4930140"/>
            <wp:effectExtent l="0" t="0" r="0" b="0"/>
            <wp:wrapNone/>
            <wp:docPr id="7" name="Image 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 7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43575" cy="49301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2D2556">
        <w:t>Conforme dados oficiais da Fundação Cultural Calmon Barreto, a estação: foi inaugurada em 19 de novembro de 1926; chegou a movimentar centenas de pessoas por semana, impulsionando comércio e ocupação do território; tornou-se marco identitário da comunidade; foi tombada pelo Decreto Municipal nº 639/2002.</w:t>
      </w:r>
    </w:p>
    <w:p w14:paraId="53AA153A" w14:textId="77777777" w:rsidR="009724B1" w:rsidRPr="002D2556" w:rsidRDefault="009724B1">
      <w:pPr>
        <w:pStyle w:val="Corpodetexto"/>
      </w:pPr>
    </w:p>
    <w:p w14:paraId="3EFD44F0" w14:textId="77777777" w:rsidR="009724B1" w:rsidRPr="002D2556" w:rsidRDefault="00000000">
      <w:pPr>
        <w:pStyle w:val="Corpodetexto"/>
        <w:ind w:left="2" w:right="50" w:firstLine="707"/>
        <w:jc w:val="both"/>
      </w:pPr>
      <w:r w:rsidRPr="002D2556">
        <w:t>Mesmo tombada, o imóvel ainda carece de ações contínuas de preservação, planejamento de uso e fortalecimento de políticas culturais. Transformar o tombamento</w:t>
      </w:r>
      <w:r w:rsidRPr="002D2556">
        <w:rPr>
          <w:spacing w:val="40"/>
        </w:rPr>
        <w:t xml:space="preserve"> </w:t>
      </w:r>
      <w:r w:rsidRPr="002D2556">
        <w:t xml:space="preserve">em Lei Municipal garante segurança jurídica permanente ao patrimônio e impede </w:t>
      </w:r>
      <w:r w:rsidRPr="002D2556">
        <w:rPr>
          <w:spacing w:val="-2"/>
        </w:rPr>
        <w:t>retrocessos.</w:t>
      </w:r>
    </w:p>
    <w:p w14:paraId="154A7020" w14:textId="77777777" w:rsidR="009724B1" w:rsidRPr="002D2556" w:rsidRDefault="009724B1">
      <w:pPr>
        <w:pStyle w:val="Corpodetexto"/>
      </w:pPr>
    </w:p>
    <w:p w14:paraId="63BC334B" w14:textId="77777777" w:rsidR="009724B1" w:rsidRPr="002D2556" w:rsidRDefault="00000000">
      <w:pPr>
        <w:pStyle w:val="Corpodetexto"/>
        <w:tabs>
          <w:tab w:val="left" w:pos="1282"/>
          <w:tab w:val="left" w:pos="2437"/>
          <w:tab w:val="left" w:pos="2957"/>
          <w:tab w:val="left" w:pos="4279"/>
          <w:tab w:val="left" w:pos="4799"/>
          <w:tab w:val="left" w:pos="5988"/>
          <w:tab w:val="left" w:pos="6508"/>
          <w:tab w:val="left" w:pos="7917"/>
        </w:tabs>
        <w:spacing w:before="1"/>
        <w:ind w:left="710"/>
      </w:pPr>
      <w:r w:rsidRPr="002D2556">
        <w:rPr>
          <w:spacing w:val="-10"/>
        </w:rPr>
        <w:t>A</w:t>
      </w:r>
      <w:r w:rsidRPr="002D2556">
        <w:tab/>
      </w:r>
      <w:r w:rsidRPr="002D2556">
        <w:rPr>
          <w:spacing w:val="-2"/>
        </w:rPr>
        <w:t>Estação</w:t>
      </w:r>
      <w:r w:rsidRPr="002D2556">
        <w:tab/>
      </w:r>
      <w:r w:rsidRPr="002D2556">
        <w:rPr>
          <w:spacing w:val="-10"/>
        </w:rPr>
        <w:t>é</w:t>
      </w:r>
      <w:r w:rsidRPr="002D2556">
        <w:tab/>
      </w:r>
      <w:r w:rsidRPr="002D2556">
        <w:rPr>
          <w:spacing w:val="-2"/>
        </w:rPr>
        <w:t>memória,</w:t>
      </w:r>
      <w:r w:rsidRPr="002D2556">
        <w:tab/>
      </w:r>
      <w:r w:rsidRPr="002D2556">
        <w:rPr>
          <w:spacing w:val="-10"/>
        </w:rPr>
        <w:t>é</w:t>
      </w:r>
      <w:r w:rsidRPr="002D2556">
        <w:tab/>
      </w:r>
      <w:r w:rsidRPr="002D2556">
        <w:rPr>
          <w:spacing w:val="-2"/>
        </w:rPr>
        <w:t>história,</w:t>
      </w:r>
      <w:r w:rsidRPr="002D2556">
        <w:tab/>
      </w:r>
      <w:r w:rsidRPr="002D2556">
        <w:rPr>
          <w:spacing w:val="-10"/>
        </w:rPr>
        <w:t>é</w:t>
      </w:r>
      <w:r w:rsidRPr="002D2556">
        <w:tab/>
      </w:r>
      <w:r w:rsidRPr="002D2556">
        <w:rPr>
          <w:spacing w:val="-2"/>
        </w:rPr>
        <w:t>identidade</w:t>
      </w:r>
      <w:r w:rsidRPr="002D2556">
        <w:tab/>
      </w:r>
      <w:r w:rsidRPr="002D2556">
        <w:rPr>
          <w:spacing w:val="-2"/>
        </w:rPr>
        <w:t>coletiva.</w:t>
      </w:r>
    </w:p>
    <w:p w14:paraId="4608C2E0" w14:textId="77777777" w:rsidR="009724B1" w:rsidRPr="002D2556" w:rsidRDefault="00000000">
      <w:pPr>
        <w:pStyle w:val="Corpodetexto"/>
        <w:ind w:left="2"/>
      </w:pPr>
      <w:r w:rsidRPr="002D2556">
        <w:t>Preservá-la</w:t>
      </w:r>
      <w:r w:rsidRPr="002D2556">
        <w:rPr>
          <w:spacing w:val="-4"/>
        </w:rPr>
        <w:t xml:space="preserve"> </w:t>
      </w:r>
      <w:r w:rsidRPr="002D2556">
        <w:t>é</w:t>
      </w:r>
      <w:r w:rsidRPr="002D2556">
        <w:rPr>
          <w:spacing w:val="-1"/>
        </w:rPr>
        <w:t xml:space="preserve"> </w:t>
      </w:r>
      <w:r w:rsidRPr="002D2556">
        <w:t>preservar</w:t>
      </w:r>
      <w:r w:rsidRPr="002D2556">
        <w:rPr>
          <w:spacing w:val="-1"/>
        </w:rPr>
        <w:t xml:space="preserve"> </w:t>
      </w:r>
      <w:r w:rsidRPr="002D2556">
        <w:rPr>
          <w:spacing w:val="-2"/>
        </w:rPr>
        <w:t>Itaipu.</w:t>
      </w:r>
    </w:p>
    <w:p w14:paraId="5928E42A" w14:textId="77777777" w:rsidR="009724B1" w:rsidRPr="002D2556" w:rsidRDefault="009724B1">
      <w:pPr>
        <w:pStyle w:val="Corpodetexto"/>
      </w:pPr>
    </w:p>
    <w:p w14:paraId="10C60277" w14:textId="77777777" w:rsidR="009724B1" w:rsidRPr="002D2556" w:rsidRDefault="00000000">
      <w:pPr>
        <w:pStyle w:val="Corpodetexto"/>
        <w:ind w:left="710"/>
      </w:pPr>
      <w:r w:rsidRPr="002D2556">
        <w:t>Assim,</w:t>
      </w:r>
      <w:r w:rsidRPr="002D2556">
        <w:rPr>
          <w:spacing w:val="-1"/>
        </w:rPr>
        <w:t xml:space="preserve"> </w:t>
      </w:r>
      <w:r w:rsidRPr="002D2556">
        <w:t>solicito</w:t>
      </w:r>
      <w:r w:rsidRPr="002D2556">
        <w:rPr>
          <w:spacing w:val="-2"/>
        </w:rPr>
        <w:t xml:space="preserve"> </w:t>
      </w:r>
      <w:r w:rsidRPr="002D2556">
        <w:t>o</w:t>
      </w:r>
      <w:r w:rsidRPr="002D2556">
        <w:rPr>
          <w:spacing w:val="-1"/>
        </w:rPr>
        <w:t xml:space="preserve"> </w:t>
      </w:r>
      <w:r w:rsidRPr="002D2556">
        <w:t>apoio</w:t>
      </w:r>
      <w:r w:rsidRPr="002D2556">
        <w:rPr>
          <w:spacing w:val="-2"/>
        </w:rPr>
        <w:t xml:space="preserve"> </w:t>
      </w:r>
      <w:r w:rsidRPr="002D2556">
        <w:t>dos</w:t>
      </w:r>
      <w:r w:rsidRPr="002D2556">
        <w:rPr>
          <w:spacing w:val="-2"/>
        </w:rPr>
        <w:t xml:space="preserve"> </w:t>
      </w:r>
      <w:r w:rsidRPr="002D2556">
        <w:t>nobres</w:t>
      </w:r>
      <w:r w:rsidRPr="002D2556">
        <w:rPr>
          <w:spacing w:val="-1"/>
        </w:rPr>
        <w:t xml:space="preserve"> </w:t>
      </w:r>
      <w:r w:rsidRPr="002D2556">
        <w:t>pares</w:t>
      </w:r>
      <w:r w:rsidRPr="002D2556">
        <w:rPr>
          <w:spacing w:val="-2"/>
        </w:rPr>
        <w:t xml:space="preserve"> </w:t>
      </w:r>
      <w:r w:rsidRPr="002D2556">
        <w:t>para</w:t>
      </w:r>
      <w:r w:rsidRPr="002D2556">
        <w:rPr>
          <w:spacing w:val="-1"/>
        </w:rPr>
        <w:t xml:space="preserve"> </w:t>
      </w:r>
      <w:r w:rsidRPr="002D2556">
        <w:t>aprovação</w:t>
      </w:r>
      <w:r w:rsidRPr="002D2556">
        <w:rPr>
          <w:spacing w:val="-1"/>
        </w:rPr>
        <w:t xml:space="preserve"> </w:t>
      </w:r>
      <w:r w:rsidRPr="002D2556">
        <w:t>deste</w:t>
      </w:r>
      <w:r w:rsidRPr="002D2556">
        <w:rPr>
          <w:spacing w:val="-1"/>
        </w:rPr>
        <w:t xml:space="preserve"> </w:t>
      </w:r>
      <w:r w:rsidRPr="002D2556">
        <w:t>Projeto</w:t>
      </w:r>
      <w:r w:rsidRPr="002D2556">
        <w:rPr>
          <w:spacing w:val="-1"/>
        </w:rPr>
        <w:t xml:space="preserve"> </w:t>
      </w:r>
      <w:r w:rsidRPr="002D2556">
        <w:t xml:space="preserve">de </w:t>
      </w:r>
      <w:r w:rsidRPr="002D2556">
        <w:rPr>
          <w:spacing w:val="-4"/>
        </w:rPr>
        <w:t>Lei.</w:t>
      </w:r>
    </w:p>
    <w:p w14:paraId="17595597" w14:textId="77777777" w:rsidR="009724B1" w:rsidRPr="002D2556" w:rsidRDefault="009724B1">
      <w:pPr>
        <w:pStyle w:val="Corpodetexto"/>
      </w:pPr>
    </w:p>
    <w:p w14:paraId="59354AD6" w14:textId="77777777" w:rsidR="009724B1" w:rsidRPr="002D2556" w:rsidRDefault="009724B1">
      <w:pPr>
        <w:pStyle w:val="Corpodetexto"/>
        <w:spacing w:before="275"/>
      </w:pPr>
    </w:p>
    <w:p w14:paraId="6C84CA6F" w14:textId="77777777" w:rsidR="009724B1" w:rsidRPr="002D2556" w:rsidRDefault="00000000">
      <w:pPr>
        <w:ind w:left="487"/>
        <w:jc w:val="center"/>
        <w:rPr>
          <w:sz w:val="24"/>
          <w:szCs w:val="24"/>
        </w:rPr>
      </w:pPr>
      <w:r w:rsidRPr="002D2556">
        <w:rPr>
          <w:sz w:val="24"/>
          <w:szCs w:val="24"/>
        </w:rPr>
        <w:t>Plenário</w:t>
      </w:r>
      <w:r w:rsidRPr="002D2556">
        <w:rPr>
          <w:spacing w:val="-13"/>
          <w:sz w:val="24"/>
          <w:szCs w:val="24"/>
        </w:rPr>
        <w:t xml:space="preserve"> </w:t>
      </w:r>
      <w:r w:rsidRPr="002D2556">
        <w:rPr>
          <w:sz w:val="24"/>
          <w:szCs w:val="24"/>
        </w:rPr>
        <w:t>Vereador</w:t>
      </w:r>
      <w:r w:rsidRPr="002D2556">
        <w:rPr>
          <w:spacing w:val="-4"/>
          <w:sz w:val="24"/>
          <w:szCs w:val="24"/>
        </w:rPr>
        <w:t xml:space="preserve"> </w:t>
      </w:r>
      <w:r w:rsidRPr="002D2556">
        <w:rPr>
          <w:sz w:val="24"/>
          <w:szCs w:val="24"/>
        </w:rPr>
        <w:t>Guilherme</w:t>
      </w:r>
      <w:r w:rsidRPr="002D2556">
        <w:rPr>
          <w:spacing w:val="-5"/>
          <w:sz w:val="24"/>
          <w:szCs w:val="24"/>
        </w:rPr>
        <w:t xml:space="preserve"> </w:t>
      </w:r>
      <w:r w:rsidRPr="002D2556">
        <w:rPr>
          <w:sz w:val="24"/>
          <w:szCs w:val="24"/>
        </w:rPr>
        <w:t>Gotelip</w:t>
      </w:r>
      <w:r w:rsidRPr="002D2556">
        <w:rPr>
          <w:spacing w:val="-5"/>
          <w:sz w:val="24"/>
          <w:szCs w:val="24"/>
        </w:rPr>
        <w:t xml:space="preserve"> </w:t>
      </w:r>
      <w:r w:rsidRPr="002D2556">
        <w:rPr>
          <w:sz w:val="24"/>
          <w:szCs w:val="24"/>
        </w:rPr>
        <w:t>Neto</w:t>
      </w:r>
      <w:r w:rsidRPr="002D2556">
        <w:rPr>
          <w:spacing w:val="-7"/>
          <w:sz w:val="24"/>
          <w:szCs w:val="24"/>
        </w:rPr>
        <w:t xml:space="preserve"> </w:t>
      </w:r>
      <w:r w:rsidRPr="002D2556">
        <w:rPr>
          <w:sz w:val="24"/>
          <w:szCs w:val="24"/>
        </w:rPr>
        <w:t>em,</w:t>
      </w:r>
      <w:r w:rsidRPr="002D2556">
        <w:rPr>
          <w:spacing w:val="-2"/>
          <w:sz w:val="24"/>
          <w:szCs w:val="24"/>
        </w:rPr>
        <w:t xml:space="preserve"> </w:t>
      </w:r>
      <w:r w:rsidRPr="002D2556">
        <w:rPr>
          <w:sz w:val="24"/>
          <w:szCs w:val="24"/>
        </w:rPr>
        <w:t>11</w:t>
      </w:r>
      <w:r w:rsidRPr="002D2556">
        <w:rPr>
          <w:spacing w:val="-3"/>
          <w:sz w:val="24"/>
          <w:szCs w:val="24"/>
        </w:rPr>
        <w:t xml:space="preserve"> </w:t>
      </w:r>
      <w:r w:rsidRPr="002D2556">
        <w:rPr>
          <w:sz w:val="24"/>
          <w:szCs w:val="24"/>
        </w:rPr>
        <w:t>de</w:t>
      </w:r>
      <w:r w:rsidRPr="002D2556">
        <w:rPr>
          <w:spacing w:val="-6"/>
          <w:sz w:val="24"/>
          <w:szCs w:val="24"/>
        </w:rPr>
        <w:t xml:space="preserve"> </w:t>
      </w:r>
      <w:r w:rsidRPr="002D2556">
        <w:rPr>
          <w:sz w:val="24"/>
          <w:szCs w:val="24"/>
        </w:rPr>
        <w:t>novembro</w:t>
      </w:r>
      <w:r w:rsidRPr="002D2556">
        <w:rPr>
          <w:spacing w:val="-4"/>
          <w:sz w:val="24"/>
          <w:szCs w:val="24"/>
        </w:rPr>
        <w:t xml:space="preserve"> </w:t>
      </w:r>
      <w:r w:rsidRPr="002D2556">
        <w:rPr>
          <w:sz w:val="24"/>
          <w:szCs w:val="24"/>
        </w:rPr>
        <w:t>de</w:t>
      </w:r>
      <w:r w:rsidRPr="002D2556">
        <w:rPr>
          <w:spacing w:val="-7"/>
          <w:sz w:val="24"/>
          <w:szCs w:val="24"/>
        </w:rPr>
        <w:t xml:space="preserve"> </w:t>
      </w:r>
      <w:r w:rsidRPr="002D2556">
        <w:rPr>
          <w:spacing w:val="-2"/>
          <w:sz w:val="24"/>
          <w:szCs w:val="24"/>
        </w:rPr>
        <w:t>2025.</w:t>
      </w:r>
    </w:p>
    <w:p w14:paraId="3D56E43C" w14:textId="77777777" w:rsidR="009724B1" w:rsidRPr="002D2556" w:rsidRDefault="009724B1">
      <w:pPr>
        <w:pStyle w:val="Corpodetexto"/>
      </w:pPr>
    </w:p>
    <w:p w14:paraId="497E9874" w14:textId="77777777" w:rsidR="009724B1" w:rsidRPr="002D2556" w:rsidRDefault="009724B1">
      <w:pPr>
        <w:pStyle w:val="Corpodetexto"/>
      </w:pPr>
    </w:p>
    <w:p w14:paraId="18AB7EFF" w14:textId="77777777" w:rsidR="009724B1" w:rsidRPr="002D2556" w:rsidRDefault="009724B1">
      <w:pPr>
        <w:pStyle w:val="Corpodetexto"/>
        <w:spacing w:before="69"/>
      </w:pPr>
    </w:p>
    <w:p w14:paraId="0633C2D9" w14:textId="77777777" w:rsidR="009724B1" w:rsidRPr="002D2556" w:rsidRDefault="00000000">
      <w:pPr>
        <w:ind w:left="2892" w:right="2939"/>
        <w:jc w:val="center"/>
        <w:rPr>
          <w:b/>
          <w:sz w:val="24"/>
          <w:szCs w:val="24"/>
        </w:rPr>
      </w:pPr>
      <w:r w:rsidRPr="002D2556">
        <w:rPr>
          <w:b/>
          <w:sz w:val="24"/>
          <w:szCs w:val="24"/>
        </w:rPr>
        <w:t>Jales</w:t>
      </w:r>
      <w:r w:rsidRPr="002D2556">
        <w:rPr>
          <w:b/>
          <w:spacing w:val="-15"/>
          <w:sz w:val="24"/>
          <w:szCs w:val="24"/>
        </w:rPr>
        <w:t xml:space="preserve"> </w:t>
      </w:r>
      <w:r w:rsidRPr="002D2556">
        <w:rPr>
          <w:b/>
          <w:sz w:val="24"/>
          <w:szCs w:val="24"/>
        </w:rPr>
        <w:t>André</w:t>
      </w:r>
      <w:r w:rsidRPr="002D2556">
        <w:rPr>
          <w:b/>
          <w:spacing w:val="-15"/>
          <w:sz w:val="24"/>
          <w:szCs w:val="24"/>
        </w:rPr>
        <w:t xml:space="preserve"> </w:t>
      </w:r>
      <w:r w:rsidRPr="002D2556">
        <w:rPr>
          <w:b/>
          <w:sz w:val="24"/>
          <w:szCs w:val="24"/>
        </w:rPr>
        <w:t>dos</w:t>
      </w:r>
      <w:r w:rsidRPr="002D2556">
        <w:rPr>
          <w:b/>
          <w:spacing w:val="-15"/>
          <w:sz w:val="24"/>
          <w:szCs w:val="24"/>
        </w:rPr>
        <w:t xml:space="preserve"> </w:t>
      </w:r>
      <w:r w:rsidRPr="002D2556">
        <w:rPr>
          <w:b/>
          <w:sz w:val="24"/>
          <w:szCs w:val="24"/>
        </w:rPr>
        <w:t xml:space="preserve">Santos </w:t>
      </w:r>
      <w:r w:rsidRPr="002D2556">
        <w:rPr>
          <w:b/>
          <w:spacing w:val="-2"/>
          <w:sz w:val="24"/>
          <w:szCs w:val="24"/>
        </w:rPr>
        <w:t>Vereador</w:t>
      </w:r>
    </w:p>
    <w:p w14:paraId="0AC6B9E1" w14:textId="77777777" w:rsidR="009724B1" w:rsidRPr="002D2556" w:rsidRDefault="00000000">
      <w:pPr>
        <w:ind w:left="2900" w:right="2947" w:firstLine="1"/>
        <w:jc w:val="center"/>
        <w:rPr>
          <w:b/>
          <w:sz w:val="24"/>
          <w:szCs w:val="24"/>
        </w:rPr>
      </w:pPr>
      <w:r w:rsidRPr="002D2556">
        <w:rPr>
          <w:b/>
          <w:sz w:val="24"/>
          <w:szCs w:val="24"/>
        </w:rPr>
        <w:t>Partido dos trabalhadores Câmara</w:t>
      </w:r>
      <w:r w:rsidRPr="002D2556">
        <w:rPr>
          <w:b/>
          <w:spacing w:val="-15"/>
          <w:sz w:val="24"/>
          <w:szCs w:val="24"/>
        </w:rPr>
        <w:t xml:space="preserve"> </w:t>
      </w:r>
      <w:r w:rsidRPr="002D2556">
        <w:rPr>
          <w:b/>
          <w:sz w:val="24"/>
          <w:szCs w:val="24"/>
        </w:rPr>
        <w:t>Municipal</w:t>
      </w:r>
      <w:r w:rsidRPr="002D2556">
        <w:rPr>
          <w:b/>
          <w:spacing w:val="-15"/>
          <w:sz w:val="24"/>
          <w:szCs w:val="24"/>
        </w:rPr>
        <w:t xml:space="preserve"> </w:t>
      </w:r>
      <w:r w:rsidRPr="002D2556">
        <w:rPr>
          <w:b/>
          <w:sz w:val="24"/>
          <w:szCs w:val="24"/>
        </w:rPr>
        <w:t>de</w:t>
      </w:r>
      <w:r w:rsidRPr="002D2556">
        <w:rPr>
          <w:b/>
          <w:spacing w:val="-15"/>
          <w:sz w:val="24"/>
          <w:szCs w:val="24"/>
        </w:rPr>
        <w:t xml:space="preserve"> </w:t>
      </w:r>
      <w:r w:rsidRPr="002D2556">
        <w:rPr>
          <w:b/>
          <w:sz w:val="24"/>
          <w:szCs w:val="24"/>
        </w:rPr>
        <w:t>Araxá</w:t>
      </w:r>
    </w:p>
    <w:sectPr w:rsidR="009724B1" w:rsidRPr="002D2556">
      <w:pgSz w:w="11910" w:h="16840"/>
      <w:pgMar w:top="1060" w:right="1417" w:bottom="1680" w:left="1700" w:header="733" w:footer="149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BD9D42" w14:textId="77777777" w:rsidR="00344606" w:rsidRDefault="00344606">
      <w:r>
        <w:separator/>
      </w:r>
    </w:p>
  </w:endnote>
  <w:endnote w:type="continuationSeparator" w:id="0">
    <w:p w14:paraId="32E37C98" w14:textId="77777777" w:rsidR="00344606" w:rsidRDefault="003446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893ACF" w14:textId="77777777" w:rsidR="009724B1" w:rsidRDefault="00000000">
    <w:pPr>
      <w:pStyle w:val="Corpodetexto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658240" behindDoc="1" locked="0" layoutInCell="1" allowOverlap="1" wp14:anchorId="54592A06" wp14:editId="7BAE0337">
              <wp:simplePos x="0" y="0"/>
              <wp:positionH relativeFrom="page">
                <wp:posOffset>1062037</wp:posOffset>
              </wp:positionH>
              <wp:positionV relativeFrom="page">
                <wp:posOffset>9564052</wp:posOffset>
              </wp:positionV>
              <wp:extent cx="5587365" cy="7620"/>
              <wp:effectExtent l="0" t="0" r="0" b="0"/>
              <wp:wrapNone/>
              <wp:docPr id="2" name="Graphic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587365" cy="762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587365" h="7620">
                            <a:moveTo>
                              <a:pt x="5587365" y="5092"/>
                            </a:moveTo>
                            <a:lnTo>
                              <a:pt x="0" y="5092"/>
                            </a:lnTo>
                            <a:lnTo>
                              <a:pt x="0" y="7620"/>
                            </a:lnTo>
                            <a:lnTo>
                              <a:pt x="5587365" y="7620"/>
                            </a:lnTo>
                            <a:lnTo>
                              <a:pt x="5587365" y="5092"/>
                            </a:lnTo>
                            <a:close/>
                          </a:path>
                          <a:path w="5587365" h="7620">
                            <a:moveTo>
                              <a:pt x="5587365" y="0"/>
                            </a:moveTo>
                            <a:lnTo>
                              <a:pt x="0" y="0"/>
                            </a:lnTo>
                            <a:lnTo>
                              <a:pt x="0" y="2540"/>
                            </a:lnTo>
                            <a:lnTo>
                              <a:pt x="5587365" y="2540"/>
                            </a:lnTo>
                            <a:lnTo>
                              <a:pt x="5587365" y="0"/>
                            </a:lnTo>
                            <a:close/>
                          </a:path>
                        </a:pathLst>
                      </a:custGeom>
                      <a:solidFill>
                        <a:srgbClr val="80808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3B6C8C45" id="Graphic 2" o:spid="_x0000_s1026" style="position:absolute;margin-left:83.6pt;margin-top:753.05pt;width:439.95pt;height:.6pt;z-index:-2516582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5587365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" path="m5587365,5092l,5092,,7620r5587365,l5587365,5092xem5587365,l,,,2540r5587365,l5587365,xe" fillcolor="gray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251660288" behindDoc="1" locked="0" layoutInCell="1" allowOverlap="1" wp14:anchorId="5DBE496B" wp14:editId="68137233">
              <wp:simplePos x="0" y="0"/>
              <wp:positionH relativeFrom="page">
                <wp:posOffset>1272794</wp:posOffset>
              </wp:positionH>
              <wp:positionV relativeFrom="page">
                <wp:posOffset>9745634</wp:posOffset>
              </wp:positionV>
              <wp:extent cx="5166360" cy="501650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166360" cy="50165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8524E8A" w14:textId="77777777" w:rsidR="009724B1" w:rsidRDefault="00000000">
                          <w:pPr>
                            <w:spacing w:before="10"/>
                            <w:ind w:left="2"/>
                            <w:jc w:val="center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Av.</w:t>
                          </w:r>
                          <w:r>
                            <w:rPr>
                              <w:b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João</w:t>
                          </w:r>
                          <w:r>
                            <w:rPr>
                              <w:b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Paulo</w:t>
                          </w:r>
                          <w:r>
                            <w:rPr>
                              <w:b/>
                              <w:spacing w:val="-7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II</w:t>
                          </w:r>
                          <w:r>
                            <w:rPr>
                              <w:b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–</w:t>
                          </w:r>
                          <w:r>
                            <w:rPr>
                              <w:b/>
                              <w:spacing w:val="-5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nº</w:t>
                          </w:r>
                          <w:r>
                            <w:rPr>
                              <w:b/>
                              <w:spacing w:val="-7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1200</w:t>
                          </w:r>
                          <w:r>
                            <w:rPr>
                              <w:b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–</w:t>
                          </w:r>
                          <w:r>
                            <w:rPr>
                              <w:b/>
                              <w:spacing w:val="-7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Guilhermina</w:t>
                          </w:r>
                          <w:r>
                            <w:rPr>
                              <w:b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Vieira</w:t>
                          </w:r>
                          <w:r>
                            <w:rPr>
                              <w:b/>
                              <w:spacing w:val="-5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Chaer</w:t>
                          </w:r>
                          <w:r>
                            <w:rPr>
                              <w:b/>
                              <w:spacing w:val="-9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–</w:t>
                          </w:r>
                          <w:r>
                            <w:rPr>
                              <w:b/>
                              <w:spacing w:val="-14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Araxá-MG,</w:t>
                          </w:r>
                          <w:r>
                            <w:rPr>
                              <w:b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CEP:</w:t>
                          </w:r>
                          <w:r>
                            <w:rPr>
                              <w:b/>
                              <w:spacing w:val="-5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38184-122 Fone/Fax: (34)3662-3040</w:t>
                          </w:r>
                        </w:p>
                        <w:p w14:paraId="689BFBF1" w14:textId="77777777" w:rsidR="009724B1" w:rsidRDefault="00000000">
                          <w:pPr>
                            <w:ind w:left="2" w:right="2"/>
                            <w:jc w:val="center"/>
                            <w:rPr>
                              <w:b/>
                            </w:rPr>
                          </w:pPr>
                          <w:hyperlink r:id="rId1">
                            <w:r>
                              <w:rPr>
                                <w:b/>
                                <w:color w:val="0000FF"/>
                                <w:spacing w:val="-2"/>
                                <w:u w:val="single" w:color="0000FF"/>
                              </w:rPr>
                              <w:t>www.araxa.mg.leg.br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DBE496B" id="_x0000_t202" coordsize="21600,21600" o:spt="202" path="m,l,21600r21600,l21600,xe">
              <v:stroke joinstyle="miter"/>
              <v:path gradientshapeok="t" o:connecttype="rect"/>
            </v:shapetype>
            <v:shape id="Textbox 3" o:spid="_x0000_s1027" type="#_x0000_t202" style="position:absolute;margin-left:100.2pt;margin-top:767.35pt;width:406.8pt;height:39.5pt;z-index:-2516561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" filled="f" stroked="f">
              <v:textbox inset="0,0,0,0">
                <w:txbxContent>
                  <w:p w14:paraId="58524E8A" w14:textId="77777777" w:rsidR="009724B1" w:rsidRDefault="00000000">
                    <w:pPr>
                      <w:spacing w:before="10"/>
                      <w:ind w:left="2"/>
                      <w:jc w:val="center"/>
                      <w:rPr>
                        <w:b/>
                      </w:rPr>
                    </w:pPr>
                    <w:r>
                      <w:rPr>
                        <w:b/>
                      </w:rPr>
                      <w:t>Av.</w:t>
                    </w:r>
                    <w:r>
                      <w:rPr>
                        <w:b/>
                        <w:spacing w:val="-6"/>
                      </w:rPr>
                      <w:t xml:space="preserve"> </w:t>
                    </w:r>
                    <w:r>
                      <w:rPr>
                        <w:b/>
                      </w:rPr>
                      <w:t>João</w:t>
                    </w:r>
                    <w:r>
                      <w:rPr>
                        <w:b/>
                        <w:spacing w:val="-6"/>
                      </w:rPr>
                      <w:t xml:space="preserve"> </w:t>
                    </w:r>
                    <w:r>
                      <w:rPr>
                        <w:b/>
                      </w:rPr>
                      <w:t>Paulo</w:t>
                    </w:r>
                    <w:r>
                      <w:rPr>
                        <w:b/>
                        <w:spacing w:val="-7"/>
                      </w:rPr>
                      <w:t xml:space="preserve"> </w:t>
                    </w:r>
                    <w:r>
                      <w:rPr>
                        <w:b/>
                      </w:rPr>
                      <w:t>II</w:t>
                    </w:r>
                    <w:r>
                      <w:rPr>
                        <w:b/>
                        <w:spacing w:val="-6"/>
                      </w:rPr>
                      <w:t xml:space="preserve"> </w:t>
                    </w:r>
                    <w:r>
                      <w:rPr>
                        <w:b/>
                      </w:rPr>
                      <w:t>–</w:t>
                    </w:r>
                    <w:r>
                      <w:rPr>
                        <w:b/>
                        <w:spacing w:val="-5"/>
                      </w:rPr>
                      <w:t xml:space="preserve"> </w:t>
                    </w:r>
                    <w:r>
                      <w:rPr>
                        <w:b/>
                      </w:rPr>
                      <w:t>nº</w:t>
                    </w:r>
                    <w:r>
                      <w:rPr>
                        <w:b/>
                        <w:spacing w:val="-7"/>
                      </w:rPr>
                      <w:t xml:space="preserve"> </w:t>
                    </w:r>
                    <w:r>
                      <w:rPr>
                        <w:b/>
                      </w:rPr>
                      <w:t>1200</w:t>
                    </w:r>
                    <w:r>
                      <w:rPr>
                        <w:b/>
                        <w:spacing w:val="-6"/>
                      </w:rPr>
                      <w:t xml:space="preserve"> </w:t>
                    </w:r>
                    <w:r>
                      <w:rPr>
                        <w:b/>
                      </w:rPr>
                      <w:t>–</w:t>
                    </w:r>
                    <w:r>
                      <w:rPr>
                        <w:b/>
                        <w:spacing w:val="-7"/>
                      </w:rPr>
                      <w:t xml:space="preserve"> </w:t>
                    </w:r>
                    <w:r>
                      <w:rPr>
                        <w:b/>
                      </w:rPr>
                      <w:t>Guilhermina</w:t>
                    </w:r>
                    <w:r>
                      <w:rPr>
                        <w:b/>
                        <w:spacing w:val="-11"/>
                      </w:rPr>
                      <w:t xml:space="preserve"> </w:t>
                    </w:r>
                    <w:r>
                      <w:rPr>
                        <w:b/>
                      </w:rPr>
                      <w:t>Vieira</w:t>
                    </w:r>
                    <w:r>
                      <w:rPr>
                        <w:b/>
                        <w:spacing w:val="-5"/>
                      </w:rPr>
                      <w:t xml:space="preserve"> </w:t>
                    </w:r>
                    <w:r>
                      <w:rPr>
                        <w:b/>
                      </w:rPr>
                      <w:t>Chaer</w:t>
                    </w:r>
                    <w:r>
                      <w:rPr>
                        <w:b/>
                        <w:spacing w:val="-9"/>
                      </w:rPr>
                      <w:t xml:space="preserve"> </w:t>
                    </w:r>
                    <w:r>
                      <w:rPr>
                        <w:b/>
                      </w:rPr>
                      <w:t>–</w:t>
                    </w:r>
                    <w:r>
                      <w:rPr>
                        <w:b/>
                        <w:spacing w:val="-14"/>
                      </w:rPr>
                      <w:t xml:space="preserve"> </w:t>
                    </w:r>
                    <w:r>
                      <w:rPr>
                        <w:b/>
                      </w:rPr>
                      <w:t>Araxá-MG,</w:t>
                    </w:r>
                    <w:r>
                      <w:rPr>
                        <w:b/>
                        <w:spacing w:val="-6"/>
                      </w:rPr>
                      <w:t xml:space="preserve"> </w:t>
                    </w:r>
                    <w:r>
                      <w:rPr>
                        <w:b/>
                      </w:rPr>
                      <w:t>CEP:</w:t>
                    </w:r>
                    <w:r>
                      <w:rPr>
                        <w:b/>
                        <w:spacing w:val="-5"/>
                      </w:rPr>
                      <w:t xml:space="preserve"> </w:t>
                    </w:r>
                    <w:r>
                      <w:rPr>
                        <w:b/>
                      </w:rPr>
                      <w:t>38184-122 Fone/Fax: (34)3662-3040</w:t>
                    </w:r>
                  </w:p>
                  <w:p w14:paraId="689BFBF1" w14:textId="77777777" w:rsidR="009724B1" w:rsidRDefault="00000000">
                    <w:pPr>
                      <w:ind w:left="2" w:right="2"/>
                      <w:jc w:val="center"/>
                      <w:rPr>
                        <w:b/>
                      </w:rPr>
                    </w:pPr>
                    <w:hyperlink r:id="rId2">
                      <w:r>
                        <w:rPr>
                          <w:b/>
                          <w:color w:val="0000FF"/>
                          <w:spacing w:val="-2"/>
                          <w:u w:val="single" w:color="0000FF"/>
                        </w:rPr>
                        <w:t>www.araxa.mg.leg.br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DE24E2" w14:textId="77777777" w:rsidR="00344606" w:rsidRDefault="00344606">
      <w:r>
        <w:separator/>
      </w:r>
    </w:p>
  </w:footnote>
  <w:footnote w:type="continuationSeparator" w:id="0">
    <w:p w14:paraId="5E51D9BB" w14:textId="77777777" w:rsidR="00344606" w:rsidRDefault="0034460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21D0A4" w14:textId="77777777" w:rsidR="009724B1" w:rsidRDefault="00000000">
    <w:pPr>
      <w:pStyle w:val="Corpodetexto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656192" behindDoc="1" locked="0" layoutInCell="1" allowOverlap="1" wp14:anchorId="79315D9B" wp14:editId="75E103BC">
              <wp:simplePos x="0" y="0"/>
              <wp:positionH relativeFrom="page">
                <wp:posOffset>1084897</wp:posOffset>
              </wp:positionH>
              <wp:positionV relativeFrom="page">
                <wp:posOffset>452543</wp:posOffset>
              </wp:positionV>
              <wp:extent cx="5541645" cy="236854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541645" cy="236854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D10F0AF" w14:textId="77777777" w:rsidR="009724B1" w:rsidRDefault="00000000">
                          <w:pPr>
                            <w:spacing w:before="7"/>
                            <w:ind w:left="20"/>
                            <w:rPr>
                              <w:sz w:val="30"/>
                            </w:rPr>
                          </w:pPr>
                          <w:r>
                            <w:rPr>
                              <w:sz w:val="30"/>
                            </w:rPr>
                            <w:t>CÂMARA</w:t>
                          </w:r>
                          <w:r>
                            <w:rPr>
                              <w:spacing w:val="-21"/>
                              <w:sz w:val="30"/>
                            </w:rPr>
                            <w:t xml:space="preserve"> </w:t>
                          </w:r>
                          <w:r>
                            <w:rPr>
                              <w:sz w:val="30"/>
                            </w:rPr>
                            <w:t>MUNICIPAL</w:t>
                          </w:r>
                          <w:r>
                            <w:rPr>
                              <w:spacing w:val="-19"/>
                              <w:sz w:val="30"/>
                            </w:rPr>
                            <w:t xml:space="preserve"> </w:t>
                          </w:r>
                          <w:r>
                            <w:rPr>
                              <w:sz w:val="30"/>
                            </w:rPr>
                            <w:t>DE</w:t>
                          </w:r>
                          <w:r>
                            <w:rPr>
                              <w:spacing w:val="-19"/>
                              <w:sz w:val="30"/>
                            </w:rPr>
                            <w:t xml:space="preserve"> </w:t>
                          </w:r>
                          <w:r>
                            <w:rPr>
                              <w:sz w:val="30"/>
                            </w:rPr>
                            <w:t>ARAXÁ</w:t>
                          </w:r>
                          <w:r>
                            <w:rPr>
                              <w:spacing w:val="-18"/>
                              <w:sz w:val="30"/>
                            </w:rPr>
                            <w:t xml:space="preserve"> </w:t>
                          </w:r>
                          <w:r>
                            <w:rPr>
                              <w:sz w:val="30"/>
                            </w:rPr>
                            <w:t>-</w:t>
                          </w:r>
                          <w:r>
                            <w:rPr>
                              <w:spacing w:val="-14"/>
                              <w:sz w:val="30"/>
                            </w:rPr>
                            <w:t xml:space="preserve"> </w:t>
                          </w:r>
                          <w:r>
                            <w:rPr>
                              <w:sz w:val="30"/>
                            </w:rPr>
                            <w:t>ESTADO</w:t>
                          </w:r>
                          <w:r>
                            <w:rPr>
                              <w:spacing w:val="-11"/>
                              <w:sz w:val="30"/>
                            </w:rPr>
                            <w:t xml:space="preserve"> </w:t>
                          </w:r>
                          <w:r>
                            <w:rPr>
                              <w:sz w:val="30"/>
                            </w:rPr>
                            <w:t>DE</w:t>
                          </w:r>
                          <w:r>
                            <w:rPr>
                              <w:spacing w:val="-10"/>
                              <w:sz w:val="30"/>
                            </w:rPr>
                            <w:t xml:space="preserve"> </w:t>
                          </w:r>
                          <w:r>
                            <w:rPr>
                              <w:sz w:val="30"/>
                            </w:rPr>
                            <w:t>MINAS</w:t>
                          </w:r>
                          <w:r>
                            <w:rPr>
                              <w:spacing w:val="-11"/>
                              <w:sz w:val="30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30"/>
                            </w:rPr>
                            <w:t>GERAIS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9315D9B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85.4pt;margin-top:35.65pt;width:436.35pt;height:18.65pt;z-index:-2516602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" filled="f" stroked="f">
              <v:textbox inset="0,0,0,0">
                <w:txbxContent>
                  <w:p w14:paraId="4D10F0AF" w14:textId="77777777" w:rsidR="009724B1" w:rsidRDefault="00000000">
                    <w:pPr>
                      <w:spacing w:before="7"/>
                      <w:ind w:left="20"/>
                      <w:rPr>
                        <w:sz w:val="30"/>
                      </w:rPr>
                    </w:pPr>
                    <w:r>
                      <w:rPr>
                        <w:sz w:val="30"/>
                      </w:rPr>
                      <w:t>CÂMARA</w:t>
                    </w:r>
                    <w:r>
                      <w:rPr>
                        <w:spacing w:val="-21"/>
                        <w:sz w:val="30"/>
                      </w:rPr>
                      <w:t xml:space="preserve"> </w:t>
                    </w:r>
                    <w:r>
                      <w:rPr>
                        <w:sz w:val="30"/>
                      </w:rPr>
                      <w:t>MUNICIPAL</w:t>
                    </w:r>
                    <w:r>
                      <w:rPr>
                        <w:spacing w:val="-19"/>
                        <w:sz w:val="30"/>
                      </w:rPr>
                      <w:t xml:space="preserve"> </w:t>
                    </w:r>
                    <w:r>
                      <w:rPr>
                        <w:sz w:val="30"/>
                      </w:rPr>
                      <w:t>DE</w:t>
                    </w:r>
                    <w:r>
                      <w:rPr>
                        <w:spacing w:val="-19"/>
                        <w:sz w:val="30"/>
                      </w:rPr>
                      <w:t xml:space="preserve"> </w:t>
                    </w:r>
                    <w:r>
                      <w:rPr>
                        <w:sz w:val="30"/>
                      </w:rPr>
                      <w:t>ARAXÁ</w:t>
                    </w:r>
                    <w:r>
                      <w:rPr>
                        <w:spacing w:val="-18"/>
                        <w:sz w:val="30"/>
                      </w:rPr>
                      <w:t xml:space="preserve"> </w:t>
                    </w:r>
                    <w:r>
                      <w:rPr>
                        <w:sz w:val="30"/>
                      </w:rPr>
                      <w:t>-</w:t>
                    </w:r>
                    <w:r>
                      <w:rPr>
                        <w:spacing w:val="-14"/>
                        <w:sz w:val="30"/>
                      </w:rPr>
                      <w:t xml:space="preserve"> </w:t>
                    </w:r>
                    <w:r>
                      <w:rPr>
                        <w:sz w:val="30"/>
                      </w:rPr>
                      <w:t>ESTADO</w:t>
                    </w:r>
                    <w:r>
                      <w:rPr>
                        <w:spacing w:val="-11"/>
                        <w:sz w:val="30"/>
                      </w:rPr>
                      <w:t xml:space="preserve"> </w:t>
                    </w:r>
                    <w:r>
                      <w:rPr>
                        <w:sz w:val="30"/>
                      </w:rPr>
                      <w:t>DE</w:t>
                    </w:r>
                    <w:r>
                      <w:rPr>
                        <w:spacing w:val="-10"/>
                        <w:sz w:val="30"/>
                      </w:rPr>
                      <w:t xml:space="preserve"> </w:t>
                    </w:r>
                    <w:r>
                      <w:rPr>
                        <w:sz w:val="30"/>
                      </w:rPr>
                      <w:t>MINAS</w:t>
                    </w:r>
                    <w:r>
                      <w:rPr>
                        <w:spacing w:val="-11"/>
                        <w:sz w:val="30"/>
                      </w:rPr>
                      <w:t xml:space="preserve"> </w:t>
                    </w:r>
                    <w:r>
                      <w:rPr>
                        <w:spacing w:val="-2"/>
                        <w:sz w:val="30"/>
                      </w:rPr>
                      <w:t>GERAIS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364AA8"/>
    <w:multiLevelType w:val="hybridMultilevel"/>
    <w:tmpl w:val="A79A51D0"/>
    <w:lvl w:ilvl="0" w:tplc="ED0A486A">
      <w:numFmt w:val="bullet"/>
      <w:lvlText w:val=""/>
      <w:lvlJc w:val="left"/>
      <w:pPr>
        <w:ind w:left="722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0"/>
        <w:szCs w:val="20"/>
        <w:lang w:val="pt-PT" w:eastAsia="en-US" w:bidi="ar-SA"/>
      </w:rPr>
    </w:lvl>
    <w:lvl w:ilvl="1" w:tplc="639273BC">
      <w:numFmt w:val="bullet"/>
      <w:lvlText w:val="•"/>
      <w:lvlJc w:val="left"/>
      <w:pPr>
        <w:ind w:left="1526" w:hanging="360"/>
      </w:pPr>
      <w:rPr>
        <w:rFonts w:hint="default"/>
        <w:lang w:val="pt-PT" w:eastAsia="en-US" w:bidi="ar-SA"/>
      </w:rPr>
    </w:lvl>
    <w:lvl w:ilvl="2" w:tplc="4FA258F8">
      <w:numFmt w:val="bullet"/>
      <w:lvlText w:val="•"/>
      <w:lvlJc w:val="left"/>
      <w:pPr>
        <w:ind w:left="2333" w:hanging="360"/>
      </w:pPr>
      <w:rPr>
        <w:rFonts w:hint="default"/>
        <w:lang w:val="pt-PT" w:eastAsia="en-US" w:bidi="ar-SA"/>
      </w:rPr>
    </w:lvl>
    <w:lvl w:ilvl="3" w:tplc="78583A9E">
      <w:numFmt w:val="bullet"/>
      <w:lvlText w:val="•"/>
      <w:lvlJc w:val="left"/>
      <w:pPr>
        <w:ind w:left="3140" w:hanging="360"/>
      </w:pPr>
      <w:rPr>
        <w:rFonts w:hint="default"/>
        <w:lang w:val="pt-PT" w:eastAsia="en-US" w:bidi="ar-SA"/>
      </w:rPr>
    </w:lvl>
    <w:lvl w:ilvl="4" w:tplc="0AFCD850">
      <w:numFmt w:val="bullet"/>
      <w:lvlText w:val="•"/>
      <w:lvlJc w:val="left"/>
      <w:pPr>
        <w:ind w:left="3947" w:hanging="360"/>
      </w:pPr>
      <w:rPr>
        <w:rFonts w:hint="default"/>
        <w:lang w:val="pt-PT" w:eastAsia="en-US" w:bidi="ar-SA"/>
      </w:rPr>
    </w:lvl>
    <w:lvl w:ilvl="5" w:tplc="F8B84B8A">
      <w:numFmt w:val="bullet"/>
      <w:lvlText w:val="•"/>
      <w:lvlJc w:val="left"/>
      <w:pPr>
        <w:ind w:left="4754" w:hanging="360"/>
      </w:pPr>
      <w:rPr>
        <w:rFonts w:hint="default"/>
        <w:lang w:val="pt-PT" w:eastAsia="en-US" w:bidi="ar-SA"/>
      </w:rPr>
    </w:lvl>
    <w:lvl w:ilvl="6" w:tplc="83DE81B0">
      <w:numFmt w:val="bullet"/>
      <w:lvlText w:val="•"/>
      <w:lvlJc w:val="left"/>
      <w:pPr>
        <w:ind w:left="5561" w:hanging="360"/>
      </w:pPr>
      <w:rPr>
        <w:rFonts w:hint="default"/>
        <w:lang w:val="pt-PT" w:eastAsia="en-US" w:bidi="ar-SA"/>
      </w:rPr>
    </w:lvl>
    <w:lvl w:ilvl="7" w:tplc="D398F168">
      <w:numFmt w:val="bullet"/>
      <w:lvlText w:val="•"/>
      <w:lvlJc w:val="left"/>
      <w:pPr>
        <w:ind w:left="6368" w:hanging="360"/>
      </w:pPr>
      <w:rPr>
        <w:rFonts w:hint="default"/>
        <w:lang w:val="pt-PT" w:eastAsia="en-US" w:bidi="ar-SA"/>
      </w:rPr>
    </w:lvl>
    <w:lvl w:ilvl="8" w:tplc="A9A21D72">
      <w:numFmt w:val="bullet"/>
      <w:lvlText w:val="•"/>
      <w:lvlJc w:val="left"/>
      <w:pPr>
        <w:ind w:left="7175" w:hanging="360"/>
      </w:pPr>
      <w:rPr>
        <w:rFonts w:hint="default"/>
        <w:lang w:val="pt-PT" w:eastAsia="en-US" w:bidi="ar-SA"/>
      </w:rPr>
    </w:lvl>
  </w:abstractNum>
  <w:abstractNum w:abstractNumId="1" w15:restartNumberingAfterBreak="0">
    <w:nsid w:val="6B184344"/>
    <w:multiLevelType w:val="hybridMultilevel"/>
    <w:tmpl w:val="562C6A54"/>
    <w:lvl w:ilvl="0" w:tplc="923220EE">
      <w:start w:val="1"/>
      <w:numFmt w:val="upperRoman"/>
      <w:lvlText w:val="%1"/>
      <w:lvlJc w:val="left"/>
      <w:pPr>
        <w:ind w:left="1844" w:hanging="14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A9849A6A">
      <w:numFmt w:val="bullet"/>
      <w:lvlText w:val="•"/>
      <w:lvlJc w:val="left"/>
      <w:pPr>
        <w:ind w:left="2534" w:hanging="140"/>
      </w:pPr>
      <w:rPr>
        <w:rFonts w:hint="default"/>
        <w:lang w:val="pt-PT" w:eastAsia="en-US" w:bidi="ar-SA"/>
      </w:rPr>
    </w:lvl>
    <w:lvl w:ilvl="2" w:tplc="79D8DCA0">
      <w:numFmt w:val="bullet"/>
      <w:lvlText w:val="•"/>
      <w:lvlJc w:val="left"/>
      <w:pPr>
        <w:ind w:left="3229" w:hanging="140"/>
      </w:pPr>
      <w:rPr>
        <w:rFonts w:hint="default"/>
        <w:lang w:val="pt-PT" w:eastAsia="en-US" w:bidi="ar-SA"/>
      </w:rPr>
    </w:lvl>
    <w:lvl w:ilvl="3" w:tplc="9112E66E">
      <w:numFmt w:val="bullet"/>
      <w:lvlText w:val="•"/>
      <w:lvlJc w:val="left"/>
      <w:pPr>
        <w:ind w:left="3924" w:hanging="140"/>
      </w:pPr>
      <w:rPr>
        <w:rFonts w:hint="default"/>
        <w:lang w:val="pt-PT" w:eastAsia="en-US" w:bidi="ar-SA"/>
      </w:rPr>
    </w:lvl>
    <w:lvl w:ilvl="4" w:tplc="915CFA7E">
      <w:numFmt w:val="bullet"/>
      <w:lvlText w:val="•"/>
      <w:lvlJc w:val="left"/>
      <w:pPr>
        <w:ind w:left="4619" w:hanging="140"/>
      </w:pPr>
      <w:rPr>
        <w:rFonts w:hint="default"/>
        <w:lang w:val="pt-PT" w:eastAsia="en-US" w:bidi="ar-SA"/>
      </w:rPr>
    </w:lvl>
    <w:lvl w:ilvl="5" w:tplc="5EFC6FD2">
      <w:numFmt w:val="bullet"/>
      <w:lvlText w:val="•"/>
      <w:lvlJc w:val="left"/>
      <w:pPr>
        <w:ind w:left="5314" w:hanging="140"/>
      </w:pPr>
      <w:rPr>
        <w:rFonts w:hint="default"/>
        <w:lang w:val="pt-PT" w:eastAsia="en-US" w:bidi="ar-SA"/>
      </w:rPr>
    </w:lvl>
    <w:lvl w:ilvl="6" w:tplc="6270F9E2">
      <w:numFmt w:val="bullet"/>
      <w:lvlText w:val="•"/>
      <w:lvlJc w:val="left"/>
      <w:pPr>
        <w:ind w:left="6009" w:hanging="140"/>
      </w:pPr>
      <w:rPr>
        <w:rFonts w:hint="default"/>
        <w:lang w:val="pt-PT" w:eastAsia="en-US" w:bidi="ar-SA"/>
      </w:rPr>
    </w:lvl>
    <w:lvl w:ilvl="7" w:tplc="0EAC4790">
      <w:numFmt w:val="bullet"/>
      <w:lvlText w:val="•"/>
      <w:lvlJc w:val="left"/>
      <w:pPr>
        <w:ind w:left="6704" w:hanging="140"/>
      </w:pPr>
      <w:rPr>
        <w:rFonts w:hint="default"/>
        <w:lang w:val="pt-PT" w:eastAsia="en-US" w:bidi="ar-SA"/>
      </w:rPr>
    </w:lvl>
    <w:lvl w:ilvl="8" w:tplc="D9D8E440">
      <w:numFmt w:val="bullet"/>
      <w:lvlText w:val="•"/>
      <w:lvlJc w:val="left"/>
      <w:pPr>
        <w:ind w:left="7399" w:hanging="140"/>
      </w:pPr>
      <w:rPr>
        <w:rFonts w:hint="default"/>
        <w:lang w:val="pt-PT" w:eastAsia="en-US" w:bidi="ar-SA"/>
      </w:rPr>
    </w:lvl>
  </w:abstractNum>
  <w:abstractNum w:abstractNumId="2" w15:restartNumberingAfterBreak="0">
    <w:nsid w:val="73F00034"/>
    <w:multiLevelType w:val="hybridMultilevel"/>
    <w:tmpl w:val="0FD6F6C4"/>
    <w:lvl w:ilvl="0" w:tplc="6ACA5B3C">
      <w:start w:val="1"/>
      <w:numFmt w:val="upperRoman"/>
      <w:lvlText w:val="%1"/>
      <w:lvlJc w:val="left"/>
      <w:pPr>
        <w:ind w:left="1844" w:hanging="14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6AF809E8">
      <w:numFmt w:val="bullet"/>
      <w:lvlText w:val="•"/>
      <w:lvlJc w:val="left"/>
      <w:pPr>
        <w:ind w:left="2534" w:hanging="140"/>
      </w:pPr>
      <w:rPr>
        <w:rFonts w:hint="default"/>
        <w:lang w:val="pt-PT" w:eastAsia="en-US" w:bidi="ar-SA"/>
      </w:rPr>
    </w:lvl>
    <w:lvl w:ilvl="2" w:tplc="6304192E">
      <w:numFmt w:val="bullet"/>
      <w:lvlText w:val="•"/>
      <w:lvlJc w:val="left"/>
      <w:pPr>
        <w:ind w:left="3229" w:hanging="140"/>
      </w:pPr>
      <w:rPr>
        <w:rFonts w:hint="default"/>
        <w:lang w:val="pt-PT" w:eastAsia="en-US" w:bidi="ar-SA"/>
      </w:rPr>
    </w:lvl>
    <w:lvl w:ilvl="3" w:tplc="5EF42098">
      <w:numFmt w:val="bullet"/>
      <w:lvlText w:val="•"/>
      <w:lvlJc w:val="left"/>
      <w:pPr>
        <w:ind w:left="3924" w:hanging="140"/>
      </w:pPr>
      <w:rPr>
        <w:rFonts w:hint="default"/>
        <w:lang w:val="pt-PT" w:eastAsia="en-US" w:bidi="ar-SA"/>
      </w:rPr>
    </w:lvl>
    <w:lvl w:ilvl="4" w:tplc="D062C4F6">
      <w:numFmt w:val="bullet"/>
      <w:lvlText w:val="•"/>
      <w:lvlJc w:val="left"/>
      <w:pPr>
        <w:ind w:left="4619" w:hanging="140"/>
      </w:pPr>
      <w:rPr>
        <w:rFonts w:hint="default"/>
        <w:lang w:val="pt-PT" w:eastAsia="en-US" w:bidi="ar-SA"/>
      </w:rPr>
    </w:lvl>
    <w:lvl w:ilvl="5" w:tplc="AEFEBAA0">
      <w:numFmt w:val="bullet"/>
      <w:lvlText w:val="•"/>
      <w:lvlJc w:val="left"/>
      <w:pPr>
        <w:ind w:left="5314" w:hanging="140"/>
      </w:pPr>
      <w:rPr>
        <w:rFonts w:hint="default"/>
        <w:lang w:val="pt-PT" w:eastAsia="en-US" w:bidi="ar-SA"/>
      </w:rPr>
    </w:lvl>
    <w:lvl w:ilvl="6" w:tplc="2F6E0C12">
      <w:numFmt w:val="bullet"/>
      <w:lvlText w:val="•"/>
      <w:lvlJc w:val="left"/>
      <w:pPr>
        <w:ind w:left="6009" w:hanging="140"/>
      </w:pPr>
      <w:rPr>
        <w:rFonts w:hint="default"/>
        <w:lang w:val="pt-PT" w:eastAsia="en-US" w:bidi="ar-SA"/>
      </w:rPr>
    </w:lvl>
    <w:lvl w:ilvl="7" w:tplc="524A6280">
      <w:numFmt w:val="bullet"/>
      <w:lvlText w:val="•"/>
      <w:lvlJc w:val="left"/>
      <w:pPr>
        <w:ind w:left="6704" w:hanging="140"/>
      </w:pPr>
      <w:rPr>
        <w:rFonts w:hint="default"/>
        <w:lang w:val="pt-PT" w:eastAsia="en-US" w:bidi="ar-SA"/>
      </w:rPr>
    </w:lvl>
    <w:lvl w:ilvl="8" w:tplc="23106B9C">
      <w:numFmt w:val="bullet"/>
      <w:lvlText w:val="•"/>
      <w:lvlJc w:val="left"/>
      <w:pPr>
        <w:ind w:left="7399" w:hanging="140"/>
      </w:pPr>
      <w:rPr>
        <w:rFonts w:hint="default"/>
        <w:lang w:val="pt-PT" w:eastAsia="en-US" w:bidi="ar-SA"/>
      </w:rPr>
    </w:lvl>
  </w:abstractNum>
  <w:num w:numId="1" w16cid:durableId="1639607080">
    <w:abstractNumId w:val="1"/>
  </w:num>
  <w:num w:numId="2" w16cid:durableId="767239312">
    <w:abstractNumId w:val="0"/>
  </w:num>
  <w:num w:numId="3" w16cid:durableId="188849479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24B1"/>
    <w:rsid w:val="002D2556"/>
    <w:rsid w:val="00344606"/>
    <w:rsid w:val="003C7748"/>
    <w:rsid w:val="009724B1"/>
    <w:rsid w:val="00D73B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D43995"/>
  <w15:docId w15:val="{9BD02BFD-95BD-4A8D-8796-6CFFD5FC76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Ttulo">
    <w:name w:val="Title"/>
    <w:basedOn w:val="Normal"/>
    <w:uiPriority w:val="10"/>
    <w:qFormat/>
    <w:pPr>
      <w:spacing w:before="7"/>
      <w:ind w:left="20"/>
    </w:pPr>
    <w:rPr>
      <w:sz w:val="30"/>
      <w:szCs w:val="30"/>
    </w:rPr>
  </w:style>
  <w:style w:type="paragraph" w:styleId="PargrafodaLista">
    <w:name w:val="List Paragraph"/>
    <w:basedOn w:val="Normal"/>
    <w:uiPriority w:val="1"/>
    <w:qFormat/>
    <w:pPr>
      <w:ind w:left="722" w:hanging="360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araxa.mg.leg.br/" TargetMode="External"/><Relationship Id="rId1" Type="http://schemas.openxmlformats.org/officeDocument/2006/relationships/hyperlink" Target="http://www.araxa.mg.leg.br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466</Words>
  <Characters>2522</Characters>
  <Application>Microsoft Office Word</Application>
  <DocSecurity>0</DocSecurity>
  <Lines>21</Lines>
  <Paragraphs>5</Paragraphs>
  <ScaleCrop>false</ScaleCrop>
  <Company/>
  <LinksUpToDate>false</LinksUpToDate>
  <CharactersWithSpaces>2983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 Nº  184/2011</dc:title>
  <dc:creator>drmuri</dc:creator>
  <cp:lastModifiedBy>Cintia Alves</cp:lastModifiedBy>
  <cp:revision>3</cp:revision>
  <dcterms:created xsi:type="dcterms:W3CDTF">2025-11-17T18:20:00Z</dcterms:created>
  <dcterms:modified xsi:type="dcterms:W3CDTF">2025-11-17T18:20:00Z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2025-11-12T00:00:00Z</vt:filetime>
  </property>
  <property fmtid="{D5CDD505-2E9C-101B-9397-08002B2CF9AE}" pid="3" name="Creator">
    <vt:lpwstr>Microsoft® Word 2021</vt:lpwstr>
  </property>
  <property fmtid="{D5CDD505-2E9C-101B-9397-08002B2CF9AE}" pid="4" name="LastSaved">
    <vt:filetime>2025-11-17T00:00:00Z</vt:filetime>
  </property>
  <property fmtid="{D5CDD505-2E9C-101B-9397-08002B2CF9AE}" pid="5" name="Producer">
    <vt:lpwstr>3-Heights(TM) PDF Security Shell 4.8.25.2 (http://www.pdf-tools.com)</vt:lpwstr>
  </property>
</Properties>
</file>