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1E48E" w14:textId="56CD1153" w:rsidR="00C475B1" w:rsidRPr="00C475B1" w:rsidRDefault="00C475B1" w:rsidP="00C475B1">
      <w:pPr>
        <w:pStyle w:val="Ttulo2"/>
        <w:spacing w:before="0" w:beforeAutospacing="0" w:after="0" w:afterAutospacing="0" w:line="360" w:lineRule="auto"/>
        <w:jc w:val="both"/>
        <w:rPr>
          <w:sz w:val="24"/>
          <w:szCs w:val="24"/>
        </w:rPr>
      </w:pPr>
      <w:r w:rsidRPr="00C475B1">
        <w:rPr>
          <w:rStyle w:val="Forte"/>
          <w:b/>
          <w:bCs/>
          <w:sz w:val="24"/>
          <w:szCs w:val="24"/>
        </w:rPr>
        <w:t>MENSAGEM Nº ___/2025</w:t>
      </w:r>
    </w:p>
    <w:p w14:paraId="56796BA8" w14:textId="77777777" w:rsidR="004452F3" w:rsidRDefault="004452F3" w:rsidP="004452F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C938B74" w14:textId="03079F5D" w:rsidR="00A6098E" w:rsidRPr="004452F3" w:rsidRDefault="004452F3" w:rsidP="004452F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 w:rsidRPr="004452F3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Pacajus – CE, 15 de agosto de 2025.</w:t>
      </w:r>
    </w:p>
    <w:p w14:paraId="3563F57A" w14:textId="0B23E0B5" w:rsidR="00A6098E" w:rsidRDefault="00A6098E" w:rsidP="00A609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7A702D9B" w14:textId="77777777" w:rsidR="004452F3" w:rsidRDefault="004452F3" w:rsidP="00A609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59AB95DC" w14:textId="5359C193" w:rsidR="00A6098E" w:rsidRPr="004B2934" w:rsidRDefault="00A6098E" w:rsidP="00A609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4B2934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À Sua Excelência o(a) Senhor(a) </w:t>
      </w:r>
    </w:p>
    <w:p w14:paraId="26A0F6BC" w14:textId="77777777" w:rsidR="00A6098E" w:rsidRPr="004B2934" w:rsidRDefault="00A6098E" w:rsidP="00A609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4B2934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Presidente da Câmara Municipal de Pacajus</w:t>
      </w:r>
    </w:p>
    <w:p w14:paraId="08264DA9" w14:textId="77777777" w:rsidR="00A6098E" w:rsidRPr="004B2934" w:rsidRDefault="00A6098E" w:rsidP="00A6098E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14:paraId="6E1F4F95" w14:textId="68EC21A4" w:rsidR="00C475B1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4B2934">
        <w:t xml:space="preserve">Tenho a honra de submeter à elevada apreciação dessa Egrégia Câmara Municipal o incluso </w:t>
      </w:r>
      <w:r w:rsidRPr="004B2934">
        <w:rPr>
          <w:bCs/>
        </w:rPr>
        <w:t>Projeto de Lei</w:t>
      </w:r>
      <w:r w:rsidRPr="004B2934">
        <w:t xml:space="preserve">, que </w:t>
      </w:r>
      <w:r w:rsidRPr="004B2934">
        <w:rPr>
          <w:rStyle w:val="Forte"/>
          <w:b w:val="0"/>
        </w:rPr>
        <w:t xml:space="preserve">dispõe </w:t>
      </w:r>
      <w:r w:rsidR="00C475B1" w:rsidRPr="00C475B1">
        <w:t xml:space="preserve">que institui o </w:t>
      </w:r>
      <w:r w:rsidR="00C475B1" w:rsidRPr="00C475B1">
        <w:rPr>
          <w:rStyle w:val="Forte"/>
        </w:rPr>
        <w:t xml:space="preserve">Programa </w:t>
      </w:r>
      <w:r w:rsidR="00292D12">
        <w:rPr>
          <w:rStyle w:val="Forte"/>
        </w:rPr>
        <w:t xml:space="preserve">de </w:t>
      </w:r>
      <w:r w:rsidR="00C475B1" w:rsidRPr="00C475B1">
        <w:rPr>
          <w:rStyle w:val="Forte"/>
        </w:rPr>
        <w:t>Apoio Financeiro às Escolas</w:t>
      </w:r>
      <w:r w:rsidR="00292D12">
        <w:rPr>
          <w:rStyle w:val="Forte"/>
        </w:rPr>
        <w:t xml:space="preserve"> Municipais - PAFEM</w:t>
      </w:r>
      <w:r w:rsidR="00C475B1" w:rsidRPr="00C475B1">
        <w:t>, com inspiração no modelo exitoso do Programa Dinheiro Direto na Escola – PDDE, executado em âmbito federal.</w:t>
      </w:r>
    </w:p>
    <w:p w14:paraId="16C30A14" w14:textId="77777777" w:rsidR="00A6098E" w:rsidRPr="00C475B1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423CF9B2" w14:textId="77777777" w:rsidR="00C475B1" w:rsidRPr="00C475B1" w:rsidRDefault="00C475B1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C475B1">
        <w:t xml:space="preserve">O objetivo central da proposição é </w:t>
      </w:r>
      <w:r w:rsidRPr="00C475B1">
        <w:rPr>
          <w:rStyle w:val="Forte"/>
        </w:rPr>
        <w:t>fortalecer a autonomia administrativa e financeira das escolas municipais</w:t>
      </w:r>
      <w:r w:rsidRPr="00C475B1">
        <w:t>, garantindo repasses diretos para custeio de pequenas despesas de manutenção, aquisição de materiais pedagógicos e equipamentos, bem como execução de projetos inovadores que contribuam para a melhoria da qualidade do ensino.</w:t>
      </w:r>
    </w:p>
    <w:p w14:paraId="1C3A5BBE" w14:textId="77777777" w:rsidR="00A6098E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3843F12A" w14:textId="53667243" w:rsidR="00C475B1" w:rsidRPr="00C475B1" w:rsidRDefault="00C475B1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C475B1">
        <w:t>A iniciativa busca aproximar a gestão financeira do ambiente escolar, permitindo respostas mais rápidas às demandas cotidianas e aumentando a participação da comunidade escolar na definição de prioridades.</w:t>
      </w:r>
    </w:p>
    <w:p w14:paraId="3D6EC334" w14:textId="77777777" w:rsidR="00A6098E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2187A762" w14:textId="05DE54FB" w:rsidR="00C475B1" w:rsidRPr="00C475B1" w:rsidRDefault="00C475B1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C475B1">
        <w:t>O Programa estabelece critérios objetivos para a distribuição dos recursos, considerando o número de matrículas, o perfil socioeconômico dos estudantes e as especificidades de cada unidade escolar, assegurando maior justiça na alocação dos recursos públicos.</w:t>
      </w:r>
    </w:p>
    <w:p w14:paraId="7DDAEA0A" w14:textId="77777777" w:rsidR="00A6098E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6C2D2D3F" w14:textId="5D436733" w:rsidR="00C475B1" w:rsidRPr="00C475B1" w:rsidRDefault="00C475B1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C475B1">
        <w:t xml:space="preserve">Trata-se, portanto, de medida que reforça o compromisso da Administração Municipal com a </w:t>
      </w:r>
      <w:r w:rsidRPr="00C475B1">
        <w:rPr>
          <w:rStyle w:val="Forte"/>
        </w:rPr>
        <w:t>valorização da educação, a eficiência na aplicação dos recursos e a transparência na gestão escolar</w:t>
      </w:r>
      <w:r w:rsidRPr="00C475B1">
        <w:t>.</w:t>
      </w:r>
    </w:p>
    <w:p w14:paraId="189BE6C6" w14:textId="77777777" w:rsidR="00A6098E" w:rsidRDefault="00A6098E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1C2DB124" w14:textId="52516BA8" w:rsidR="00C475B1" w:rsidRPr="00C475B1" w:rsidRDefault="00C475B1" w:rsidP="00A6098E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C475B1">
        <w:lastRenderedPageBreak/>
        <w:t>Diante do exposto, solicito o apoio dos nobres Vereadores para aprovação da presente matéria, que certamente representará um importante avanço para a rede municipal de ensino de Pacajus.</w:t>
      </w:r>
    </w:p>
    <w:p w14:paraId="5F42ADB4" w14:textId="77777777" w:rsidR="004452F3" w:rsidRDefault="004452F3" w:rsidP="004452F3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653B61" w14:textId="5F1261E6" w:rsidR="004452F3" w:rsidRPr="004B2934" w:rsidRDefault="004452F3" w:rsidP="004452F3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2934">
        <w:rPr>
          <w:rFonts w:ascii="Times New Roman" w:eastAsia="Times New Roman" w:hAnsi="Times New Roman" w:cs="Times New Roman"/>
          <w:sz w:val="24"/>
          <w:szCs w:val="24"/>
          <w:lang w:eastAsia="pt-BR"/>
        </w:rPr>
        <w:t>Reitero, por fim, meus votos de elevada estima e distinta consideração.</w:t>
      </w:r>
    </w:p>
    <w:p w14:paraId="07A3BAB4" w14:textId="77777777" w:rsidR="004452F3" w:rsidRPr="004B2934" w:rsidRDefault="004452F3" w:rsidP="004452F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F3E434A" w14:textId="77777777" w:rsidR="004452F3" w:rsidRPr="004B2934" w:rsidRDefault="004452F3" w:rsidP="004452F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2A834B2" w14:textId="77777777" w:rsidR="004452F3" w:rsidRPr="004B2934" w:rsidRDefault="004452F3" w:rsidP="004452F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9FA36BB" w14:textId="77777777" w:rsidR="004452F3" w:rsidRPr="004B2934" w:rsidRDefault="004452F3" w:rsidP="004452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29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JOSÉ EDILSON DE CARVALHO LIMA</w:t>
      </w:r>
      <w:r w:rsidRPr="004B29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Pacajus</w:t>
      </w:r>
    </w:p>
    <w:p w14:paraId="1618199C" w14:textId="3C9299CE" w:rsidR="00C475B1" w:rsidRDefault="00C475B1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234F79" w14:textId="68ACB46A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4923015" w14:textId="374B6CD9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39B84CA" w14:textId="60422FEB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63531D8" w14:textId="21C625C1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9A3215F" w14:textId="12442590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B61B5F1" w14:textId="4E8DB3F8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D3E0DA2" w14:textId="409DBFD7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ED57996" w14:textId="5EA67191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25FAE1B" w14:textId="1BA700E7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0DA4F25" w14:textId="021B253F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6709D74" w14:textId="0955547F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9973F17" w14:textId="2A5C1C9D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AC282E9" w14:textId="0324F040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B21854B" w14:textId="10035103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A47A47F" w14:textId="597E961E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851F202" w14:textId="2ABE3342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DC14078" w14:textId="59D31F19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35CE451" w14:textId="6DAFAFEB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7FCC8EE" w14:textId="07B4FDFF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580E791" w14:textId="7D408DE6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090A3CC" w14:textId="37E88AAC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F1CBFD9" w14:textId="3CF8E018" w:rsidR="004452F3" w:rsidRDefault="004452F3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650E324" w14:textId="2BF02078" w:rsidR="007457EB" w:rsidRP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PROJETO DE LEI Nº </w:t>
      </w:r>
      <w:r w:rsidR="009574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87</w:t>
      </w: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</w:t>
      </w:r>
    </w:p>
    <w:p w14:paraId="01D0490A" w14:textId="77777777" w:rsid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8268CC8" w14:textId="001439D0" w:rsidR="007457EB" w:rsidRPr="007457EB" w:rsidRDefault="007457EB" w:rsidP="00625ADC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INSTITUI O PROGRAMA DE APOIO FINANCEIRO ÀS ESCOLAS </w:t>
      </w:r>
      <w:r w:rsidR="00292D1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MUNICIPAIS</w:t>
      </w: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PACAJUS – P</w:t>
      </w:r>
      <w:r w:rsidR="00292D1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AFEM</w:t>
      </w: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E DÁ OUTRAS PROVIDÊNCIAS.</w:t>
      </w:r>
    </w:p>
    <w:p w14:paraId="0B4F82A6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9F3B10B" w14:textId="0453C3AB" w:rsid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7457E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PREFEITO MUNICIPAL DE PACAJUS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, Estado do Ceará, no uso de suas atribuições legais conferidas pela Lei Orgânica do Município, submete à apreciação da Câmara Municipal o seguinte projeto de lei:</w:t>
      </w:r>
    </w:p>
    <w:p w14:paraId="1C8634CA" w14:textId="77777777" w:rsidR="00625ADC" w:rsidRPr="007457EB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4DBCB6A" w14:textId="62E77300" w:rsid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instituído, no âmbito do Município de Pacajus, o Programa de Apoio Financeiro às Escolas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Municipais 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PAFEM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o objetivo de prestar apoio financeiro suplementar às unidades escolares da rede municipal de ensino, de forma a melhorar a infraestrutura física e pedagógica, ampliar a autonomia escolar e contribuir para o fortalecimento da aprendizagem, sem prejuízo das demais formas de financiamento previstas em lei.</w:t>
      </w:r>
    </w:p>
    <w:p w14:paraId="232E3523" w14:textId="77777777" w:rsidR="00625ADC" w:rsidRPr="007457EB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2B4BEE" w14:textId="12F754E6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repasse de recursos do P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AFEM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observará critérios de elegibilidade e cálculo a serem definidos em regulamento, considerando, no mínimo:</w:t>
      </w:r>
    </w:p>
    <w:p w14:paraId="59E7BB26" w14:textId="24DBB6AD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número de matrículas ativas da unidade escolar, de acordo com dados oficiais;</w:t>
      </w:r>
    </w:p>
    <w:p w14:paraId="1B75F99D" w14:textId="251D182D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nível socioeconômico dos alunos atendidos;</w:t>
      </w:r>
    </w:p>
    <w:p w14:paraId="7F1761DE" w14:textId="6043B3C1" w:rsidR="007457EB" w:rsidRP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localização geográfica e as condições de acesso à escola.</w:t>
      </w:r>
    </w:p>
    <w:p w14:paraId="4BE45203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93A2EB8" w14:textId="0BFF9163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recursos do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PAFEM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poderão ser aplicados em:</w:t>
      </w:r>
    </w:p>
    <w:p w14:paraId="5383A4D3" w14:textId="51D17C9E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anutenção, conservação e pequenos reparos na infraestrutura física;</w:t>
      </w:r>
    </w:p>
    <w:p w14:paraId="07A099B9" w14:textId="4F76854B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quisição de materiais didático-pedagógicos, esportivos e culturais;</w:t>
      </w:r>
    </w:p>
    <w:p w14:paraId="28D8A586" w14:textId="27FDC8B2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quisição de equipamentos e mobiliário;</w:t>
      </w:r>
    </w:p>
    <w:p w14:paraId="30F6C0D7" w14:textId="50DCA173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erviços e bens necessários à execução de projetos pedagógicos inovadores;</w:t>
      </w:r>
    </w:p>
    <w:p w14:paraId="497D8BCD" w14:textId="7D4EB81E" w:rsidR="00292D12" w:rsidRDefault="00292D12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 – Realização de projetos culturais e esportivos;</w:t>
      </w:r>
    </w:p>
    <w:p w14:paraId="3F1282FA" w14:textId="4FFA4E42" w:rsid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V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>ções que contribuam para a melhoria da qualidade da educação.</w:t>
      </w:r>
    </w:p>
    <w:p w14:paraId="7782D00F" w14:textId="77777777" w:rsidR="00292D12" w:rsidRPr="007457EB" w:rsidRDefault="00292D12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2EF1291" w14:textId="67625A8A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Art. 4º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recursos serão repassados diretamente à unidade executora </w:t>
      </w:r>
      <w:r w:rsidR="00292D12">
        <w:rPr>
          <w:rFonts w:ascii="Times New Roman" w:eastAsia="Times New Roman" w:hAnsi="Times New Roman" w:cs="Times New Roman"/>
          <w:sz w:val="24"/>
          <w:szCs w:val="24"/>
          <w:lang w:eastAsia="pt-BR"/>
        </w:rPr>
        <w:t>em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conta bancária específica, aberta exclusivamente para este fim, sendo vedada sua utilização para finalidades diversas das previstas nesta lei.</w:t>
      </w:r>
    </w:p>
    <w:p w14:paraId="62267C76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0872337" w14:textId="77777777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unidades escolares beneficiadas deverão apresentar prestação de contas da aplicação dos recursos à Secretaria Municipal de Educação, observando as normas de contabilidade pública e demais disposições legais pertinentes, sem prejuízo das exigências específicas previstas em regulamento.</w:t>
      </w:r>
    </w:p>
    <w:p w14:paraId="43B7974F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377670D" w14:textId="2B91AB5C" w:rsidR="00625ADC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0902DD" w:rsidRPr="007457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6º</w:t>
      </w:r>
      <w:r w:rsidR="000902DD"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acompanhamento e a fiscalização da execução do </w:t>
      </w:r>
      <w:r w:rsidR="000902DD">
        <w:rPr>
          <w:rFonts w:ascii="Times New Roman" w:eastAsia="Times New Roman" w:hAnsi="Times New Roman" w:cs="Times New Roman"/>
          <w:sz w:val="24"/>
          <w:szCs w:val="24"/>
          <w:lang w:eastAsia="pt-BR"/>
        </w:rPr>
        <w:t>PAFEM</w:t>
      </w:r>
      <w:r w:rsidR="000902DD"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</w:t>
      </w:r>
      <w:r w:rsidR="000902DD">
        <w:rPr>
          <w:rFonts w:ascii="Times New Roman" w:eastAsia="Times New Roman" w:hAnsi="Times New Roman" w:cs="Times New Roman"/>
          <w:sz w:val="24"/>
          <w:szCs w:val="24"/>
          <w:lang w:eastAsia="pt-BR"/>
        </w:rPr>
        <w:t>ão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realizado</w:t>
      </w:r>
      <w:r w:rsidR="000902DD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745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Secretaria Municipal de Educação, pelo órgão de controle interno do Município e pelo Tribunal de Contas do Estado do Ceará, sem prejuízo de outras instâncias de controle social</w:t>
      </w:r>
      <w:r w:rsidR="00625AD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7B2A238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F098D9E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5A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7º</w:t>
      </w:r>
      <w:r w:rsidRPr="00625A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Chefe do Poder Executivo </w:t>
      </w:r>
      <w:r w:rsidRPr="00445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poderá</w:t>
      </w:r>
      <w:r w:rsidRPr="00625A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regulamentar esta Lei, estabelecendo normas complementares e operacionais para sua execução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C2916EA" w14:textId="77777777" w:rsidR="000902DD" w:rsidRDefault="000902DD" w:rsidP="000902DD">
      <w:pPr>
        <w:jc w:val="both"/>
        <w:rPr>
          <w:b/>
          <w:bCs/>
        </w:rPr>
      </w:pPr>
    </w:p>
    <w:p w14:paraId="16C52158" w14:textId="73231528" w:rsidR="000902DD" w:rsidRPr="000902DD" w:rsidRDefault="000902DD" w:rsidP="000902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02DD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0902DD">
        <w:rPr>
          <w:rFonts w:ascii="Times New Roman" w:hAnsi="Times New Roman" w:cs="Times New Roman"/>
          <w:b/>
          <w:bCs/>
          <w:sz w:val="24"/>
          <w:szCs w:val="24"/>
        </w:rPr>
        <w:t xml:space="preserve">º - </w:t>
      </w:r>
      <w:r w:rsidRPr="000902DD">
        <w:rPr>
          <w:rFonts w:ascii="Times New Roman" w:hAnsi="Times New Roman" w:cs="Times New Roman"/>
          <w:sz w:val="24"/>
          <w:szCs w:val="24"/>
        </w:rPr>
        <w:t>As despesas decorrentes desta Lei correrão por conta das dotações orçamentárias próprias, suplementadas se necessário.</w:t>
      </w:r>
    </w:p>
    <w:p w14:paraId="6B3583F1" w14:textId="77777777" w:rsid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C797AFD" w14:textId="39379369" w:rsidR="00625ADC" w:rsidRPr="00625ADC" w:rsidRDefault="00625ADC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5A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0902D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Pr="00625A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Pr="00625A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14:paraId="3B701E84" w14:textId="4730A0B5" w:rsidR="00625ADC" w:rsidRPr="00625ADC" w:rsidRDefault="00625ADC" w:rsidP="00625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5A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0902D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625A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Revogam-se as disposições em contrário.</w:t>
      </w:r>
    </w:p>
    <w:p w14:paraId="6F9BBC71" w14:textId="68DE2482" w:rsidR="007457EB" w:rsidRDefault="007457EB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EBB184" w14:textId="77777777" w:rsidR="00C475B1" w:rsidRPr="004B2934" w:rsidRDefault="00C475B1" w:rsidP="00C475B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060592" w14:textId="77777777" w:rsidR="00C475B1" w:rsidRPr="004B2934" w:rsidRDefault="00C475B1" w:rsidP="00C475B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1108C2E" w14:textId="77777777" w:rsidR="00C475B1" w:rsidRPr="004B2934" w:rsidRDefault="00C475B1" w:rsidP="00C475B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29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JOSÉ EDILSON DE CARVALHO LIMA</w:t>
      </w:r>
      <w:r w:rsidRPr="004B29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Pacajus</w:t>
      </w:r>
    </w:p>
    <w:p w14:paraId="2D2B731C" w14:textId="77777777" w:rsidR="00C475B1" w:rsidRPr="007457EB" w:rsidRDefault="00C475B1" w:rsidP="00625A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C475B1" w:rsidRPr="007457EB" w:rsidSect="001849BD">
      <w:headerReference w:type="default" r:id="rId8"/>
      <w:pgSz w:w="11906" w:h="16838"/>
      <w:pgMar w:top="1701" w:right="1701" w:bottom="1418" w:left="1701" w:header="709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EB69" w14:textId="77777777" w:rsidR="001657E4" w:rsidRDefault="001657E4" w:rsidP="009348EF">
      <w:pPr>
        <w:spacing w:after="0" w:line="240" w:lineRule="auto"/>
      </w:pPr>
      <w:r>
        <w:separator/>
      </w:r>
    </w:p>
  </w:endnote>
  <w:endnote w:type="continuationSeparator" w:id="0">
    <w:p w14:paraId="32F21714" w14:textId="77777777" w:rsidR="001657E4" w:rsidRDefault="001657E4" w:rsidP="0093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DFD8A" w14:textId="77777777" w:rsidR="001657E4" w:rsidRDefault="001657E4" w:rsidP="009348EF">
      <w:pPr>
        <w:spacing w:after="0" w:line="240" w:lineRule="auto"/>
      </w:pPr>
      <w:r>
        <w:separator/>
      </w:r>
    </w:p>
  </w:footnote>
  <w:footnote w:type="continuationSeparator" w:id="0">
    <w:p w14:paraId="183A8347" w14:textId="77777777" w:rsidR="001657E4" w:rsidRDefault="001657E4" w:rsidP="00934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7EF79" w14:textId="77777777" w:rsidR="009348EF" w:rsidRDefault="009348E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82EAA" wp14:editId="31A2F9CA">
          <wp:simplePos x="0" y="0"/>
          <wp:positionH relativeFrom="page">
            <wp:align>right</wp:align>
          </wp:positionH>
          <wp:positionV relativeFrom="paragraph">
            <wp:posOffset>-1151329</wp:posOffset>
          </wp:positionV>
          <wp:extent cx="7558405" cy="11568223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6311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03" cy="115703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5222B"/>
    <w:multiLevelType w:val="multilevel"/>
    <w:tmpl w:val="EE42D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7B21AC"/>
    <w:multiLevelType w:val="multilevel"/>
    <w:tmpl w:val="0400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897073"/>
    <w:multiLevelType w:val="multilevel"/>
    <w:tmpl w:val="8238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0F7C03"/>
    <w:multiLevelType w:val="multilevel"/>
    <w:tmpl w:val="978E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C10048"/>
    <w:multiLevelType w:val="multilevel"/>
    <w:tmpl w:val="0BAE8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7452CE"/>
    <w:multiLevelType w:val="hybridMultilevel"/>
    <w:tmpl w:val="E32E0A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F1F2A"/>
    <w:multiLevelType w:val="multilevel"/>
    <w:tmpl w:val="AA26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646F0D"/>
    <w:multiLevelType w:val="multilevel"/>
    <w:tmpl w:val="1DAC9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806A8"/>
    <w:multiLevelType w:val="multilevel"/>
    <w:tmpl w:val="23E4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B787A"/>
    <w:multiLevelType w:val="multilevel"/>
    <w:tmpl w:val="692AF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E03EED"/>
    <w:multiLevelType w:val="multilevel"/>
    <w:tmpl w:val="8CA4E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5566502">
    <w:abstractNumId w:val="8"/>
  </w:num>
  <w:num w:numId="2" w16cid:durableId="1498231974">
    <w:abstractNumId w:val="3"/>
  </w:num>
  <w:num w:numId="3" w16cid:durableId="800348791">
    <w:abstractNumId w:val="6"/>
  </w:num>
  <w:num w:numId="4" w16cid:durableId="885870941">
    <w:abstractNumId w:val="9"/>
  </w:num>
  <w:num w:numId="5" w16cid:durableId="324743534">
    <w:abstractNumId w:val="4"/>
  </w:num>
  <w:num w:numId="6" w16cid:durableId="1356925798">
    <w:abstractNumId w:val="2"/>
  </w:num>
  <w:num w:numId="7" w16cid:durableId="1495603476">
    <w:abstractNumId w:val="10"/>
  </w:num>
  <w:num w:numId="8" w16cid:durableId="1730570360">
    <w:abstractNumId w:val="7"/>
  </w:num>
  <w:num w:numId="9" w16cid:durableId="1179150913">
    <w:abstractNumId w:val="1"/>
  </w:num>
  <w:num w:numId="10" w16cid:durableId="920484211">
    <w:abstractNumId w:val="0"/>
  </w:num>
  <w:num w:numId="11" w16cid:durableId="118103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63"/>
    <w:rsid w:val="00022E67"/>
    <w:rsid w:val="00035031"/>
    <w:rsid w:val="00041157"/>
    <w:rsid w:val="00051429"/>
    <w:rsid w:val="00064BEE"/>
    <w:rsid w:val="0006680D"/>
    <w:rsid w:val="000902DD"/>
    <w:rsid w:val="00095601"/>
    <w:rsid w:val="000E7ACE"/>
    <w:rsid w:val="001335E3"/>
    <w:rsid w:val="001657E4"/>
    <w:rsid w:val="001849BD"/>
    <w:rsid w:val="001B469C"/>
    <w:rsid w:val="001D2676"/>
    <w:rsid w:val="002032F8"/>
    <w:rsid w:val="0022356C"/>
    <w:rsid w:val="00225D6E"/>
    <w:rsid w:val="0023060D"/>
    <w:rsid w:val="00233F5B"/>
    <w:rsid w:val="00292D12"/>
    <w:rsid w:val="002A48FA"/>
    <w:rsid w:val="002D691E"/>
    <w:rsid w:val="002F3940"/>
    <w:rsid w:val="002F6110"/>
    <w:rsid w:val="002F6363"/>
    <w:rsid w:val="00355720"/>
    <w:rsid w:val="00373E48"/>
    <w:rsid w:val="00381998"/>
    <w:rsid w:val="00400988"/>
    <w:rsid w:val="00413260"/>
    <w:rsid w:val="00416AC9"/>
    <w:rsid w:val="004452F3"/>
    <w:rsid w:val="00455AB4"/>
    <w:rsid w:val="00466BD2"/>
    <w:rsid w:val="00473F57"/>
    <w:rsid w:val="00483DE9"/>
    <w:rsid w:val="004B2934"/>
    <w:rsid w:val="004F4B7C"/>
    <w:rsid w:val="004F60B4"/>
    <w:rsid w:val="00502AB5"/>
    <w:rsid w:val="00512A5D"/>
    <w:rsid w:val="005654E2"/>
    <w:rsid w:val="005B1C90"/>
    <w:rsid w:val="00607E6C"/>
    <w:rsid w:val="00625ADC"/>
    <w:rsid w:val="00674E18"/>
    <w:rsid w:val="006756E5"/>
    <w:rsid w:val="00675D56"/>
    <w:rsid w:val="006C6279"/>
    <w:rsid w:val="00712AF5"/>
    <w:rsid w:val="007457EB"/>
    <w:rsid w:val="00763280"/>
    <w:rsid w:val="007A014B"/>
    <w:rsid w:val="007A4613"/>
    <w:rsid w:val="007A6902"/>
    <w:rsid w:val="007B3EBD"/>
    <w:rsid w:val="00815270"/>
    <w:rsid w:val="00893C93"/>
    <w:rsid w:val="008C3745"/>
    <w:rsid w:val="008D0439"/>
    <w:rsid w:val="008F3077"/>
    <w:rsid w:val="009348EF"/>
    <w:rsid w:val="009574C2"/>
    <w:rsid w:val="00976AF3"/>
    <w:rsid w:val="00991393"/>
    <w:rsid w:val="00A6098E"/>
    <w:rsid w:val="00A66A51"/>
    <w:rsid w:val="00A745E4"/>
    <w:rsid w:val="00AA2F2B"/>
    <w:rsid w:val="00AE7783"/>
    <w:rsid w:val="00B2624B"/>
    <w:rsid w:val="00B523CA"/>
    <w:rsid w:val="00B55A6F"/>
    <w:rsid w:val="00BC71C6"/>
    <w:rsid w:val="00C10F49"/>
    <w:rsid w:val="00C26949"/>
    <w:rsid w:val="00C45E26"/>
    <w:rsid w:val="00C475B1"/>
    <w:rsid w:val="00CC1DEA"/>
    <w:rsid w:val="00CC6DAD"/>
    <w:rsid w:val="00CD1A93"/>
    <w:rsid w:val="00DC016B"/>
    <w:rsid w:val="00DC49F9"/>
    <w:rsid w:val="00DF22B8"/>
    <w:rsid w:val="00DF5B66"/>
    <w:rsid w:val="00E152E5"/>
    <w:rsid w:val="00E157EB"/>
    <w:rsid w:val="00E728A4"/>
    <w:rsid w:val="00EC6AA2"/>
    <w:rsid w:val="00EE0200"/>
    <w:rsid w:val="00F63207"/>
    <w:rsid w:val="00FA7839"/>
    <w:rsid w:val="00FC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AC412"/>
  <w15:chartTrackingRefBased/>
  <w15:docId w15:val="{A8A7B918-347E-4603-9CD5-A9089F15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6A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2F63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F63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F636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F636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2F6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F636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9348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48EF"/>
  </w:style>
  <w:style w:type="paragraph" w:styleId="Rodap">
    <w:name w:val="footer"/>
    <w:basedOn w:val="Normal"/>
    <w:link w:val="RodapChar"/>
    <w:uiPriority w:val="99"/>
    <w:unhideWhenUsed/>
    <w:rsid w:val="009348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48EF"/>
  </w:style>
  <w:style w:type="character" w:customStyle="1" w:styleId="Ttulo1Char">
    <w:name w:val="Título 1 Char"/>
    <w:basedOn w:val="Fontepargpadro"/>
    <w:link w:val="Ttulo1"/>
    <w:uiPriority w:val="9"/>
    <w:rsid w:val="00976A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emEspaamento">
    <w:name w:val="No Spacing"/>
    <w:uiPriority w:val="1"/>
    <w:qFormat/>
    <w:rsid w:val="002A48F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Corpodetexto">
    <w:name w:val="Body Text"/>
    <w:basedOn w:val="Normal"/>
    <w:link w:val="CorpodetextoChar"/>
    <w:uiPriority w:val="1"/>
    <w:qFormat/>
    <w:rsid w:val="002A48F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A48FA"/>
    <w:rPr>
      <w:rFonts w:ascii="Cambria" w:eastAsia="Cambria" w:hAnsi="Cambria" w:cs="Cambria"/>
      <w:lang w:val="pt-PT"/>
    </w:rPr>
  </w:style>
  <w:style w:type="character" w:styleId="nfase">
    <w:name w:val="Emphasis"/>
    <w:basedOn w:val="Fontepargpadro"/>
    <w:uiPriority w:val="20"/>
    <w:qFormat/>
    <w:rsid w:val="00373E48"/>
    <w:rPr>
      <w:i/>
      <w:iCs/>
    </w:rPr>
  </w:style>
  <w:style w:type="paragraph" w:styleId="PargrafodaLista">
    <w:name w:val="List Paragraph"/>
    <w:basedOn w:val="Normal"/>
    <w:uiPriority w:val="34"/>
    <w:qFormat/>
    <w:rsid w:val="008D0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86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5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36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E65A2-FA24-4F8C-BD53-D5DD8A7F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NotFabio</dc:creator>
  <cp:keywords/>
  <dc:description/>
  <cp:lastModifiedBy>Neybson Pires</cp:lastModifiedBy>
  <cp:revision>3</cp:revision>
  <cp:lastPrinted>2025-08-05T14:42:00Z</cp:lastPrinted>
  <dcterms:created xsi:type="dcterms:W3CDTF">2025-08-15T19:48:00Z</dcterms:created>
  <dcterms:modified xsi:type="dcterms:W3CDTF">2025-08-20T16:57:00Z</dcterms:modified>
</cp:coreProperties>
</file>