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11C5DE" w14:textId="0868730C" w:rsidR="000662EA" w:rsidRPr="000216B4" w:rsidRDefault="00C055ED" w:rsidP="00107BD9">
      <w:pPr>
        <w:spacing w:line="480" w:lineRule="auto"/>
        <w:jc w:val="center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0216B4">
        <w:rPr>
          <w:rFonts w:ascii="Cambria" w:hAnsi="Cambria" w:cstheme="minorHAnsi"/>
          <w:b/>
          <w:bCs/>
          <w:sz w:val="23"/>
          <w:szCs w:val="23"/>
          <w:u w:val="single"/>
        </w:rPr>
        <w:t xml:space="preserve">PARECER DAS COMISSÕES PERMANENTES Nº </w:t>
      </w:r>
      <w:r w:rsidR="00E46A33">
        <w:rPr>
          <w:rFonts w:ascii="Cambria" w:hAnsi="Cambria" w:cstheme="minorHAnsi"/>
          <w:b/>
          <w:bCs/>
          <w:sz w:val="23"/>
          <w:szCs w:val="23"/>
          <w:u w:val="single"/>
        </w:rPr>
        <w:t>011</w:t>
      </w:r>
      <w:bookmarkStart w:id="0" w:name="_GoBack"/>
      <w:bookmarkEnd w:id="0"/>
      <w:r w:rsidRPr="000216B4">
        <w:rPr>
          <w:rFonts w:ascii="Cambria" w:hAnsi="Cambria" w:cstheme="minorHAnsi"/>
          <w:b/>
          <w:bCs/>
          <w:sz w:val="23"/>
          <w:szCs w:val="23"/>
          <w:u w:val="single"/>
        </w:rPr>
        <w:t>/202</w:t>
      </w:r>
      <w:r w:rsidR="00D8612B" w:rsidRPr="000216B4">
        <w:rPr>
          <w:rFonts w:ascii="Cambria" w:hAnsi="Cambria" w:cstheme="minorHAnsi"/>
          <w:b/>
          <w:bCs/>
          <w:sz w:val="23"/>
          <w:szCs w:val="23"/>
          <w:u w:val="single"/>
        </w:rPr>
        <w:t>6</w:t>
      </w:r>
    </w:p>
    <w:p w14:paraId="26A61A0D" w14:textId="77777777" w:rsidR="00C055ED" w:rsidRPr="000216B4" w:rsidRDefault="00C055ED" w:rsidP="00107BD9">
      <w:pPr>
        <w:spacing w:line="480" w:lineRule="auto"/>
        <w:jc w:val="center"/>
        <w:rPr>
          <w:rFonts w:ascii="Cambria" w:hAnsi="Cambria" w:cstheme="minorHAnsi"/>
          <w:b/>
          <w:bCs/>
          <w:sz w:val="23"/>
          <w:szCs w:val="23"/>
        </w:rPr>
      </w:pPr>
    </w:p>
    <w:p w14:paraId="38AF7E34" w14:textId="77777777" w:rsidR="000216B4" w:rsidRPr="000216B4" w:rsidRDefault="000216B4" w:rsidP="00107BD9">
      <w:pPr>
        <w:spacing w:line="480" w:lineRule="auto"/>
        <w:jc w:val="both"/>
        <w:rPr>
          <w:rFonts w:ascii="Cambria" w:hAnsi="Cambria" w:cstheme="minorHAnsi"/>
          <w:b/>
          <w:bCs/>
          <w:sz w:val="23"/>
          <w:szCs w:val="23"/>
        </w:rPr>
      </w:pPr>
      <w:r w:rsidRPr="000216B4">
        <w:rPr>
          <w:rFonts w:ascii="Cambria" w:hAnsi="Cambria" w:cstheme="minorHAnsi"/>
          <w:b/>
          <w:bCs/>
          <w:sz w:val="23"/>
          <w:szCs w:val="23"/>
        </w:rPr>
        <w:t>Projeto de Lei nº 007/2026</w:t>
      </w:r>
    </w:p>
    <w:p w14:paraId="4573C0EE" w14:textId="538EB7E5" w:rsidR="002F53D0" w:rsidRPr="000216B4" w:rsidRDefault="00FD37DC" w:rsidP="00107BD9">
      <w:pPr>
        <w:spacing w:line="480" w:lineRule="auto"/>
        <w:jc w:val="both"/>
        <w:rPr>
          <w:rFonts w:ascii="Cambria" w:hAnsi="Cambria" w:cstheme="minorHAnsi"/>
          <w:sz w:val="23"/>
          <w:szCs w:val="23"/>
        </w:rPr>
      </w:pPr>
      <w:r w:rsidRPr="000216B4">
        <w:rPr>
          <w:rFonts w:ascii="Cambria" w:hAnsi="Cambria" w:cstheme="minorHAnsi"/>
          <w:b/>
          <w:bCs/>
          <w:sz w:val="23"/>
          <w:szCs w:val="23"/>
        </w:rPr>
        <w:t xml:space="preserve">Autoria: </w:t>
      </w:r>
      <w:r w:rsidR="000216B4" w:rsidRPr="000216B4">
        <w:rPr>
          <w:rFonts w:ascii="Cambria" w:hAnsi="Cambria" w:cstheme="minorHAnsi"/>
          <w:sz w:val="23"/>
          <w:szCs w:val="23"/>
        </w:rPr>
        <w:t>Vereadora Bárbara de Medeiros Dantas</w:t>
      </w:r>
    </w:p>
    <w:p w14:paraId="47A0163E" w14:textId="505D22FE" w:rsidR="00AC61C5" w:rsidRPr="000216B4" w:rsidRDefault="00FD37DC" w:rsidP="00107BD9">
      <w:pPr>
        <w:spacing w:line="480" w:lineRule="auto"/>
        <w:jc w:val="both"/>
        <w:rPr>
          <w:rFonts w:ascii="Cambria" w:hAnsi="Cambria" w:cstheme="minorHAnsi"/>
          <w:sz w:val="23"/>
          <w:szCs w:val="23"/>
        </w:rPr>
      </w:pPr>
      <w:r w:rsidRPr="000216B4">
        <w:rPr>
          <w:rFonts w:ascii="Cambria" w:hAnsi="Cambria" w:cstheme="minorHAnsi"/>
          <w:b/>
          <w:bCs/>
          <w:sz w:val="23"/>
          <w:szCs w:val="23"/>
        </w:rPr>
        <w:t>Ementa</w:t>
      </w:r>
      <w:r w:rsidR="00D8612B" w:rsidRPr="000216B4">
        <w:rPr>
          <w:rFonts w:ascii="Cambria" w:hAnsi="Cambria" w:cstheme="minorHAnsi"/>
          <w:b/>
          <w:bCs/>
          <w:sz w:val="23"/>
          <w:szCs w:val="23"/>
        </w:rPr>
        <w:t>:</w:t>
      </w:r>
      <w:r w:rsidR="004E37C2" w:rsidRPr="000216B4">
        <w:rPr>
          <w:sz w:val="23"/>
          <w:szCs w:val="23"/>
        </w:rPr>
        <w:t xml:space="preserve"> </w:t>
      </w:r>
      <w:r w:rsidR="000216B4" w:rsidRPr="000216B4">
        <w:rPr>
          <w:rFonts w:ascii="Cambria" w:hAnsi="Cambria" w:cstheme="minorHAnsi"/>
          <w:sz w:val="23"/>
          <w:szCs w:val="23"/>
        </w:rPr>
        <w:t>Dispõe sobre a inclusão do evento “Galo Folia” no calendário oficial de eventos do Município de Carnaúba dos Dantas/RN e dá outras providências.</w:t>
      </w:r>
    </w:p>
    <w:p w14:paraId="2FD3E014" w14:textId="77777777" w:rsidR="004E37C2" w:rsidRPr="000216B4" w:rsidRDefault="004E37C2" w:rsidP="00107BD9">
      <w:pPr>
        <w:spacing w:line="480" w:lineRule="auto"/>
        <w:jc w:val="both"/>
        <w:rPr>
          <w:rFonts w:ascii="Cambria" w:hAnsi="Cambria" w:cstheme="minorHAnsi"/>
          <w:b/>
          <w:bCs/>
          <w:sz w:val="23"/>
          <w:szCs w:val="23"/>
        </w:rPr>
      </w:pPr>
    </w:p>
    <w:p w14:paraId="4765144E" w14:textId="159F62F3" w:rsidR="000662EA" w:rsidRPr="000216B4" w:rsidRDefault="000662EA" w:rsidP="00107BD9">
      <w:pPr>
        <w:spacing w:line="48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0216B4">
        <w:rPr>
          <w:rFonts w:ascii="Cambria" w:hAnsi="Cambria" w:cstheme="minorHAnsi"/>
          <w:b/>
          <w:bCs/>
          <w:sz w:val="23"/>
          <w:szCs w:val="23"/>
          <w:u w:val="single"/>
        </w:rPr>
        <w:t>I - RELATÓRIO</w:t>
      </w:r>
    </w:p>
    <w:p w14:paraId="5FDDFDE2" w14:textId="77777777" w:rsidR="000216B4" w:rsidRPr="000216B4" w:rsidRDefault="000216B4" w:rsidP="000216B4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0216B4">
        <w:rPr>
          <w:rFonts w:ascii="Cambria" w:hAnsi="Cambria" w:cstheme="minorHAnsi"/>
          <w:sz w:val="23"/>
          <w:szCs w:val="23"/>
        </w:rPr>
        <w:t xml:space="preserve">O </w:t>
      </w:r>
      <w:r w:rsidRPr="000216B4">
        <w:rPr>
          <w:rFonts w:ascii="Cambria" w:hAnsi="Cambria" w:cstheme="minorHAnsi"/>
          <w:b/>
          <w:bCs/>
          <w:sz w:val="23"/>
          <w:szCs w:val="23"/>
        </w:rPr>
        <w:t>Projeto de Lei nº 007/2026</w:t>
      </w:r>
      <w:r w:rsidRPr="000216B4">
        <w:rPr>
          <w:rFonts w:ascii="Cambria" w:hAnsi="Cambria" w:cstheme="minorHAnsi"/>
          <w:sz w:val="23"/>
          <w:szCs w:val="23"/>
        </w:rPr>
        <w:t xml:space="preserve">, de autoria da </w:t>
      </w:r>
      <w:r w:rsidRPr="000216B4">
        <w:rPr>
          <w:rFonts w:ascii="Cambria" w:hAnsi="Cambria" w:cstheme="minorHAnsi"/>
          <w:b/>
          <w:bCs/>
          <w:sz w:val="23"/>
          <w:szCs w:val="23"/>
        </w:rPr>
        <w:t>Vereadora Bárbara de Medeiros Dantas</w:t>
      </w:r>
      <w:r w:rsidRPr="000216B4">
        <w:rPr>
          <w:rFonts w:ascii="Cambria" w:hAnsi="Cambria" w:cstheme="minorHAnsi"/>
          <w:sz w:val="23"/>
          <w:szCs w:val="23"/>
        </w:rPr>
        <w:t xml:space="preserve">, foi encaminhado a esta Casa Legislativa com a finalidade de </w:t>
      </w:r>
      <w:r w:rsidRPr="000216B4">
        <w:rPr>
          <w:rFonts w:ascii="Cambria" w:hAnsi="Cambria" w:cstheme="minorHAnsi"/>
          <w:b/>
          <w:bCs/>
          <w:sz w:val="23"/>
          <w:szCs w:val="23"/>
        </w:rPr>
        <w:t>incluir o evento “Galo Folia” no calendário oficial de eventos do Município de Carnaúba dos Dantas/RN</w:t>
      </w:r>
      <w:r w:rsidRPr="000216B4">
        <w:rPr>
          <w:rFonts w:ascii="Cambria" w:hAnsi="Cambria" w:cstheme="minorHAnsi"/>
          <w:sz w:val="23"/>
          <w:szCs w:val="23"/>
        </w:rPr>
        <w:t>.</w:t>
      </w:r>
    </w:p>
    <w:p w14:paraId="6261A908" w14:textId="77777777" w:rsidR="000216B4" w:rsidRPr="000216B4" w:rsidRDefault="000216B4" w:rsidP="000216B4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0216B4">
        <w:rPr>
          <w:rFonts w:ascii="Cambria" w:hAnsi="Cambria" w:cstheme="minorHAnsi"/>
          <w:sz w:val="23"/>
          <w:szCs w:val="23"/>
        </w:rPr>
        <w:t xml:space="preserve">A proposição estabelece que o evento será realizado </w:t>
      </w:r>
      <w:r w:rsidRPr="000216B4">
        <w:rPr>
          <w:rFonts w:ascii="Cambria" w:hAnsi="Cambria" w:cstheme="minorHAnsi"/>
          <w:b/>
          <w:bCs/>
          <w:sz w:val="23"/>
          <w:szCs w:val="23"/>
        </w:rPr>
        <w:t>anualmente durante o período das festividades carnavalescas</w:t>
      </w:r>
      <w:r w:rsidRPr="000216B4">
        <w:rPr>
          <w:rFonts w:ascii="Cambria" w:hAnsi="Cambria" w:cstheme="minorHAnsi"/>
          <w:sz w:val="23"/>
          <w:szCs w:val="23"/>
        </w:rPr>
        <w:t xml:space="preserve">, tendo como objetivos a </w:t>
      </w:r>
      <w:r w:rsidRPr="000216B4">
        <w:rPr>
          <w:rFonts w:ascii="Cambria" w:hAnsi="Cambria" w:cstheme="minorHAnsi"/>
          <w:b/>
          <w:bCs/>
          <w:sz w:val="23"/>
          <w:szCs w:val="23"/>
        </w:rPr>
        <w:t>valorização da cultura local, o incentivo ao turismo, a integração social e o fortalecimento das manifestações culturais do município</w:t>
      </w:r>
      <w:r w:rsidRPr="000216B4">
        <w:rPr>
          <w:rFonts w:ascii="Cambria" w:hAnsi="Cambria" w:cstheme="minorHAnsi"/>
          <w:sz w:val="23"/>
          <w:szCs w:val="23"/>
        </w:rPr>
        <w:t>.</w:t>
      </w:r>
    </w:p>
    <w:p w14:paraId="579E8141" w14:textId="77777777" w:rsidR="000216B4" w:rsidRPr="000216B4" w:rsidRDefault="000216B4" w:rsidP="000216B4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0216B4">
        <w:rPr>
          <w:rFonts w:ascii="Cambria" w:hAnsi="Cambria" w:cstheme="minorHAnsi"/>
          <w:sz w:val="23"/>
          <w:szCs w:val="23"/>
        </w:rPr>
        <w:t xml:space="preserve">O projeto também prevê que o </w:t>
      </w:r>
      <w:r w:rsidRPr="000216B4">
        <w:rPr>
          <w:rFonts w:ascii="Cambria" w:hAnsi="Cambria" w:cstheme="minorHAnsi"/>
          <w:b/>
          <w:bCs/>
          <w:sz w:val="23"/>
          <w:szCs w:val="23"/>
        </w:rPr>
        <w:t>Poder Executivo poderá apoiar a realização do evento</w:t>
      </w:r>
      <w:r w:rsidRPr="000216B4">
        <w:rPr>
          <w:rFonts w:ascii="Cambria" w:hAnsi="Cambria" w:cstheme="minorHAnsi"/>
          <w:sz w:val="23"/>
          <w:szCs w:val="23"/>
        </w:rPr>
        <w:t>, observadas as disponibilidades orçamentárias.</w:t>
      </w:r>
    </w:p>
    <w:p w14:paraId="6B3FB0C3" w14:textId="77777777" w:rsidR="00D0257B" w:rsidRPr="000216B4" w:rsidRDefault="00D0257B" w:rsidP="00D0257B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0216B4">
        <w:rPr>
          <w:rFonts w:ascii="Cambria" w:hAnsi="Cambria" w:cstheme="minorHAnsi"/>
          <w:sz w:val="23"/>
          <w:szCs w:val="23"/>
        </w:rPr>
        <w:t xml:space="preserve">Nos termos do </w:t>
      </w:r>
      <w:r w:rsidRPr="000216B4">
        <w:rPr>
          <w:rFonts w:ascii="Cambria" w:hAnsi="Cambria" w:cstheme="minorHAnsi"/>
          <w:b/>
          <w:bCs/>
          <w:sz w:val="23"/>
          <w:szCs w:val="23"/>
        </w:rPr>
        <w:t>art. 22 do Regimento Interno da Câmara Municipal de Carnaúba dos Dantas/RN</w:t>
      </w:r>
      <w:r w:rsidRPr="000216B4">
        <w:rPr>
          <w:rFonts w:ascii="Cambria" w:hAnsi="Cambria" w:cstheme="minorHAnsi"/>
          <w:sz w:val="23"/>
          <w:szCs w:val="23"/>
        </w:rPr>
        <w:t>, a matéria foi encaminhada à Comissão de Constituição, Justiça e Redação Final para análise quanto aos aspectos de constitucionalidade, legalidade e técnica legislativa.</w:t>
      </w:r>
    </w:p>
    <w:p w14:paraId="57B91CED" w14:textId="77777777" w:rsidR="00D8612B" w:rsidRPr="000216B4" w:rsidRDefault="00D8612B" w:rsidP="00D8612B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</w:p>
    <w:p w14:paraId="288F67A0" w14:textId="7A575827" w:rsidR="000662EA" w:rsidRPr="000216B4" w:rsidRDefault="000662EA" w:rsidP="00107BD9">
      <w:pPr>
        <w:spacing w:line="48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0216B4">
        <w:rPr>
          <w:rFonts w:ascii="Cambria" w:hAnsi="Cambria" w:cstheme="minorHAnsi"/>
          <w:b/>
          <w:bCs/>
          <w:sz w:val="23"/>
          <w:szCs w:val="23"/>
          <w:u w:val="single"/>
        </w:rPr>
        <w:t xml:space="preserve">II - ANÁLISE JURÍDICA </w:t>
      </w:r>
    </w:p>
    <w:p w14:paraId="60BBD998" w14:textId="77777777" w:rsidR="000216B4" w:rsidRPr="000216B4" w:rsidRDefault="000216B4" w:rsidP="000216B4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0216B4">
        <w:rPr>
          <w:rFonts w:ascii="Cambria" w:hAnsi="Cambria" w:cstheme="minorHAnsi"/>
          <w:sz w:val="23"/>
          <w:szCs w:val="23"/>
        </w:rPr>
        <w:lastRenderedPageBreak/>
        <w:t xml:space="preserve">O </w:t>
      </w:r>
      <w:r w:rsidRPr="000216B4">
        <w:rPr>
          <w:rFonts w:ascii="Cambria" w:hAnsi="Cambria" w:cstheme="minorHAnsi"/>
          <w:b/>
          <w:bCs/>
          <w:sz w:val="23"/>
          <w:szCs w:val="23"/>
        </w:rPr>
        <w:t>Projeto de Lei nº 007/2026</w:t>
      </w:r>
      <w:r w:rsidRPr="000216B4">
        <w:rPr>
          <w:rFonts w:ascii="Cambria" w:hAnsi="Cambria" w:cstheme="minorHAnsi"/>
          <w:sz w:val="23"/>
          <w:szCs w:val="23"/>
        </w:rPr>
        <w:t xml:space="preserve"> versa sobre matéria de </w:t>
      </w:r>
      <w:r w:rsidRPr="000216B4">
        <w:rPr>
          <w:rFonts w:ascii="Cambria" w:hAnsi="Cambria" w:cstheme="minorHAnsi"/>
          <w:b/>
          <w:bCs/>
          <w:sz w:val="23"/>
          <w:szCs w:val="23"/>
        </w:rPr>
        <w:t>interesse local</w:t>
      </w:r>
      <w:r w:rsidRPr="000216B4">
        <w:rPr>
          <w:rFonts w:ascii="Cambria" w:hAnsi="Cambria" w:cstheme="minorHAnsi"/>
          <w:sz w:val="23"/>
          <w:szCs w:val="23"/>
        </w:rPr>
        <w:t xml:space="preserve">, inserida na competência legislativa do Município, conforme dispõe o </w:t>
      </w:r>
      <w:r w:rsidRPr="000216B4">
        <w:rPr>
          <w:rFonts w:ascii="Cambria" w:hAnsi="Cambria" w:cstheme="minorHAnsi"/>
          <w:b/>
          <w:bCs/>
          <w:sz w:val="23"/>
          <w:szCs w:val="23"/>
        </w:rPr>
        <w:t>art. 30, inciso I, da Constituição Federal</w:t>
      </w:r>
      <w:r w:rsidRPr="000216B4">
        <w:rPr>
          <w:rFonts w:ascii="Cambria" w:hAnsi="Cambria" w:cstheme="minorHAnsi"/>
          <w:sz w:val="23"/>
          <w:szCs w:val="23"/>
        </w:rPr>
        <w:t>.</w:t>
      </w:r>
    </w:p>
    <w:p w14:paraId="219773F6" w14:textId="77777777" w:rsidR="000216B4" w:rsidRPr="000216B4" w:rsidRDefault="000216B4" w:rsidP="000216B4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0216B4">
        <w:rPr>
          <w:rFonts w:ascii="Cambria" w:hAnsi="Cambria" w:cstheme="minorHAnsi"/>
          <w:sz w:val="23"/>
          <w:szCs w:val="23"/>
        </w:rPr>
        <w:t xml:space="preserve">No âmbito da </w:t>
      </w:r>
      <w:r w:rsidRPr="000216B4">
        <w:rPr>
          <w:rFonts w:ascii="Cambria" w:hAnsi="Cambria" w:cstheme="minorHAnsi"/>
          <w:b/>
          <w:bCs/>
          <w:sz w:val="23"/>
          <w:szCs w:val="23"/>
        </w:rPr>
        <w:t>Lei Orgânica do Município de Carnaúba dos Dantas/RN</w:t>
      </w:r>
      <w:r w:rsidRPr="000216B4">
        <w:rPr>
          <w:rFonts w:ascii="Cambria" w:hAnsi="Cambria" w:cstheme="minorHAnsi"/>
          <w:sz w:val="23"/>
          <w:szCs w:val="23"/>
        </w:rPr>
        <w:t xml:space="preserve">, a matéria encontra respaldo no </w:t>
      </w:r>
      <w:r w:rsidRPr="000216B4">
        <w:rPr>
          <w:rFonts w:ascii="Cambria" w:hAnsi="Cambria" w:cstheme="minorHAnsi"/>
          <w:b/>
          <w:bCs/>
          <w:sz w:val="23"/>
          <w:szCs w:val="23"/>
        </w:rPr>
        <w:t>art. 10, inciso I</w:t>
      </w:r>
      <w:r w:rsidRPr="000216B4">
        <w:rPr>
          <w:rFonts w:ascii="Cambria" w:hAnsi="Cambria" w:cstheme="minorHAnsi"/>
          <w:sz w:val="23"/>
          <w:szCs w:val="23"/>
        </w:rPr>
        <w:t>, que assegura ao Município a competência para legislar sobre assuntos de interesse local.</w:t>
      </w:r>
    </w:p>
    <w:p w14:paraId="4A4872BE" w14:textId="77777777" w:rsidR="000216B4" w:rsidRPr="000216B4" w:rsidRDefault="000216B4" w:rsidP="000216B4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0216B4">
        <w:rPr>
          <w:rFonts w:ascii="Cambria" w:hAnsi="Cambria" w:cstheme="minorHAnsi"/>
          <w:sz w:val="23"/>
          <w:szCs w:val="23"/>
        </w:rPr>
        <w:t xml:space="preserve">A iniciativa parlamentar é legítima, uma vez que não se insere nas hipóteses de iniciativa privativa do Poder Executivo, tratando-se de matéria de caráter </w:t>
      </w:r>
      <w:r w:rsidRPr="000216B4">
        <w:rPr>
          <w:rFonts w:ascii="Cambria" w:hAnsi="Cambria" w:cstheme="minorHAnsi"/>
          <w:b/>
          <w:bCs/>
          <w:sz w:val="23"/>
          <w:szCs w:val="23"/>
        </w:rPr>
        <w:t>cultural e administrativo</w:t>
      </w:r>
      <w:r w:rsidRPr="000216B4">
        <w:rPr>
          <w:rFonts w:ascii="Cambria" w:hAnsi="Cambria" w:cstheme="minorHAnsi"/>
          <w:sz w:val="23"/>
          <w:szCs w:val="23"/>
        </w:rPr>
        <w:t>, relacionada à organização do calendário oficial de eventos do Município.</w:t>
      </w:r>
    </w:p>
    <w:p w14:paraId="5866BCB6" w14:textId="77777777" w:rsidR="000216B4" w:rsidRPr="000216B4" w:rsidRDefault="000216B4" w:rsidP="000216B4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0216B4">
        <w:rPr>
          <w:rFonts w:ascii="Cambria" w:hAnsi="Cambria" w:cstheme="minorHAnsi"/>
          <w:sz w:val="23"/>
          <w:szCs w:val="23"/>
        </w:rPr>
        <w:t xml:space="preserve">Sob o aspecto formal, a proposição atende às normas de </w:t>
      </w:r>
      <w:r w:rsidRPr="000216B4">
        <w:rPr>
          <w:rFonts w:ascii="Cambria" w:hAnsi="Cambria" w:cstheme="minorHAnsi"/>
          <w:b/>
          <w:bCs/>
          <w:sz w:val="23"/>
          <w:szCs w:val="23"/>
        </w:rPr>
        <w:t>técnica legislativa previstas na Lei Complementar nº 95/1998</w:t>
      </w:r>
      <w:r w:rsidRPr="000216B4">
        <w:rPr>
          <w:rFonts w:ascii="Cambria" w:hAnsi="Cambria" w:cstheme="minorHAnsi"/>
          <w:sz w:val="23"/>
          <w:szCs w:val="23"/>
        </w:rPr>
        <w:t>, apresentando estrutura normativa adequada.</w:t>
      </w:r>
    </w:p>
    <w:p w14:paraId="78627C36" w14:textId="77777777" w:rsidR="000216B4" w:rsidRPr="000216B4" w:rsidRDefault="000216B4" w:rsidP="000216B4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0216B4">
        <w:rPr>
          <w:rFonts w:ascii="Cambria" w:hAnsi="Cambria" w:cstheme="minorHAnsi"/>
          <w:sz w:val="23"/>
          <w:szCs w:val="23"/>
        </w:rPr>
        <w:t xml:space="preserve">Ademais, o projeto não impõe obrigação direta de despesa, limitando-se a autorizar eventual apoio do Poder Executivo </w:t>
      </w:r>
      <w:r w:rsidRPr="000216B4">
        <w:rPr>
          <w:rFonts w:ascii="Cambria" w:hAnsi="Cambria" w:cstheme="minorHAnsi"/>
          <w:b/>
          <w:bCs/>
          <w:sz w:val="23"/>
          <w:szCs w:val="23"/>
        </w:rPr>
        <w:t>condicionado à disponibilidade orçamentária</w:t>
      </w:r>
      <w:r w:rsidRPr="000216B4">
        <w:rPr>
          <w:rFonts w:ascii="Cambria" w:hAnsi="Cambria" w:cstheme="minorHAnsi"/>
          <w:sz w:val="23"/>
          <w:szCs w:val="23"/>
        </w:rPr>
        <w:t>, o que afasta qualquer vício de natureza financeira.</w:t>
      </w:r>
    </w:p>
    <w:p w14:paraId="75442B9C" w14:textId="77777777" w:rsidR="000216B4" w:rsidRPr="000216B4" w:rsidRDefault="000216B4" w:rsidP="000216B4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0216B4">
        <w:rPr>
          <w:rFonts w:ascii="Cambria" w:hAnsi="Cambria" w:cstheme="minorHAnsi"/>
          <w:sz w:val="23"/>
          <w:szCs w:val="23"/>
        </w:rPr>
        <w:t xml:space="preserve">Dessa forma, o </w:t>
      </w:r>
      <w:r w:rsidRPr="000216B4">
        <w:rPr>
          <w:rFonts w:ascii="Cambria" w:hAnsi="Cambria" w:cstheme="minorHAnsi"/>
          <w:b/>
          <w:bCs/>
          <w:sz w:val="23"/>
          <w:szCs w:val="23"/>
        </w:rPr>
        <w:t>Projeto de Lei nº 007/2026</w:t>
      </w:r>
      <w:r w:rsidRPr="000216B4">
        <w:rPr>
          <w:rFonts w:ascii="Cambria" w:hAnsi="Cambria" w:cstheme="minorHAnsi"/>
          <w:sz w:val="23"/>
          <w:szCs w:val="23"/>
        </w:rPr>
        <w:t xml:space="preserve"> encontra-se </w:t>
      </w:r>
      <w:r w:rsidRPr="000216B4">
        <w:rPr>
          <w:rFonts w:ascii="Cambria" w:hAnsi="Cambria" w:cstheme="minorHAnsi"/>
          <w:b/>
          <w:bCs/>
          <w:sz w:val="23"/>
          <w:szCs w:val="23"/>
        </w:rPr>
        <w:t>em conformidade com a Constituição Federal, com a Lei Orgânica Municipal e com o ordenamento jurídico vigente</w:t>
      </w:r>
      <w:r w:rsidRPr="000216B4">
        <w:rPr>
          <w:rFonts w:ascii="Cambria" w:hAnsi="Cambria" w:cstheme="minorHAnsi"/>
          <w:sz w:val="23"/>
          <w:szCs w:val="23"/>
        </w:rPr>
        <w:t>, estando apto à regular tramitação.</w:t>
      </w:r>
    </w:p>
    <w:p w14:paraId="55077D2A" w14:textId="77777777" w:rsidR="00D8612B" w:rsidRPr="000216B4" w:rsidRDefault="00D8612B" w:rsidP="00107BD9">
      <w:pPr>
        <w:spacing w:line="48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</w:p>
    <w:p w14:paraId="603533A2" w14:textId="4F2EE4AC" w:rsidR="000662EA" w:rsidRPr="000216B4" w:rsidRDefault="000662EA" w:rsidP="00107BD9">
      <w:pPr>
        <w:spacing w:line="48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0216B4">
        <w:rPr>
          <w:rFonts w:ascii="Cambria" w:hAnsi="Cambria" w:cstheme="minorHAnsi"/>
          <w:b/>
          <w:bCs/>
          <w:sz w:val="23"/>
          <w:szCs w:val="23"/>
          <w:u w:val="single"/>
        </w:rPr>
        <w:t xml:space="preserve">III - ANÁLISE DE MÉRITO </w:t>
      </w:r>
    </w:p>
    <w:p w14:paraId="5C4B654A" w14:textId="77777777" w:rsidR="000216B4" w:rsidRPr="000216B4" w:rsidRDefault="000216B4" w:rsidP="000216B4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0216B4">
        <w:rPr>
          <w:rFonts w:ascii="Cambria" w:hAnsi="Cambria" w:cstheme="minorHAnsi"/>
          <w:sz w:val="23"/>
          <w:szCs w:val="23"/>
        </w:rPr>
        <w:t xml:space="preserve">Sob o ponto de vista do mérito, a proposição mostra-se </w:t>
      </w:r>
      <w:r w:rsidRPr="000216B4">
        <w:rPr>
          <w:rFonts w:ascii="Cambria" w:hAnsi="Cambria" w:cstheme="minorHAnsi"/>
          <w:b/>
          <w:bCs/>
          <w:sz w:val="23"/>
          <w:szCs w:val="23"/>
        </w:rPr>
        <w:t>relevante e oportuna</w:t>
      </w:r>
      <w:r w:rsidRPr="000216B4">
        <w:rPr>
          <w:rFonts w:ascii="Cambria" w:hAnsi="Cambria" w:cstheme="minorHAnsi"/>
          <w:sz w:val="23"/>
          <w:szCs w:val="23"/>
        </w:rPr>
        <w:t xml:space="preserve">, pois promove a </w:t>
      </w:r>
      <w:r w:rsidRPr="000216B4">
        <w:rPr>
          <w:rFonts w:ascii="Cambria" w:hAnsi="Cambria" w:cstheme="minorHAnsi"/>
          <w:b/>
          <w:bCs/>
          <w:sz w:val="23"/>
          <w:szCs w:val="23"/>
        </w:rPr>
        <w:t>valorização da cultura carnavalesca local</w:t>
      </w:r>
      <w:r w:rsidRPr="000216B4">
        <w:rPr>
          <w:rFonts w:ascii="Cambria" w:hAnsi="Cambria" w:cstheme="minorHAnsi"/>
          <w:sz w:val="23"/>
          <w:szCs w:val="23"/>
        </w:rPr>
        <w:t>, incentivando o turismo e fortalecendo a identidade cultural do Município.</w:t>
      </w:r>
    </w:p>
    <w:p w14:paraId="5379A6AB" w14:textId="77777777" w:rsidR="000216B4" w:rsidRPr="000216B4" w:rsidRDefault="000216B4" w:rsidP="000216B4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0216B4">
        <w:rPr>
          <w:rFonts w:ascii="Cambria" w:hAnsi="Cambria" w:cstheme="minorHAnsi"/>
          <w:sz w:val="23"/>
          <w:szCs w:val="23"/>
        </w:rPr>
        <w:lastRenderedPageBreak/>
        <w:t xml:space="preserve">A inclusão do evento “Galo Folia” no calendário oficial contribui para a </w:t>
      </w:r>
      <w:r w:rsidRPr="000216B4">
        <w:rPr>
          <w:rFonts w:ascii="Cambria" w:hAnsi="Cambria" w:cstheme="minorHAnsi"/>
          <w:b/>
          <w:bCs/>
          <w:sz w:val="23"/>
          <w:szCs w:val="23"/>
        </w:rPr>
        <w:t>organização das atividades culturais</w:t>
      </w:r>
      <w:r w:rsidRPr="000216B4">
        <w:rPr>
          <w:rFonts w:ascii="Cambria" w:hAnsi="Cambria" w:cstheme="minorHAnsi"/>
          <w:sz w:val="23"/>
          <w:szCs w:val="23"/>
        </w:rPr>
        <w:t>, além de possibilitar maior planejamento por parte da administração pública e da comunidade.</w:t>
      </w:r>
    </w:p>
    <w:p w14:paraId="7CFBBF57" w14:textId="77777777" w:rsidR="000216B4" w:rsidRPr="000216B4" w:rsidRDefault="000216B4" w:rsidP="000216B4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0216B4">
        <w:rPr>
          <w:rFonts w:ascii="Cambria" w:hAnsi="Cambria" w:cstheme="minorHAnsi"/>
          <w:sz w:val="23"/>
          <w:szCs w:val="23"/>
        </w:rPr>
        <w:t xml:space="preserve">A iniciativa também favorece a </w:t>
      </w:r>
      <w:r w:rsidRPr="000216B4">
        <w:rPr>
          <w:rFonts w:ascii="Cambria" w:hAnsi="Cambria" w:cstheme="minorHAnsi"/>
          <w:b/>
          <w:bCs/>
          <w:sz w:val="23"/>
          <w:szCs w:val="23"/>
        </w:rPr>
        <w:t>integração social e o desenvolvimento econômico local</w:t>
      </w:r>
      <w:r w:rsidRPr="000216B4">
        <w:rPr>
          <w:rFonts w:ascii="Cambria" w:hAnsi="Cambria" w:cstheme="minorHAnsi"/>
          <w:sz w:val="23"/>
          <w:szCs w:val="23"/>
        </w:rPr>
        <w:t>, especialmente em períodos festivos que movimentam o comércio e o turismo.</w:t>
      </w:r>
    </w:p>
    <w:p w14:paraId="60E868E9" w14:textId="77777777" w:rsidR="000216B4" w:rsidRPr="000216B4" w:rsidRDefault="000216B4" w:rsidP="000216B4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0216B4">
        <w:rPr>
          <w:rFonts w:ascii="Cambria" w:hAnsi="Cambria" w:cstheme="minorHAnsi"/>
          <w:sz w:val="23"/>
          <w:szCs w:val="23"/>
        </w:rPr>
        <w:t xml:space="preserve">Dessa forma, trata-se de medida que atende ao </w:t>
      </w:r>
      <w:r w:rsidRPr="000216B4">
        <w:rPr>
          <w:rFonts w:ascii="Cambria" w:hAnsi="Cambria" w:cstheme="minorHAnsi"/>
          <w:b/>
          <w:bCs/>
          <w:sz w:val="23"/>
          <w:szCs w:val="23"/>
        </w:rPr>
        <w:t>interesse público</w:t>
      </w:r>
      <w:r w:rsidRPr="000216B4">
        <w:rPr>
          <w:rFonts w:ascii="Cambria" w:hAnsi="Cambria" w:cstheme="minorHAnsi"/>
          <w:sz w:val="23"/>
          <w:szCs w:val="23"/>
        </w:rPr>
        <w:t>, merecendo aprovação.</w:t>
      </w:r>
    </w:p>
    <w:p w14:paraId="06DBE397" w14:textId="77777777" w:rsidR="00D0257B" w:rsidRPr="000216B4" w:rsidRDefault="00D0257B" w:rsidP="00BE310E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</w:p>
    <w:p w14:paraId="6F82D173" w14:textId="34463DE5" w:rsidR="006F0098" w:rsidRPr="000216B4" w:rsidRDefault="00847207" w:rsidP="00107BD9">
      <w:pPr>
        <w:spacing w:line="48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0216B4">
        <w:rPr>
          <w:rFonts w:ascii="Cambria" w:hAnsi="Cambria" w:cstheme="minorHAnsi"/>
          <w:b/>
          <w:bCs/>
          <w:sz w:val="23"/>
          <w:szCs w:val="23"/>
          <w:u w:val="single"/>
        </w:rPr>
        <w:t>I</w:t>
      </w:r>
      <w:r w:rsidR="000662EA" w:rsidRPr="000216B4">
        <w:rPr>
          <w:rFonts w:ascii="Cambria" w:hAnsi="Cambria" w:cstheme="minorHAnsi"/>
          <w:b/>
          <w:bCs/>
          <w:sz w:val="23"/>
          <w:szCs w:val="23"/>
          <w:u w:val="single"/>
        </w:rPr>
        <w:t>V –</w:t>
      </w:r>
      <w:r w:rsidR="00D8696E" w:rsidRPr="000216B4">
        <w:rPr>
          <w:rFonts w:ascii="Cambria" w:hAnsi="Cambria" w:cstheme="minorHAnsi"/>
          <w:b/>
          <w:bCs/>
          <w:sz w:val="23"/>
          <w:szCs w:val="23"/>
          <w:u w:val="single"/>
        </w:rPr>
        <w:t xml:space="preserve"> </w:t>
      </w:r>
      <w:r w:rsidR="000662EA" w:rsidRPr="000216B4">
        <w:rPr>
          <w:rFonts w:ascii="Cambria" w:hAnsi="Cambria" w:cstheme="minorHAnsi"/>
          <w:b/>
          <w:bCs/>
          <w:sz w:val="23"/>
          <w:szCs w:val="23"/>
          <w:u w:val="single"/>
        </w:rPr>
        <w:t>DA</w:t>
      </w:r>
      <w:r w:rsidR="00170B83" w:rsidRPr="000216B4">
        <w:rPr>
          <w:rFonts w:ascii="Cambria" w:hAnsi="Cambria" w:cstheme="minorHAnsi"/>
          <w:b/>
          <w:bCs/>
          <w:sz w:val="23"/>
          <w:szCs w:val="23"/>
          <w:u w:val="single"/>
        </w:rPr>
        <w:t>S COMISSÕES PERMANENTES</w:t>
      </w:r>
    </w:p>
    <w:p w14:paraId="70C3D323" w14:textId="3ED97528" w:rsidR="002F53D0" w:rsidRPr="000216B4" w:rsidRDefault="00BE310E" w:rsidP="00BE310E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0216B4">
        <w:rPr>
          <w:rFonts w:ascii="Cambria" w:hAnsi="Cambria" w:cstheme="minorHAnsi"/>
          <w:sz w:val="23"/>
          <w:szCs w:val="23"/>
        </w:rPr>
        <w:t xml:space="preserve">A Comissão de Constituição, Justiça e Redação Final, composta pelos Vereadores(as) Bárbara de Medeiros Dantas (Presidente), José Gilvan Dantas (Relator) e Maria das Vitórias Bezerra Dantas (Secretária), </w:t>
      </w:r>
      <w:r w:rsidR="000216B4" w:rsidRPr="000216B4">
        <w:rPr>
          <w:rFonts w:ascii="Cambria" w:hAnsi="Cambria" w:cstheme="minorHAnsi"/>
          <w:b/>
          <w:bCs/>
          <w:sz w:val="23"/>
          <w:szCs w:val="23"/>
        </w:rPr>
        <w:t>Projeto de Lei nº 007/2026</w:t>
      </w:r>
      <w:r w:rsidR="000216B4" w:rsidRPr="000216B4">
        <w:rPr>
          <w:rFonts w:ascii="Cambria" w:hAnsi="Cambria" w:cstheme="minorHAnsi"/>
          <w:sz w:val="23"/>
          <w:szCs w:val="23"/>
        </w:rPr>
        <w:t xml:space="preserve">, de autoria da </w:t>
      </w:r>
      <w:r w:rsidR="000216B4" w:rsidRPr="000216B4">
        <w:rPr>
          <w:rFonts w:ascii="Cambria" w:hAnsi="Cambria" w:cstheme="minorHAnsi"/>
          <w:b/>
          <w:bCs/>
          <w:sz w:val="23"/>
          <w:szCs w:val="23"/>
        </w:rPr>
        <w:t>Vereadora Bárbara de Medeiros Dantas</w:t>
      </w:r>
      <w:r w:rsidR="000216B4" w:rsidRPr="000216B4">
        <w:rPr>
          <w:rFonts w:ascii="Cambria" w:hAnsi="Cambria" w:cstheme="minorHAnsi"/>
          <w:sz w:val="23"/>
          <w:szCs w:val="23"/>
        </w:rPr>
        <w:t>.</w:t>
      </w:r>
    </w:p>
    <w:p w14:paraId="350A1AFD" w14:textId="635BDE18" w:rsidR="00BE310E" w:rsidRPr="000216B4" w:rsidRDefault="00D0257B" w:rsidP="00BE310E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3"/>
          <w:szCs w:val="23"/>
        </w:rPr>
      </w:pPr>
      <w:r w:rsidRPr="000216B4">
        <w:rPr>
          <w:rFonts w:ascii="Cambria" w:hAnsi="Cambria" w:cstheme="minorHAnsi"/>
          <w:sz w:val="23"/>
          <w:szCs w:val="23"/>
        </w:rPr>
        <w:t xml:space="preserve">A análise foi realizada sob os aspectos da constitucionalidade, legalidade e técnica legislativa das matérias. Diante disso, o Relator da Comissão emite parecer favorável à tramitação e aprovação </w:t>
      </w:r>
      <w:r w:rsidR="002F53D0" w:rsidRPr="000216B4">
        <w:rPr>
          <w:rFonts w:ascii="Cambria" w:hAnsi="Cambria" w:cstheme="minorHAnsi"/>
          <w:b/>
          <w:bCs/>
          <w:sz w:val="23"/>
          <w:szCs w:val="23"/>
        </w:rPr>
        <w:t>do Projeto de Lei nº 00</w:t>
      </w:r>
      <w:r w:rsidR="000216B4" w:rsidRPr="000216B4">
        <w:rPr>
          <w:rFonts w:ascii="Cambria" w:hAnsi="Cambria" w:cstheme="minorHAnsi"/>
          <w:b/>
          <w:bCs/>
          <w:sz w:val="23"/>
          <w:szCs w:val="23"/>
        </w:rPr>
        <w:t>7</w:t>
      </w:r>
      <w:r w:rsidR="002F53D0" w:rsidRPr="000216B4">
        <w:rPr>
          <w:rFonts w:ascii="Cambria" w:hAnsi="Cambria" w:cstheme="minorHAnsi"/>
          <w:b/>
          <w:bCs/>
          <w:sz w:val="23"/>
          <w:szCs w:val="23"/>
        </w:rPr>
        <w:t>/2026</w:t>
      </w:r>
      <w:r w:rsidR="002F53D0" w:rsidRPr="000216B4">
        <w:rPr>
          <w:rFonts w:ascii="Cambria" w:hAnsi="Cambria" w:cstheme="minorHAnsi"/>
          <w:sz w:val="23"/>
          <w:szCs w:val="23"/>
        </w:rPr>
        <w:t>.</w:t>
      </w:r>
    </w:p>
    <w:p w14:paraId="7EC380BA" w14:textId="77777777" w:rsidR="00107BD9" w:rsidRPr="000216B4" w:rsidRDefault="00107BD9" w:rsidP="002F53D0">
      <w:pPr>
        <w:spacing w:line="480" w:lineRule="auto"/>
        <w:jc w:val="both"/>
        <w:rPr>
          <w:rFonts w:ascii="Cambria" w:hAnsi="Cambria" w:cstheme="minorHAnsi"/>
          <w:b/>
          <w:bCs/>
          <w:sz w:val="23"/>
          <w:szCs w:val="23"/>
        </w:rPr>
      </w:pPr>
    </w:p>
    <w:p w14:paraId="5D99B2DD" w14:textId="5D83612B" w:rsidR="00107BD9" w:rsidRPr="000216B4" w:rsidRDefault="000662EA" w:rsidP="00107BD9">
      <w:pPr>
        <w:spacing w:line="480" w:lineRule="auto"/>
        <w:jc w:val="center"/>
        <w:rPr>
          <w:rFonts w:ascii="Cambria" w:hAnsi="Cambria" w:cstheme="minorHAnsi"/>
          <w:sz w:val="23"/>
          <w:szCs w:val="23"/>
        </w:rPr>
      </w:pPr>
      <w:r w:rsidRPr="000216B4">
        <w:rPr>
          <w:rFonts w:ascii="Cambria" w:hAnsi="Cambria" w:cstheme="minorHAnsi"/>
          <w:sz w:val="23"/>
          <w:szCs w:val="23"/>
        </w:rPr>
        <w:t xml:space="preserve">Sala das Comissões, </w:t>
      </w:r>
      <w:r w:rsidR="000216B4" w:rsidRPr="000216B4">
        <w:rPr>
          <w:rFonts w:ascii="Cambria" w:hAnsi="Cambria" w:cstheme="minorHAnsi"/>
          <w:sz w:val="23"/>
          <w:szCs w:val="23"/>
        </w:rPr>
        <w:t>24</w:t>
      </w:r>
      <w:r w:rsidRPr="000216B4">
        <w:rPr>
          <w:rFonts w:ascii="Cambria" w:hAnsi="Cambria" w:cstheme="minorHAnsi"/>
          <w:sz w:val="23"/>
          <w:szCs w:val="23"/>
        </w:rPr>
        <w:t xml:space="preserve"> de </w:t>
      </w:r>
      <w:r w:rsidR="00D8612B" w:rsidRPr="000216B4">
        <w:rPr>
          <w:rFonts w:ascii="Cambria" w:hAnsi="Cambria" w:cstheme="minorHAnsi"/>
          <w:sz w:val="23"/>
          <w:szCs w:val="23"/>
        </w:rPr>
        <w:t>março</w:t>
      </w:r>
      <w:r w:rsidRPr="000216B4">
        <w:rPr>
          <w:rFonts w:ascii="Cambria" w:hAnsi="Cambria" w:cstheme="minorHAnsi"/>
          <w:sz w:val="23"/>
          <w:szCs w:val="23"/>
        </w:rPr>
        <w:t xml:space="preserve"> de 202</w:t>
      </w:r>
      <w:r w:rsidR="00D8612B" w:rsidRPr="000216B4">
        <w:rPr>
          <w:rFonts w:ascii="Cambria" w:hAnsi="Cambria" w:cstheme="minorHAnsi"/>
          <w:sz w:val="23"/>
          <w:szCs w:val="23"/>
        </w:rPr>
        <w:t>6</w:t>
      </w:r>
      <w:r w:rsidRPr="000216B4">
        <w:rPr>
          <w:rFonts w:ascii="Cambria" w:hAnsi="Cambria" w:cstheme="minorHAnsi"/>
          <w:sz w:val="23"/>
          <w:szCs w:val="23"/>
        </w:rPr>
        <w:t>.</w:t>
      </w:r>
    </w:p>
    <w:p w14:paraId="68D7ACC2" w14:textId="77777777" w:rsidR="00107BD9" w:rsidRPr="000216B4" w:rsidRDefault="00107BD9" w:rsidP="00D0257B">
      <w:pPr>
        <w:spacing w:line="480" w:lineRule="auto"/>
        <w:rPr>
          <w:rFonts w:ascii="Cambria" w:hAnsi="Cambria" w:cstheme="minorHAnsi"/>
          <w:sz w:val="23"/>
          <w:szCs w:val="23"/>
        </w:rPr>
      </w:pPr>
    </w:p>
    <w:p w14:paraId="1804952D" w14:textId="1530B847" w:rsidR="000662EA" w:rsidRPr="000216B4" w:rsidRDefault="000662EA" w:rsidP="00107BD9">
      <w:pPr>
        <w:jc w:val="center"/>
        <w:rPr>
          <w:rFonts w:ascii="Cambria" w:hAnsi="Cambria" w:cstheme="minorHAnsi"/>
          <w:sz w:val="23"/>
          <w:szCs w:val="23"/>
        </w:rPr>
      </w:pPr>
      <w:r w:rsidRPr="000216B4">
        <w:rPr>
          <w:rFonts w:ascii="Cambria" w:hAnsi="Cambria" w:cstheme="minorHAnsi"/>
          <w:sz w:val="23"/>
          <w:szCs w:val="23"/>
        </w:rPr>
        <w:t>_____________________________________</w:t>
      </w:r>
      <w:r w:rsidR="00073118" w:rsidRPr="000216B4">
        <w:rPr>
          <w:rFonts w:ascii="Cambria" w:hAnsi="Cambria" w:cstheme="minorHAnsi"/>
          <w:sz w:val="23"/>
          <w:szCs w:val="23"/>
        </w:rPr>
        <w:t>___</w:t>
      </w:r>
    </w:p>
    <w:p w14:paraId="5ED147C6" w14:textId="7B37EF9E" w:rsidR="000E4977" w:rsidRPr="000216B4" w:rsidRDefault="00C45158" w:rsidP="00107BD9">
      <w:pPr>
        <w:jc w:val="center"/>
        <w:rPr>
          <w:rFonts w:ascii="Cambria" w:hAnsi="Cambria" w:cstheme="minorHAnsi"/>
          <w:b/>
          <w:bCs/>
          <w:sz w:val="23"/>
          <w:szCs w:val="23"/>
        </w:rPr>
      </w:pPr>
      <w:r w:rsidRPr="000216B4">
        <w:rPr>
          <w:rFonts w:ascii="Cambria" w:hAnsi="Cambria" w:cstheme="minorHAnsi"/>
          <w:b/>
          <w:bCs/>
          <w:sz w:val="23"/>
          <w:szCs w:val="23"/>
        </w:rPr>
        <w:t>JOSÉ GILVAN DANTAS</w:t>
      </w:r>
    </w:p>
    <w:p w14:paraId="73C11013" w14:textId="2BF0755D" w:rsidR="00DB249A" w:rsidRPr="000216B4" w:rsidRDefault="000E4977" w:rsidP="00107BD9">
      <w:pPr>
        <w:jc w:val="center"/>
        <w:rPr>
          <w:rFonts w:ascii="Cambria" w:hAnsi="Cambria" w:cstheme="minorHAnsi"/>
          <w:sz w:val="23"/>
          <w:szCs w:val="23"/>
        </w:rPr>
      </w:pPr>
      <w:r w:rsidRPr="000216B4">
        <w:rPr>
          <w:rFonts w:ascii="Cambria" w:hAnsi="Cambria" w:cstheme="minorHAnsi"/>
          <w:sz w:val="23"/>
          <w:szCs w:val="23"/>
        </w:rPr>
        <w:t>Relator da Comissão de</w:t>
      </w:r>
    </w:p>
    <w:p w14:paraId="619A313D" w14:textId="54BAD02C" w:rsidR="000662EA" w:rsidRPr="000216B4" w:rsidRDefault="000E4977" w:rsidP="00107BD9">
      <w:pPr>
        <w:jc w:val="center"/>
        <w:rPr>
          <w:rFonts w:ascii="Cambria" w:hAnsi="Cambria" w:cstheme="minorHAnsi"/>
          <w:sz w:val="23"/>
          <w:szCs w:val="23"/>
        </w:rPr>
      </w:pPr>
      <w:r w:rsidRPr="000216B4">
        <w:rPr>
          <w:rFonts w:ascii="Cambria" w:hAnsi="Cambria" w:cstheme="minorHAnsi"/>
          <w:sz w:val="23"/>
          <w:szCs w:val="23"/>
        </w:rPr>
        <w:t>Constituição</w:t>
      </w:r>
      <w:r w:rsidR="00C45158" w:rsidRPr="000216B4">
        <w:rPr>
          <w:rFonts w:ascii="Cambria" w:hAnsi="Cambria" w:cstheme="minorHAnsi"/>
          <w:sz w:val="23"/>
          <w:szCs w:val="23"/>
        </w:rPr>
        <w:t>, Justiça e Redação Fina</w:t>
      </w:r>
      <w:r w:rsidR="00FD37DC" w:rsidRPr="000216B4">
        <w:rPr>
          <w:rFonts w:ascii="Cambria" w:hAnsi="Cambria" w:cstheme="minorHAnsi"/>
          <w:sz w:val="23"/>
          <w:szCs w:val="23"/>
        </w:rPr>
        <w:t>l</w:t>
      </w:r>
    </w:p>
    <w:p w14:paraId="24131033" w14:textId="77777777" w:rsidR="005353CC" w:rsidRPr="000216B4" w:rsidRDefault="005353CC" w:rsidP="00107BD9">
      <w:pPr>
        <w:spacing w:line="360" w:lineRule="auto"/>
        <w:rPr>
          <w:rFonts w:ascii="Cambria" w:hAnsi="Cambria" w:cstheme="minorHAnsi"/>
          <w:sz w:val="23"/>
          <w:szCs w:val="23"/>
        </w:rPr>
      </w:pPr>
    </w:p>
    <w:p w14:paraId="426A039E" w14:textId="77777777" w:rsidR="003B7C64" w:rsidRPr="000216B4" w:rsidRDefault="003B7C64" w:rsidP="0064570D">
      <w:pPr>
        <w:spacing w:line="480" w:lineRule="auto"/>
        <w:rPr>
          <w:rFonts w:ascii="Cambria" w:hAnsi="Cambria" w:cstheme="minorHAnsi"/>
          <w:sz w:val="23"/>
          <w:szCs w:val="23"/>
        </w:rPr>
      </w:pPr>
    </w:p>
    <w:p w14:paraId="7E1B19AC" w14:textId="60DBA06E" w:rsidR="00DB249A" w:rsidRPr="000216B4" w:rsidRDefault="00DB249A" w:rsidP="00107BD9">
      <w:pPr>
        <w:spacing w:line="480" w:lineRule="auto"/>
        <w:jc w:val="center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0216B4">
        <w:rPr>
          <w:rFonts w:ascii="Cambria" w:hAnsi="Cambria" w:cstheme="minorHAnsi"/>
          <w:b/>
          <w:bCs/>
          <w:sz w:val="23"/>
          <w:szCs w:val="23"/>
          <w:u w:val="single"/>
        </w:rPr>
        <w:lastRenderedPageBreak/>
        <w:t>APROVAÇÃO DOS</w:t>
      </w:r>
      <w:r w:rsidR="00E54691" w:rsidRPr="000216B4">
        <w:rPr>
          <w:rFonts w:ascii="Cambria" w:hAnsi="Cambria" w:cstheme="minorHAnsi"/>
          <w:b/>
          <w:bCs/>
          <w:sz w:val="23"/>
          <w:szCs w:val="23"/>
          <w:u w:val="single"/>
        </w:rPr>
        <w:t xml:space="preserve"> DEMAIS</w:t>
      </w:r>
      <w:r w:rsidRPr="000216B4">
        <w:rPr>
          <w:rFonts w:ascii="Cambria" w:hAnsi="Cambria" w:cstheme="minorHAnsi"/>
          <w:b/>
          <w:bCs/>
          <w:sz w:val="23"/>
          <w:szCs w:val="23"/>
          <w:u w:val="single"/>
        </w:rPr>
        <w:t xml:space="preserve"> MEMBROS</w:t>
      </w:r>
      <w:r w:rsidR="00E54691" w:rsidRPr="000216B4">
        <w:rPr>
          <w:rFonts w:ascii="Cambria" w:hAnsi="Cambria" w:cstheme="minorHAnsi"/>
          <w:b/>
          <w:bCs/>
          <w:sz w:val="23"/>
          <w:szCs w:val="23"/>
          <w:u w:val="single"/>
        </w:rPr>
        <w:t xml:space="preserve"> </w:t>
      </w:r>
    </w:p>
    <w:p w14:paraId="735FDFD4" w14:textId="77777777" w:rsidR="000662EA" w:rsidRPr="000216B4" w:rsidRDefault="000662EA" w:rsidP="00107BD9">
      <w:pPr>
        <w:spacing w:line="480" w:lineRule="auto"/>
        <w:rPr>
          <w:rFonts w:ascii="Cambria" w:hAnsi="Cambria" w:cstheme="minorHAnsi"/>
          <w:sz w:val="23"/>
          <w:szCs w:val="23"/>
        </w:rPr>
      </w:pPr>
    </w:p>
    <w:p w14:paraId="7ABC83BD" w14:textId="62152AB5" w:rsidR="00FD37DC" w:rsidRPr="000216B4" w:rsidRDefault="00170B83" w:rsidP="00BE310E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3"/>
          <w:szCs w:val="23"/>
        </w:rPr>
      </w:pPr>
      <w:r w:rsidRPr="000216B4">
        <w:rPr>
          <w:rFonts w:ascii="Cambria" w:hAnsi="Cambria" w:cstheme="minorHAnsi"/>
          <w:sz w:val="23"/>
          <w:szCs w:val="23"/>
        </w:rPr>
        <w:t xml:space="preserve">Em consonância com as leis vigentes, manifestam-se as três Comissões Permanentes, por maioria dos votos, </w:t>
      </w:r>
      <w:r w:rsidR="00073118" w:rsidRPr="000216B4">
        <w:rPr>
          <w:rFonts w:ascii="Cambria" w:hAnsi="Cambria" w:cstheme="minorHAnsi"/>
          <w:b/>
          <w:bCs/>
          <w:sz w:val="23"/>
          <w:szCs w:val="23"/>
        </w:rPr>
        <w:t xml:space="preserve">PELA APROVAÇÃO </w:t>
      </w:r>
      <w:r w:rsidR="000216B4" w:rsidRPr="000216B4">
        <w:rPr>
          <w:rFonts w:ascii="Cambria" w:hAnsi="Cambria" w:cstheme="minorHAnsi"/>
          <w:b/>
          <w:bCs/>
          <w:sz w:val="23"/>
          <w:szCs w:val="23"/>
        </w:rPr>
        <w:t>do Projeto de Lei nº 007/2026</w:t>
      </w:r>
      <w:r w:rsidR="002F53D0" w:rsidRPr="000216B4">
        <w:rPr>
          <w:rFonts w:ascii="Cambria" w:hAnsi="Cambria" w:cstheme="minorHAnsi"/>
          <w:b/>
          <w:bCs/>
          <w:sz w:val="23"/>
          <w:szCs w:val="23"/>
        </w:rPr>
        <w:t>.</w:t>
      </w:r>
      <w:r w:rsidRPr="000216B4">
        <w:rPr>
          <w:rFonts w:ascii="Cambria" w:hAnsi="Cambria" w:cstheme="minorHAnsi"/>
          <w:sz w:val="23"/>
          <w:szCs w:val="23"/>
        </w:rPr>
        <w:t>, acompanhando integralmente o parecer do seu Relator.</w:t>
      </w:r>
    </w:p>
    <w:p w14:paraId="319615AA" w14:textId="77777777" w:rsidR="00BE310E" w:rsidRPr="000216B4" w:rsidRDefault="00BE310E" w:rsidP="00BE310E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3"/>
          <w:szCs w:val="23"/>
        </w:rPr>
      </w:pPr>
    </w:p>
    <w:p w14:paraId="71B5FAF7" w14:textId="3085C8F3" w:rsidR="00D0257B" w:rsidRPr="000216B4" w:rsidRDefault="00170B83" w:rsidP="00D0257B">
      <w:pPr>
        <w:spacing w:line="480" w:lineRule="auto"/>
        <w:jc w:val="center"/>
        <w:rPr>
          <w:rFonts w:ascii="Cambria" w:hAnsi="Cambria" w:cstheme="minorHAnsi"/>
          <w:sz w:val="23"/>
          <w:szCs w:val="23"/>
        </w:rPr>
      </w:pPr>
      <w:r w:rsidRPr="000216B4">
        <w:rPr>
          <w:rFonts w:ascii="Cambria" w:hAnsi="Cambria" w:cstheme="minorHAnsi"/>
          <w:sz w:val="23"/>
          <w:szCs w:val="23"/>
        </w:rPr>
        <w:t xml:space="preserve">Sala das Comissões, </w:t>
      </w:r>
      <w:r w:rsidR="000216B4" w:rsidRPr="000216B4">
        <w:rPr>
          <w:rFonts w:ascii="Cambria" w:hAnsi="Cambria" w:cstheme="minorHAnsi"/>
          <w:sz w:val="23"/>
          <w:szCs w:val="23"/>
        </w:rPr>
        <w:t>24</w:t>
      </w:r>
      <w:r w:rsidR="00D0257B" w:rsidRPr="000216B4">
        <w:rPr>
          <w:rFonts w:ascii="Cambria" w:hAnsi="Cambria" w:cstheme="minorHAnsi"/>
          <w:sz w:val="23"/>
          <w:szCs w:val="23"/>
        </w:rPr>
        <w:t xml:space="preserve"> de março de 2026.</w:t>
      </w:r>
    </w:p>
    <w:p w14:paraId="645CDFE7" w14:textId="77777777" w:rsidR="00BE310E" w:rsidRPr="000216B4" w:rsidRDefault="00BE310E" w:rsidP="00D0257B">
      <w:pPr>
        <w:spacing w:line="480" w:lineRule="auto"/>
        <w:rPr>
          <w:rFonts w:ascii="Cambria" w:hAnsi="Cambria" w:cstheme="minorHAnsi"/>
          <w:sz w:val="23"/>
          <w:szCs w:val="23"/>
        </w:rPr>
      </w:pPr>
    </w:p>
    <w:p w14:paraId="780BF8AA" w14:textId="77777777" w:rsidR="00170B83" w:rsidRPr="000216B4" w:rsidRDefault="00170B83" w:rsidP="00107BD9">
      <w:pPr>
        <w:jc w:val="center"/>
        <w:rPr>
          <w:rFonts w:ascii="Cambria" w:hAnsi="Cambria" w:cstheme="minorHAnsi"/>
          <w:sz w:val="23"/>
          <w:szCs w:val="23"/>
        </w:rPr>
      </w:pPr>
    </w:p>
    <w:p w14:paraId="5C95CE11" w14:textId="330F2DA5" w:rsidR="0064570D" w:rsidRPr="000216B4" w:rsidRDefault="0064570D" w:rsidP="0064570D">
      <w:pPr>
        <w:jc w:val="center"/>
        <w:rPr>
          <w:rFonts w:ascii="Cambria" w:hAnsi="Cambria" w:cstheme="minorHAnsi"/>
          <w:sz w:val="23"/>
          <w:szCs w:val="23"/>
        </w:rPr>
      </w:pPr>
      <w:r w:rsidRPr="000216B4">
        <w:rPr>
          <w:rFonts w:ascii="Cambria" w:hAnsi="Cambria" w:cstheme="minorHAnsi"/>
          <w:sz w:val="23"/>
          <w:szCs w:val="23"/>
        </w:rPr>
        <w:t>_______________________________________________</w:t>
      </w:r>
    </w:p>
    <w:p w14:paraId="7A0F53D7" w14:textId="77777777" w:rsidR="0064570D" w:rsidRPr="000216B4" w:rsidRDefault="0064570D" w:rsidP="0064570D">
      <w:pPr>
        <w:jc w:val="center"/>
        <w:rPr>
          <w:rFonts w:ascii="Cambria" w:hAnsi="Cambria" w:cstheme="minorHAnsi"/>
          <w:b/>
          <w:bCs/>
          <w:sz w:val="23"/>
          <w:szCs w:val="23"/>
        </w:rPr>
      </w:pPr>
      <w:r w:rsidRPr="000216B4">
        <w:rPr>
          <w:rFonts w:ascii="Cambria" w:hAnsi="Cambria" w:cstheme="minorHAnsi"/>
          <w:b/>
          <w:bCs/>
          <w:sz w:val="23"/>
          <w:szCs w:val="23"/>
        </w:rPr>
        <w:t>BÁRBARA DE MEDEIROS DANTAS</w:t>
      </w:r>
    </w:p>
    <w:p w14:paraId="5F742828" w14:textId="2AFF0773" w:rsidR="0064570D" w:rsidRPr="000216B4" w:rsidRDefault="0064570D" w:rsidP="0064570D">
      <w:pPr>
        <w:jc w:val="center"/>
        <w:rPr>
          <w:rFonts w:ascii="Cambria" w:hAnsi="Cambria" w:cstheme="minorHAnsi"/>
          <w:sz w:val="23"/>
          <w:szCs w:val="23"/>
        </w:rPr>
      </w:pPr>
      <w:r w:rsidRPr="000216B4">
        <w:rPr>
          <w:rFonts w:ascii="Cambria" w:hAnsi="Cambria" w:cstheme="minorHAnsi"/>
          <w:sz w:val="23"/>
          <w:szCs w:val="23"/>
        </w:rPr>
        <w:t xml:space="preserve">Presidente da Comissão de </w:t>
      </w:r>
    </w:p>
    <w:p w14:paraId="0635714F" w14:textId="77777777" w:rsidR="0064570D" w:rsidRPr="000216B4" w:rsidRDefault="0064570D" w:rsidP="0064570D">
      <w:pPr>
        <w:jc w:val="center"/>
        <w:rPr>
          <w:rFonts w:ascii="Cambria" w:hAnsi="Cambria" w:cstheme="minorHAnsi"/>
          <w:b/>
          <w:bCs/>
          <w:sz w:val="23"/>
          <w:szCs w:val="23"/>
        </w:rPr>
      </w:pPr>
      <w:r w:rsidRPr="000216B4">
        <w:rPr>
          <w:rFonts w:ascii="Cambria" w:hAnsi="Cambria" w:cstheme="minorHAnsi"/>
          <w:sz w:val="23"/>
          <w:szCs w:val="23"/>
        </w:rPr>
        <w:t>Constituição, Justiça e Redação Final</w:t>
      </w:r>
    </w:p>
    <w:p w14:paraId="6B9A73DA" w14:textId="77777777" w:rsidR="0064570D" w:rsidRPr="000216B4" w:rsidRDefault="0064570D" w:rsidP="0064570D">
      <w:pPr>
        <w:rPr>
          <w:rFonts w:ascii="Cambria" w:hAnsi="Cambria" w:cstheme="minorHAnsi"/>
          <w:sz w:val="23"/>
          <w:szCs w:val="23"/>
        </w:rPr>
      </w:pPr>
    </w:p>
    <w:p w14:paraId="0ED6AC1F" w14:textId="77777777" w:rsidR="0064570D" w:rsidRPr="000216B4" w:rsidRDefault="0064570D" w:rsidP="00107BD9">
      <w:pPr>
        <w:jc w:val="center"/>
        <w:rPr>
          <w:rFonts w:ascii="Cambria" w:hAnsi="Cambria" w:cstheme="minorHAnsi"/>
          <w:sz w:val="23"/>
          <w:szCs w:val="23"/>
        </w:rPr>
      </w:pPr>
    </w:p>
    <w:p w14:paraId="09FDF075" w14:textId="77777777" w:rsidR="00170B83" w:rsidRPr="000216B4" w:rsidRDefault="00170B83" w:rsidP="00107BD9">
      <w:pPr>
        <w:jc w:val="center"/>
        <w:rPr>
          <w:rFonts w:ascii="Cambria" w:hAnsi="Cambria" w:cstheme="minorHAnsi"/>
          <w:sz w:val="23"/>
          <w:szCs w:val="23"/>
        </w:rPr>
      </w:pPr>
    </w:p>
    <w:p w14:paraId="04AC550C" w14:textId="083F1B6E" w:rsidR="00654CA7" w:rsidRPr="000216B4" w:rsidRDefault="00FD6CE1" w:rsidP="00107BD9">
      <w:pPr>
        <w:jc w:val="center"/>
        <w:rPr>
          <w:rFonts w:ascii="Cambria" w:hAnsi="Cambria" w:cstheme="minorHAnsi"/>
          <w:sz w:val="23"/>
          <w:szCs w:val="23"/>
        </w:rPr>
      </w:pPr>
      <w:r w:rsidRPr="000216B4">
        <w:rPr>
          <w:rFonts w:ascii="Cambria" w:hAnsi="Cambria" w:cstheme="minorHAnsi"/>
          <w:sz w:val="23"/>
          <w:szCs w:val="23"/>
        </w:rPr>
        <w:t>______________________</w:t>
      </w:r>
      <w:r w:rsidR="00654CA7" w:rsidRPr="000216B4">
        <w:rPr>
          <w:rFonts w:ascii="Cambria" w:hAnsi="Cambria" w:cstheme="minorHAnsi"/>
          <w:sz w:val="23"/>
          <w:szCs w:val="23"/>
        </w:rPr>
        <w:t>_____________________________</w:t>
      </w:r>
    </w:p>
    <w:p w14:paraId="08E16A5C" w14:textId="77777777" w:rsidR="00073118" w:rsidRPr="000216B4" w:rsidRDefault="00FD6CE1" w:rsidP="00073118">
      <w:pPr>
        <w:jc w:val="center"/>
        <w:rPr>
          <w:rFonts w:ascii="Cambria" w:hAnsi="Cambria" w:cstheme="minorHAnsi"/>
          <w:sz w:val="23"/>
          <w:szCs w:val="23"/>
        </w:rPr>
      </w:pPr>
      <w:r w:rsidRPr="000216B4">
        <w:rPr>
          <w:rFonts w:ascii="Cambria" w:hAnsi="Cambria" w:cstheme="minorHAnsi"/>
          <w:b/>
          <w:bCs/>
          <w:sz w:val="23"/>
          <w:szCs w:val="23"/>
        </w:rPr>
        <w:t>MARIA DAS VITÓRIAS BEZERRA DANTAS</w:t>
      </w:r>
      <w:r w:rsidR="00170B83" w:rsidRPr="000216B4">
        <w:rPr>
          <w:rFonts w:ascii="Cambria" w:hAnsi="Cambria" w:cstheme="minorHAnsi"/>
          <w:sz w:val="23"/>
          <w:szCs w:val="23"/>
        </w:rPr>
        <w:br/>
        <w:t xml:space="preserve">Secretária da Comissão de </w:t>
      </w:r>
    </w:p>
    <w:p w14:paraId="5053517A" w14:textId="759C5122" w:rsidR="005353CC" w:rsidRPr="000216B4" w:rsidRDefault="00170B83" w:rsidP="00073118">
      <w:pPr>
        <w:jc w:val="center"/>
        <w:rPr>
          <w:rFonts w:ascii="Cambria" w:hAnsi="Cambria" w:cstheme="minorHAnsi"/>
          <w:b/>
          <w:bCs/>
          <w:sz w:val="23"/>
          <w:szCs w:val="23"/>
        </w:rPr>
      </w:pPr>
      <w:r w:rsidRPr="000216B4">
        <w:rPr>
          <w:rFonts w:ascii="Cambria" w:hAnsi="Cambria" w:cstheme="minorHAnsi"/>
          <w:sz w:val="23"/>
          <w:szCs w:val="23"/>
        </w:rPr>
        <w:t>Constituição, Justiça e Redação Final</w:t>
      </w:r>
    </w:p>
    <w:p w14:paraId="1977949E" w14:textId="77777777" w:rsidR="005353CC" w:rsidRPr="000216B4" w:rsidRDefault="005353CC" w:rsidP="00107BD9">
      <w:pPr>
        <w:jc w:val="center"/>
        <w:rPr>
          <w:rFonts w:ascii="Cambria" w:hAnsi="Cambria" w:cstheme="minorHAnsi"/>
          <w:sz w:val="23"/>
          <w:szCs w:val="23"/>
        </w:rPr>
      </w:pPr>
    </w:p>
    <w:p w14:paraId="2803D0D4" w14:textId="77777777" w:rsidR="00170B83" w:rsidRPr="000216B4" w:rsidRDefault="00170B83" w:rsidP="0064570D">
      <w:pPr>
        <w:rPr>
          <w:rFonts w:ascii="Cambria" w:hAnsi="Cambria" w:cstheme="minorHAnsi"/>
          <w:sz w:val="23"/>
          <w:szCs w:val="23"/>
        </w:rPr>
      </w:pPr>
    </w:p>
    <w:p w14:paraId="6A11F727" w14:textId="77777777" w:rsidR="00E54691" w:rsidRPr="000216B4" w:rsidRDefault="00E54691" w:rsidP="00107BD9">
      <w:pPr>
        <w:spacing w:line="480" w:lineRule="auto"/>
        <w:rPr>
          <w:rFonts w:ascii="Cambria" w:hAnsi="Cambria" w:cstheme="minorHAnsi"/>
          <w:sz w:val="23"/>
          <w:szCs w:val="23"/>
        </w:rPr>
      </w:pPr>
    </w:p>
    <w:p w14:paraId="0AA26ECF" w14:textId="3CC311B6" w:rsidR="001140E4" w:rsidRPr="000216B4" w:rsidRDefault="00D8696E" w:rsidP="00107BD9">
      <w:pPr>
        <w:spacing w:line="480" w:lineRule="auto"/>
        <w:jc w:val="both"/>
        <w:rPr>
          <w:rFonts w:ascii="Cambria" w:hAnsi="Cambria" w:cstheme="minorHAnsi"/>
          <w:b/>
          <w:sz w:val="23"/>
          <w:szCs w:val="23"/>
          <w:u w:val="single"/>
        </w:rPr>
      </w:pPr>
      <w:r w:rsidRPr="000216B4">
        <w:rPr>
          <w:rFonts w:ascii="Cambria" w:hAnsi="Cambria" w:cstheme="minorHAnsi"/>
          <w:b/>
          <w:sz w:val="23"/>
          <w:szCs w:val="23"/>
          <w:u w:val="single"/>
        </w:rPr>
        <w:t xml:space="preserve">V - </w:t>
      </w:r>
      <w:r w:rsidR="00CE2B78" w:rsidRPr="000216B4">
        <w:rPr>
          <w:rFonts w:ascii="Cambria" w:hAnsi="Cambria" w:cstheme="minorHAnsi"/>
          <w:b/>
          <w:sz w:val="23"/>
          <w:szCs w:val="23"/>
          <w:u w:val="single"/>
        </w:rPr>
        <w:t>CONSIDERAÇÕES</w:t>
      </w:r>
      <w:r w:rsidR="001140E4" w:rsidRPr="000216B4">
        <w:rPr>
          <w:rFonts w:ascii="Cambria" w:hAnsi="Cambria" w:cstheme="minorHAnsi"/>
          <w:b/>
          <w:sz w:val="23"/>
          <w:szCs w:val="23"/>
          <w:u w:val="single"/>
        </w:rPr>
        <w:t xml:space="preserve"> FINAIS </w:t>
      </w:r>
    </w:p>
    <w:p w14:paraId="442CAB78" w14:textId="77777777" w:rsidR="000662EA" w:rsidRPr="000216B4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3"/>
          <w:szCs w:val="23"/>
        </w:rPr>
      </w:pPr>
      <w:r w:rsidRPr="000216B4">
        <w:rPr>
          <w:rFonts w:ascii="Cambria" w:hAnsi="Cambria" w:cstheme="minorHAnsi"/>
          <w:bCs/>
          <w:sz w:val="23"/>
          <w:szCs w:val="23"/>
        </w:rPr>
        <w:t xml:space="preserve">Nos termos do </w:t>
      </w:r>
      <w:r w:rsidRPr="000216B4">
        <w:rPr>
          <w:rFonts w:ascii="Cambria" w:hAnsi="Cambria" w:cstheme="minorHAnsi"/>
          <w:b/>
          <w:sz w:val="23"/>
          <w:szCs w:val="23"/>
        </w:rPr>
        <w:t>artigo 63</w:t>
      </w:r>
      <w:r w:rsidRPr="000216B4">
        <w:rPr>
          <w:rFonts w:ascii="Cambria" w:hAnsi="Cambria" w:cstheme="minorHAnsi"/>
          <w:bCs/>
          <w:sz w:val="23"/>
          <w:szCs w:val="23"/>
        </w:rPr>
        <w:t xml:space="preserve"> do Regimento Interno da Câmara Municipal, o presente parecer foi devidamente acompanhado pela Procuradora Jurídica da Casa Legislativa, que prestou o suporte necessário à análise e à fundamentação jurídica da matéria.</w:t>
      </w:r>
    </w:p>
    <w:p w14:paraId="00BAF530" w14:textId="77777777" w:rsidR="000662EA" w:rsidRPr="000216B4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3"/>
          <w:szCs w:val="23"/>
        </w:rPr>
      </w:pPr>
      <w:r w:rsidRPr="000216B4">
        <w:rPr>
          <w:rFonts w:ascii="Cambria" w:hAnsi="Cambria" w:cstheme="minorHAnsi"/>
          <w:bCs/>
          <w:sz w:val="23"/>
          <w:szCs w:val="23"/>
        </w:rPr>
        <w:t xml:space="preserve">Cumpre esclarecer que, </w:t>
      </w:r>
      <w:r w:rsidRPr="000216B4">
        <w:rPr>
          <w:rFonts w:ascii="Cambria" w:hAnsi="Cambria" w:cstheme="minorHAnsi"/>
          <w:b/>
          <w:sz w:val="23"/>
          <w:szCs w:val="23"/>
        </w:rPr>
        <w:t>conforme o parágrafo único do referido artigo</w:t>
      </w:r>
      <w:r w:rsidRPr="000216B4">
        <w:rPr>
          <w:rFonts w:ascii="Cambria" w:hAnsi="Cambria" w:cstheme="minorHAnsi"/>
          <w:bCs/>
          <w:sz w:val="23"/>
          <w:szCs w:val="23"/>
        </w:rPr>
        <w:t xml:space="preserve">, os pareceres das comissões devem conter posicionamentos favoráveis e desfavoráveis, devidamente fundamentados, bem como o voto dos integrantes da Comissão, e são </w:t>
      </w:r>
      <w:r w:rsidRPr="000216B4">
        <w:rPr>
          <w:rFonts w:ascii="Cambria" w:hAnsi="Cambria" w:cstheme="minorHAnsi"/>
          <w:bCs/>
          <w:sz w:val="23"/>
          <w:szCs w:val="23"/>
        </w:rPr>
        <w:lastRenderedPageBreak/>
        <w:t>obrigatoriamente acompanhados de análise jurídica emitida ou validada pela Procuradora ou Assessora Jurídica da Câmara.</w:t>
      </w:r>
    </w:p>
    <w:p w14:paraId="67735615" w14:textId="4E438AFA" w:rsidR="007E136A" w:rsidRPr="000216B4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3"/>
          <w:szCs w:val="23"/>
        </w:rPr>
      </w:pPr>
      <w:r w:rsidRPr="000216B4">
        <w:rPr>
          <w:rFonts w:ascii="Cambria" w:hAnsi="Cambria" w:cstheme="minorHAnsi"/>
          <w:bCs/>
          <w:sz w:val="23"/>
          <w:szCs w:val="23"/>
        </w:rPr>
        <w:t>Assim, o presente parecer atende integralmente aos requisitos legais e regimentais, contando com a participação técnica da Procuradora Jurídica para assegurar sua conformidade e validade.</w:t>
      </w:r>
    </w:p>
    <w:p w14:paraId="52CC9EEE" w14:textId="77777777" w:rsidR="00E54691" w:rsidRPr="000216B4" w:rsidRDefault="00E54691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3"/>
          <w:szCs w:val="23"/>
        </w:rPr>
      </w:pPr>
    </w:p>
    <w:p w14:paraId="5073CCD1" w14:textId="358942D8" w:rsidR="00D0257B" w:rsidRPr="000216B4" w:rsidRDefault="004E37C2" w:rsidP="00D0257B">
      <w:pPr>
        <w:spacing w:line="480" w:lineRule="auto"/>
        <w:jc w:val="center"/>
        <w:rPr>
          <w:rFonts w:ascii="Cambria" w:hAnsi="Cambria" w:cstheme="minorHAnsi"/>
          <w:sz w:val="23"/>
          <w:szCs w:val="23"/>
        </w:rPr>
      </w:pPr>
      <w:r w:rsidRPr="000216B4">
        <w:rPr>
          <w:rFonts w:ascii="Cambria" w:hAnsi="Cambria" w:cstheme="minorHAnsi"/>
          <w:sz w:val="23"/>
          <w:szCs w:val="23"/>
        </w:rPr>
        <w:t xml:space="preserve">Sala das Comissões, </w:t>
      </w:r>
      <w:r w:rsidR="000216B4" w:rsidRPr="000216B4">
        <w:rPr>
          <w:rFonts w:ascii="Cambria" w:hAnsi="Cambria" w:cstheme="minorHAnsi"/>
          <w:sz w:val="23"/>
          <w:szCs w:val="23"/>
        </w:rPr>
        <w:t>24</w:t>
      </w:r>
      <w:r w:rsidR="00D0257B" w:rsidRPr="000216B4">
        <w:rPr>
          <w:rFonts w:ascii="Cambria" w:hAnsi="Cambria" w:cstheme="minorHAnsi"/>
          <w:sz w:val="23"/>
          <w:szCs w:val="23"/>
        </w:rPr>
        <w:t xml:space="preserve"> de março de 2026.</w:t>
      </w:r>
    </w:p>
    <w:p w14:paraId="520A7E38" w14:textId="77777777" w:rsidR="00073118" w:rsidRPr="000216B4" w:rsidRDefault="00073118" w:rsidP="00107BD9">
      <w:pPr>
        <w:spacing w:line="480" w:lineRule="auto"/>
        <w:jc w:val="both"/>
        <w:rPr>
          <w:rFonts w:ascii="Cambria" w:hAnsi="Cambria" w:cstheme="minorHAnsi"/>
          <w:bCs/>
          <w:sz w:val="23"/>
          <w:szCs w:val="23"/>
        </w:rPr>
      </w:pPr>
    </w:p>
    <w:p w14:paraId="637E615C" w14:textId="17EB2011" w:rsidR="00CF6689" w:rsidRPr="000216B4" w:rsidRDefault="00CF6689" w:rsidP="005353CC">
      <w:pPr>
        <w:ind w:left="-181" w:right="-181"/>
        <w:jc w:val="center"/>
        <w:outlineLvl w:val="0"/>
        <w:rPr>
          <w:rFonts w:ascii="Cambria" w:hAnsi="Cambria" w:cstheme="minorHAnsi"/>
          <w:bCs/>
          <w:sz w:val="23"/>
          <w:szCs w:val="23"/>
        </w:rPr>
      </w:pPr>
      <w:r w:rsidRPr="000216B4">
        <w:rPr>
          <w:rFonts w:ascii="Cambria" w:hAnsi="Cambria" w:cstheme="minorHAnsi"/>
          <w:bCs/>
          <w:sz w:val="23"/>
          <w:szCs w:val="23"/>
        </w:rPr>
        <w:t>__________________________________________________________</w:t>
      </w:r>
    </w:p>
    <w:p w14:paraId="15DDC92F" w14:textId="42878176" w:rsidR="00E70C84" w:rsidRPr="000216B4" w:rsidRDefault="00FA5355" w:rsidP="005353CC">
      <w:pPr>
        <w:ind w:left="-181" w:right="-181"/>
        <w:jc w:val="center"/>
        <w:outlineLvl w:val="0"/>
        <w:rPr>
          <w:rFonts w:ascii="Cambria" w:hAnsi="Cambria" w:cstheme="minorHAnsi"/>
          <w:b/>
          <w:sz w:val="23"/>
          <w:szCs w:val="23"/>
        </w:rPr>
      </w:pPr>
      <w:r w:rsidRPr="000216B4">
        <w:rPr>
          <w:rFonts w:ascii="Cambria" w:hAnsi="Cambria" w:cstheme="minorHAnsi"/>
          <w:b/>
          <w:sz w:val="23"/>
          <w:szCs w:val="23"/>
        </w:rPr>
        <w:t>JANIARYA LOURENA DE AZEVEDO DANTAS</w:t>
      </w:r>
    </w:p>
    <w:p w14:paraId="3D3C5A82" w14:textId="6856E6B6" w:rsidR="00FA5355" w:rsidRPr="000216B4" w:rsidRDefault="00F96338" w:rsidP="005353CC">
      <w:pPr>
        <w:ind w:left="-181" w:right="-181"/>
        <w:jc w:val="center"/>
        <w:outlineLvl w:val="0"/>
        <w:rPr>
          <w:rFonts w:ascii="Cambria" w:hAnsi="Cambria" w:cstheme="minorHAnsi"/>
          <w:bCs/>
          <w:sz w:val="23"/>
          <w:szCs w:val="23"/>
        </w:rPr>
      </w:pPr>
      <w:r w:rsidRPr="000216B4">
        <w:rPr>
          <w:rFonts w:ascii="Cambria" w:hAnsi="Cambria" w:cstheme="minorHAnsi"/>
          <w:bCs/>
          <w:sz w:val="23"/>
          <w:szCs w:val="23"/>
        </w:rPr>
        <w:t xml:space="preserve">Procuradora Jurídica </w:t>
      </w:r>
      <w:r w:rsidR="00CF6689" w:rsidRPr="000216B4">
        <w:rPr>
          <w:rFonts w:ascii="Cambria" w:hAnsi="Cambria" w:cstheme="minorHAnsi"/>
          <w:bCs/>
          <w:sz w:val="23"/>
          <w:szCs w:val="23"/>
        </w:rPr>
        <w:t xml:space="preserve">- </w:t>
      </w:r>
      <w:r w:rsidR="00F50D08" w:rsidRPr="000216B4">
        <w:rPr>
          <w:rFonts w:ascii="Cambria" w:hAnsi="Cambria" w:cstheme="minorHAnsi"/>
          <w:bCs/>
          <w:sz w:val="23"/>
          <w:szCs w:val="23"/>
        </w:rPr>
        <w:t xml:space="preserve">Portaria </w:t>
      </w:r>
      <w:r w:rsidR="0023663C" w:rsidRPr="000216B4">
        <w:rPr>
          <w:rFonts w:ascii="Cambria" w:hAnsi="Cambria" w:cstheme="minorHAnsi"/>
          <w:bCs/>
          <w:sz w:val="23"/>
          <w:szCs w:val="23"/>
        </w:rPr>
        <w:t>nº 0</w:t>
      </w:r>
      <w:r w:rsidR="00073118" w:rsidRPr="000216B4">
        <w:rPr>
          <w:rFonts w:ascii="Cambria" w:hAnsi="Cambria" w:cstheme="minorHAnsi"/>
          <w:bCs/>
          <w:sz w:val="23"/>
          <w:szCs w:val="23"/>
        </w:rPr>
        <w:t>0</w:t>
      </w:r>
      <w:r w:rsidR="0064570D" w:rsidRPr="000216B4">
        <w:rPr>
          <w:rFonts w:ascii="Cambria" w:hAnsi="Cambria" w:cstheme="minorHAnsi"/>
          <w:bCs/>
          <w:sz w:val="23"/>
          <w:szCs w:val="23"/>
        </w:rPr>
        <w:t>7</w:t>
      </w:r>
      <w:r w:rsidR="0023663C" w:rsidRPr="000216B4">
        <w:rPr>
          <w:rFonts w:ascii="Cambria" w:hAnsi="Cambria" w:cstheme="minorHAnsi"/>
          <w:bCs/>
          <w:sz w:val="23"/>
          <w:szCs w:val="23"/>
        </w:rPr>
        <w:t>/202</w:t>
      </w:r>
      <w:r w:rsidR="00073118" w:rsidRPr="000216B4">
        <w:rPr>
          <w:rFonts w:ascii="Cambria" w:hAnsi="Cambria" w:cstheme="minorHAnsi"/>
          <w:bCs/>
          <w:sz w:val="23"/>
          <w:szCs w:val="23"/>
        </w:rPr>
        <w:t>6</w:t>
      </w:r>
      <w:r w:rsidR="00625F1B" w:rsidRPr="000216B4">
        <w:rPr>
          <w:rFonts w:ascii="Cambria" w:hAnsi="Cambria" w:cstheme="minorHAnsi"/>
          <w:bCs/>
          <w:sz w:val="23"/>
          <w:szCs w:val="23"/>
        </w:rPr>
        <w:br/>
        <w:t>Advogada OAB/RN 19025</w:t>
      </w:r>
    </w:p>
    <w:sectPr w:rsidR="00FA5355" w:rsidRPr="000216B4" w:rsidSect="00CF6689">
      <w:headerReference w:type="default" r:id="rId8"/>
      <w:pgSz w:w="11906" w:h="16838"/>
      <w:pgMar w:top="1418" w:right="1418" w:bottom="1418" w:left="1418" w:header="1134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4B9F7B" w14:textId="77777777" w:rsidR="00461F9F" w:rsidRDefault="00461F9F">
      <w:pPr>
        <w:rPr>
          <w:rFonts w:hint="eastAsia"/>
        </w:rPr>
      </w:pPr>
      <w:r>
        <w:separator/>
      </w:r>
    </w:p>
  </w:endnote>
  <w:endnote w:type="continuationSeparator" w:id="0">
    <w:p w14:paraId="53022493" w14:textId="77777777" w:rsidR="00461F9F" w:rsidRDefault="00461F9F">
      <w:pPr>
        <w:rPr>
          <w:rFonts w:hint="eastAsia"/>
        </w:rPr>
      </w:pPr>
      <w:r>
        <w:continuationSeparator/>
      </w:r>
    </w:p>
  </w:endnote>
  <w:endnote w:type="continuationNotice" w:id="1">
    <w:p w14:paraId="4364066F" w14:textId="77777777" w:rsidR="00461F9F" w:rsidRDefault="00461F9F">
      <w:pPr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8DA7B0" w14:textId="77777777" w:rsidR="00461F9F" w:rsidRDefault="00461F9F">
      <w:pPr>
        <w:rPr>
          <w:rFonts w:hint="eastAsia"/>
        </w:rPr>
      </w:pPr>
      <w:r>
        <w:separator/>
      </w:r>
    </w:p>
  </w:footnote>
  <w:footnote w:type="continuationSeparator" w:id="0">
    <w:p w14:paraId="151E7B12" w14:textId="77777777" w:rsidR="00461F9F" w:rsidRDefault="00461F9F">
      <w:pPr>
        <w:rPr>
          <w:rFonts w:hint="eastAsia"/>
        </w:rPr>
      </w:pPr>
      <w:r>
        <w:continuationSeparator/>
      </w:r>
    </w:p>
  </w:footnote>
  <w:footnote w:type="continuationNotice" w:id="1">
    <w:p w14:paraId="16C8A6A0" w14:textId="77777777" w:rsidR="00461F9F" w:rsidRDefault="00461F9F">
      <w:pPr>
        <w:rPr>
          <w:rFonts w:hint="eastAsia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8D3B3" w14:textId="77777777" w:rsidR="00CC4F5F" w:rsidRDefault="00461F9F">
    <w:pPr>
      <w:pStyle w:val="Cabealho"/>
      <w:rPr>
        <w:rFonts w:hint="eastAsia"/>
      </w:rPr>
    </w:pPr>
    <w:r>
      <w:rPr>
        <w:rFonts w:hint="eastAsia"/>
        <w:noProof/>
        <w:lang w:eastAsia="pt-BR" w:bidi="ar-SA"/>
      </w:rPr>
      <w:pict w14:anchorId="788F52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94688">
      <w:rPr>
        <w:noProof/>
        <w:lang w:eastAsia="pt-BR" w:bidi="ar-SA"/>
      </w:rPr>
      <w:drawing>
        <wp:inline distT="0" distB="0" distL="0" distR="0" wp14:anchorId="2D4AE189" wp14:editId="2CBB1C83">
          <wp:extent cx="5760085" cy="1224915"/>
          <wp:effectExtent l="0" t="0" r="0" b="0"/>
          <wp:docPr id="2" name="Imagem 0" descr="Logo Câmara Municipal_Com_CNPJ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 descr="Logo Câmara Municipal_Com_CNPJ (1)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24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E0146E"/>
    <w:multiLevelType w:val="hybridMultilevel"/>
    <w:tmpl w:val="CB16998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40CE6C7F"/>
    <w:multiLevelType w:val="hybridMultilevel"/>
    <w:tmpl w:val="47D87E4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4F0D63BA"/>
    <w:multiLevelType w:val="hybridMultilevel"/>
    <w:tmpl w:val="C2283192"/>
    <w:lvl w:ilvl="0" w:tplc="4D2AAC3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221116"/>
    <w:multiLevelType w:val="hybridMultilevel"/>
    <w:tmpl w:val="11A41B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8E16A5"/>
    <w:multiLevelType w:val="hybridMultilevel"/>
    <w:tmpl w:val="61988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3B1C77"/>
    <w:multiLevelType w:val="hybridMultilevel"/>
    <w:tmpl w:val="F1F8674C"/>
    <w:lvl w:ilvl="0" w:tplc="3E5A85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F5F"/>
    <w:rsid w:val="00017603"/>
    <w:rsid w:val="000216B4"/>
    <w:rsid w:val="00027338"/>
    <w:rsid w:val="00035DD6"/>
    <w:rsid w:val="00035E30"/>
    <w:rsid w:val="000402A3"/>
    <w:rsid w:val="0004236A"/>
    <w:rsid w:val="00045089"/>
    <w:rsid w:val="000602B6"/>
    <w:rsid w:val="000662EA"/>
    <w:rsid w:val="00073118"/>
    <w:rsid w:val="000762AD"/>
    <w:rsid w:val="00080FAD"/>
    <w:rsid w:val="00087BAC"/>
    <w:rsid w:val="000A4509"/>
    <w:rsid w:val="000B0235"/>
    <w:rsid w:val="000C4720"/>
    <w:rsid w:val="000D1308"/>
    <w:rsid w:val="000D3EC0"/>
    <w:rsid w:val="000E1D8D"/>
    <w:rsid w:val="000E4977"/>
    <w:rsid w:val="000F361E"/>
    <w:rsid w:val="00107BD9"/>
    <w:rsid w:val="001140E4"/>
    <w:rsid w:val="001378E4"/>
    <w:rsid w:val="001440EB"/>
    <w:rsid w:val="00167D6C"/>
    <w:rsid w:val="00170B83"/>
    <w:rsid w:val="001829C3"/>
    <w:rsid w:val="00185226"/>
    <w:rsid w:val="00197AF6"/>
    <w:rsid w:val="001A54B7"/>
    <w:rsid w:val="001C474C"/>
    <w:rsid w:val="001D36BD"/>
    <w:rsid w:val="001D36DC"/>
    <w:rsid w:val="0023663C"/>
    <w:rsid w:val="00237F22"/>
    <w:rsid w:val="002501C9"/>
    <w:rsid w:val="0025174C"/>
    <w:rsid w:val="00262292"/>
    <w:rsid w:val="002722C9"/>
    <w:rsid w:val="00297560"/>
    <w:rsid w:val="0029760F"/>
    <w:rsid w:val="002A50D0"/>
    <w:rsid w:val="002B1C06"/>
    <w:rsid w:val="002C05D4"/>
    <w:rsid w:val="002C66A9"/>
    <w:rsid w:val="002C7C82"/>
    <w:rsid w:val="002E625C"/>
    <w:rsid w:val="002E7833"/>
    <w:rsid w:val="002F2844"/>
    <w:rsid w:val="002F53D0"/>
    <w:rsid w:val="003044B5"/>
    <w:rsid w:val="003141DA"/>
    <w:rsid w:val="0032078F"/>
    <w:rsid w:val="003527F7"/>
    <w:rsid w:val="00352C73"/>
    <w:rsid w:val="00366F73"/>
    <w:rsid w:val="003728C7"/>
    <w:rsid w:val="0039045D"/>
    <w:rsid w:val="003B7C64"/>
    <w:rsid w:val="003D38A5"/>
    <w:rsid w:val="003E1D81"/>
    <w:rsid w:val="003E25B0"/>
    <w:rsid w:val="0040702D"/>
    <w:rsid w:val="00410B2F"/>
    <w:rsid w:val="0041219F"/>
    <w:rsid w:val="004262D5"/>
    <w:rsid w:val="00427B4F"/>
    <w:rsid w:val="00432F2B"/>
    <w:rsid w:val="00435DFC"/>
    <w:rsid w:val="00437E54"/>
    <w:rsid w:val="00453E46"/>
    <w:rsid w:val="00461F9F"/>
    <w:rsid w:val="00472C49"/>
    <w:rsid w:val="00494BB6"/>
    <w:rsid w:val="004A2094"/>
    <w:rsid w:val="004B48C5"/>
    <w:rsid w:val="004D4411"/>
    <w:rsid w:val="004E0A38"/>
    <w:rsid w:val="004E25C3"/>
    <w:rsid w:val="004E37C2"/>
    <w:rsid w:val="005102C6"/>
    <w:rsid w:val="00510E0E"/>
    <w:rsid w:val="00512AAD"/>
    <w:rsid w:val="005353CC"/>
    <w:rsid w:val="00546830"/>
    <w:rsid w:val="0055071E"/>
    <w:rsid w:val="005558AB"/>
    <w:rsid w:val="0057250E"/>
    <w:rsid w:val="00572AEB"/>
    <w:rsid w:val="00580777"/>
    <w:rsid w:val="005824BE"/>
    <w:rsid w:val="00582F35"/>
    <w:rsid w:val="005910E2"/>
    <w:rsid w:val="00591715"/>
    <w:rsid w:val="005A1666"/>
    <w:rsid w:val="005A3093"/>
    <w:rsid w:val="005B1BDB"/>
    <w:rsid w:val="005B7C4A"/>
    <w:rsid w:val="005C475A"/>
    <w:rsid w:val="005D43EE"/>
    <w:rsid w:val="005F3BC4"/>
    <w:rsid w:val="005F5831"/>
    <w:rsid w:val="00602CA5"/>
    <w:rsid w:val="0061227C"/>
    <w:rsid w:val="00614A36"/>
    <w:rsid w:val="006176B9"/>
    <w:rsid w:val="00625F1B"/>
    <w:rsid w:val="00637F1D"/>
    <w:rsid w:val="0064570D"/>
    <w:rsid w:val="00653724"/>
    <w:rsid w:val="00654CA7"/>
    <w:rsid w:val="00662EB7"/>
    <w:rsid w:val="00664DE8"/>
    <w:rsid w:val="00672FBB"/>
    <w:rsid w:val="006855BA"/>
    <w:rsid w:val="0068641E"/>
    <w:rsid w:val="006916D4"/>
    <w:rsid w:val="006D0B34"/>
    <w:rsid w:val="006F0098"/>
    <w:rsid w:val="006F69BD"/>
    <w:rsid w:val="006F7843"/>
    <w:rsid w:val="00715145"/>
    <w:rsid w:val="00723949"/>
    <w:rsid w:val="0073255B"/>
    <w:rsid w:val="00737A9A"/>
    <w:rsid w:val="007517B8"/>
    <w:rsid w:val="007652EC"/>
    <w:rsid w:val="00771FDF"/>
    <w:rsid w:val="007846DC"/>
    <w:rsid w:val="007A704D"/>
    <w:rsid w:val="007B6DF5"/>
    <w:rsid w:val="007C44AE"/>
    <w:rsid w:val="007E1238"/>
    <w:rsid w:val="007E1345"/>
    <w:rsid w:val="007E136A"/>
    <w:rsid w:val="007E65E0"/>
    <w:rsid w:val="0080128E"/>
    <w:rsid w:val="00802559"/>
    <w:rsid w:val="00810ECF"/>
    <w:rsid w:val="008170E7"/>
    <w:rsid w:val="0082050C"/>
    <w:rsid w:val="00825C3C"/>
    <w:rsid w:val="00831E99"/>
    <w:rsid w:val="00835F71"/>
    <w:rsid w:val="0084017A"/>
    <w:rsid w:val="00847207"/>
    <w:rsid w:val="008508AA"/>
    <w:rsid w:val="00861191"/>
    <w:rsid w:val="00861C94"/>
    <w:rsid w:val="00864FEB"/>
    <w:rsid w:val="00867CC1"/>
    <w:rsid w:val="00871FD3"/>
    <w:rsid w:val="00881726"/>
    <w:rsid w:val="008C48A9"/>
    <w:rsid w:val="008C61A3"/>
    <w:rsid w:val="008C6B78"/>
    <w:rsid w:val="008E0AA4"/>
    <w:rsid w:val="008E1F7A"/>
    <w:rsid w:val="008F3CEA"/>
    <w:rsid w:val="00900334"/>
    <w:rsid w:val="00926169"/>
    <w:rsid w:val="0093531F"/>
    <w:rsid w:val="00941ECC"/>
    <w:rsid w:val="009608E0"/>
    <w:rsid w:val="0096237B"/>
    <w:rsid w:val="0097701D"/>
    <w:rsid w:val="00995263"/>
    <w:rsid w:val="00997E7A"/>
    <w:rsid w:val="009A6383"/>
    <w:rsid w:val="009B2709"/>
    <w:rsid w:val="009B6488"/>
    <w:rsid w:val="009D0014"/>
    <w:rsid w:val="009D7BF9"/>
    <w:rsid w:val="009E777D"/>
    <w:rsid w:val="009F2D76"/>
    <w:rsid w:val="00A22FAC"/>
    <w:rsid w:val="00A23D61"/>
    <w:rsid w:val="00A32CBF"/>
    <w:rsid w:val="00A5109C"/>
    <w:rsid w:val="00A62CDD"/>
    <w:rsid w:val="00A630D7"/>
    <w:rsid w:val="00A837D9"/>
    <w:rsid w:val="00A91F23"/>
    <w:rsid w:val="00A94688"/>
    <w:rsid w:val="00AC52A9"/>
    <w:rsid w:val="00AC61C5"/>
    <w:rsid w:val="00AE5863"/>
    <w:rsid w:val="00AE5A21"/>
    <w:rsid w:val="00AF62AF"/>
    <w:rsid w:val="00AF741F"/>
    <w:rsid w:val="00B05009"/>
    <w:rsid w:val="00B34B5E"/>
    <w:rsid w:val="00B402EF"/>
    <w:rsid w:val="00B41FE8"/>
    <w:rsid w:val="00B64985"/>
    <w:rsid w:val="00B85F9E"/>
    <w:rsid w:val="00B91517"/>
    <w:rsid w:val="00B9383B"/>
    <w:rsid w:val="00BA0A6B"/>
    <w:rsid w:val="00BA3D0A"/>
    <w:rsid w:val="00BB1E8E"/>
    <w:rsid w:val="00BB704A"/>
    <w:rsid w:val="00BB759C"/>
    <w:rsid w:val="00BB7DFD"/>
    <w:rsid w:val="00BC02EF"/>
    <w:rsid w:val="00BC6F99"/>
    <w:rsid w:val="00BD0966"/>
    <w:rsid w:val="00BE310E"/>
    <w:rsid w:val="00BE3A89"/>
    <w:rsid w:val="00BF0FD0"/>
    <w:rsid w:val="00BF186E"/>
    <w:rsid w:val="00C019E0"/>
    <w:rsid w:val="00C055ED"/>
    <w:rsid w:val="00C12DE0"/>
    <w:rsid w:val="00C32A9A"/>
    <w:rsid w:val="00C41EA6"/>
    <w:rsid w:val="00C44DB1"/>
    <w:rsid w:val="00C45158"/>
    <w:rsid w:val="00C455DA"/>
    <w:rsid w:val="00C621A5"/>
    <w:rsid w:val="00C66606"/>
    <w:rsid w:val="00C757F2"/>
    <w:rsid w:val="00C820CD"/>
    <w:rsid w:val="00CA11D9"/>
    <w:rsid w:val="00CB505C"/>
    <w:rsid w:val="00CC4F5F"/>
    <w:rsid w:val="00CD0419"/>
    <w:rsid w:val="00CE2B78"/>
    <w:rsid w:val="00CE7E51"/>
    <w:rsid w:val="00CF2750"/>
    <w:rsid w:val="00CF6689"/>
    <w:rsid w:val="00D0257B"/>
    <w:rsid w:val="00D07B5C"/>
    <w:rsid w:val="00D10671"/>
    <w:rsid w:val="00D13F18"/>
    <w:rsid w:val="00D31E57"/>
    <w:rsid w:val="00D41DD9"/>
    <w:rsid w:val="00D45B98"/>
    <w:rsid w:val="00D474D7"/>
    <w:rsid w:val="00D7043A"/>
    <w:rsid w:val="00D72E21"/>
    <w:rsid w:val="00D8612B"/>
    <w:rsid w:val="00D8696E"/>
    <w:rsid w:val="00D87B2E"/>
    <w:rsid w:val="00D87C1A"/>
    <w:rsid w:val="00D96087"/>
    <w:rsid w:val="00D96735"/>
    <w:rsid w:val="00DA6B05"/>
    <w:rsid w:val="00DB249A"/>
    <w:rsid w:val="00DB6BD4"/>
    <w:rsid w:val="00DB6C0A"/>
    <w:rsid w:val="00DB7DA5"/>
    <w:rsid w:val="00DC5C1D"/>
    <w:rsid w:val="00DD0964"/>
    <w:rsid w:val="00DD2186"/>
    <w:rsid w:val="00DE2093"/>
    <w:rsid w:val="00DF0E0E"/>
    <w:rsid w:val="00E04362"/>
    <w:rsid w:val="00E122B5"/>
    <w:rsid w:val="00E1642C"/>
    <w:rsid w:val="00E23D9A"/>
    <w:rsid w:val="00E328F6"/>
    <w:rsid w:val="00E338F4"/>
    <w:rsid w:val="00E34846"/>
    <w:rsid w:val="00E42D17"/>
    <w:rsid w:val="00E46A33"/>
    <w:rsid w:val="00E54691"/>
    <w:rsid w:val="00E70C84"/>
    <w:rsid w:val="00E747AC"/>
    <w:rsid w:val="00E82529"/>
    <w:rsid w:val="00E96597"/>
    <w:rsid w:val="00EA0A00"/>
    <w:rsid w:val="00EA5045"/>
    <w:rsid w:val="00EB0CE7"/>
    <w:rsid w:val="00EC1F85"/>
    <w:rsid w:val="00ED3566"/>
    <w:rsid w:val="00ED41DE"/>
    <w:rsid w:val="00EE05EA"/>
    <w:rsid w:val="00F212A4"/>
    <w:rsid w:val="00F26FF2"/>
    <w:rsid w:val="00F34132"/>
    <w:rsid w:val="00F5062B"/>
    <w:rsid w:val="00F50D08"/>
    <w:rsid w:val="00F5569E"/>
    <w:rsid w:val="00F56D8D"/>
    <w:rsid w:val="00F572EF"/>
    <w:rsid w:val="00F600E7"/>
    <w:rsid w:val="00F91C45"/>
    <w:rsid w:val="00F94A91"/>
    <w:rsid w:val="00F9548B"/>
    <w:rsid w:val="00F96338"/>
    <w:rsid w:val="00F97CAE"/>
    <w:rsid w:val="00FA4DB8"/>
    <w:rsid w:val="00FA5355"/>
    <w:rsid w:val="00FB1524"/>
    <w:rsid w:val="00FB4B16"/>
    <w:rsid w:val="00FC1062"/>
    <w:rsid w:val="00FC51A2"/>
    <w:rsid w:val="00FD37DC"/>
    <w:rsid w:val="00FD6CE1"/>
    <w:rsid w:val="00FE0D3F"/>
    <w:rsid w:val="00FF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D092C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semiHidden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apple-converted-space">
    <w:name w:val="apple-converted-space"/>
    <w:basedOn w:val="Fontepargpadro"/>
    <w:rsid w:val="005B7C4A"/>
  </w:style>
  <w:style w:type="character" w:styleId="Hyperlink">
    <w:name w:val="Hyperlink"/>
    <w:basedOn w:val="Fontepargpadro"/>
    <w:uiPriority w:val="99"/>
    <w:semiHidden/>
    <w:unhideWhenUsed/>
    <w:rsid w:val="005B7C4A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864FEB"/>
    <w:rPr>
      <w:b/>
      <w:bCs/>
    </w:rPr>
  </w:style>
  <w:style w:type="paragraph" w:styleId="PargrafodaLista">
    <w:name w:val="List Paragraph"/>
    <w:basedOn w:val="Normal"/>
    <w:uiPriority w:val="34"/>
    <w:qFormat/>
    <w:rsid w:val="00C055ED"/>
    <w:pPr>
      <w:ind w:left="720"/>
      <w:contextualSpacing/>
    </w:pPr>
    <w:rPr>
      <w:rFonts w:cs="Mangal"/>
      <w:szCs w:val="21"/>
    </w:rPr>
  </w:style>
  <w:style w:type="character" w:customStyle="1" w:styleId="relative">
    <w:name w:val="relative"/>
    <w:basedOn w:val="Fontepargpadro"/>
    <w:rsid w:val="00C055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semiHidden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apple-converted-space">
    <w:name w:val="apple-converted-space"/>
    <w:basedOn w:val="Fontepargpadro"/>
    <w:rsid w:val="005B7C4A"/>
  </w:style>
  <w:style w:type="character" w:styleId="Hyperlink">
    <w:name w:val="Hyperlink"/>
    <w:basedOn w:val="Fontepargpadro"/>
    <w:uiPriority w:val="99"/>
    <w:semiHidden/>
    <w:unhideWhenUsed/>
    <w:rsid w:val="005B7C4A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864FEB"/>
    <w:rPr>
      <w:b/>
      <w:bCs/>
    </w:rPr>
  </w:style>
  <w:style w:type="paragraph" w:styleId="PargrafodaLista">
    <w:name w:val="List Paragraph"/>
    <w:basedOn w:val="Normal"/>
    <w:uiPriority w:val="34"/>
    <w:qFormat/>
    <w:rsid w:val="00C055ED"/>
    <w:pPr>
      <w:ind w:left="720"/>
      <w:contextualSpacing/>
    </w:pPr>
    <w:rPr>
      <w:rFonts w:cs="Mangal"/>
      <w:szCs w:val="21"/>
    </w:rPr>
  </w:style>
  <w:style w:type="character" w:customStyle="1" w:styleId="relative">
    <w:name w:val="relative"/>
    <w:basedOn w:val="Fontepargpadro"/>
    <w:rsid w:val="00C055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6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845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Admin</cp:lastModifiedBy>
  <cp:revision>6</cp:revision>
  <cp:lastPrinted>2026-03-25T12:36:00Z</cp:lastPrinted>
  <dcterms:created xsi:type="dcterms:W3CDTF">2026-03-04T17:43:00Z</dcterms:created>
  <dcterms:modified xsi:type="dcterms:W3CDTF">2026-03-25T12:39:00Z</dcterms:modified>
  <dc:language>pt-BR</dc:language>
</cp:coreProperties>
</file>