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6C5B2" w14:textId="77777777" w:rsidR="00D368ED" w:rsidRPr="00510321" w:rsidRDefault="00D368ED" w:rsidP="00D368ED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</w:p>
    <w:p w14:paraId="3FEB3EB1" w14:textId="3B7F3CA3" w:rsidR="00D368ED" w:rsidRPr="00510321" w:rsidRDefault="00D368ED" w:rsidP="00D368ED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  <w:r w:rsidRPr="00510321">
        <w:rPr>
          <w:noProof/>
          <w:szCs w:val="24"/>
          <w:lang w:eastAsia="pt-BR"/>
        </w:rPr>
        <w:drawing>
          <wp:inline distT="0" distB="0" distL="0" distR="0" wp14:anchorId="63E90428" wp14:editId="7D5153B6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321">
        <w:rPr>
          <w:b/>
          <w:szCs w:val="24"/>
          <w:u w:val="single"/>
        </w:rPr>
        <w:t>ATA N°028/2020</w:t>
      </w:r>
    </w:p>
    <w:p w14:paraId="3ED0DE0C" w14:textId="77777777" w:rsidR="00D368ED" w:rsidRPr="00510321" w:rsidRDefault="00D368ED" w:rsidP="00D368ED">
      <w:pPr>
        <w:spacing w:before="120" w:after="120" w:line="300" w:lineRule="auto"/>
        <w:ind w:right="-427"/>
        <w:jc w:val="center"/>
        <w:rPr>
          <w:bCs/>
          <w:szCs w:val="24"/>
        </w:rPr>
      </w:pPr>
    </w:p>
    <w:p w14:paraId="6DE352B7" w14:textId="5B7CDC87" w:rsidR="00D368ED" w:rsidRPr="00510321" w:rsidRDefault="00D368ED" w:rsidP="00D368ED">
      <w:pPr>
        <w:spacing w:before="120" w:after="120" w:line="300" w:lineRule="auto"/>
        <w:jc w:val="both"/>
        <w:rPr>
          <w:b/>
          <w:szCs w:val="24"/>
        </w:rPr>
      </w:pPr>
      <w:r w:rsidRPr="00510321">
        <w:rPr>
          <w:b/>
          <w:szCs w:val="24"/>
        </w:rPr>
        <w:t>ATA DA VIGÉSIMA OITAVA SESSÃO, DO QUARTO PERIODO LEGISLATIVO DA DÉCIMA TERCEIRA LEGISLATURA DA CÂMARA DE VEREADORES</w:t>
      </w:r>
      <w:r w:rsidRPr="00510321">
        <w:rPr>
          <w:szCs w:val="24"/>
        </w:rPr>
        <w:t xml:space="preserve"> </w:t>
      </w:r>
      <w:r w:rsidRPr="00510321">
        <w:rPr>
          <w:b/>
          <w:szCs w:val="24"/>
        </w:rPr>
        <w:t>DO MUNICÍPIO DE ANCHIETA, ESTADO DE SANTA CATARINA.</w:t>
      </w:r>
    </w:p>
    <w:p w14:paraId="44E926F3" w14:textId="77777777" w:rsidR="00D368ED" w:rsidRPr="00510321" w:rsidRDefault="00D368ED" w:rsidP="00D368ED">
      <w:pPr>
        <w:jc w:val="both"/>
        <w:rPr>
          <w:b/>
          <w:szCs w:val="24"/>
        </w:rPr>
      </w:pPr>
    </w:p>
    <w:p w14:paraId="3F88047B" w14:textId="5F11C5B5" w:rsidR="00D368ED" w:rsidRPr="00510321" w:rsidRDefault="00D368ED" w:rsidP="00D368ED">
      <w:pPr>
        <w:spacing w:before="120" w:after="120" w:line="324" w:lineRule="auto"/>
        <w:jc w:val="both"/>
        <w:rPr>
          <w:szCs w:val="24"/>
        </w:rPr>
      </w:pPr>
      <w:r w:rsidRPr="00510321">
        <w:rPr>
          <w:szCs w:val="24"/>
        </w:rPr>
        <w:t>Às dezessete horas do dia dezesseis do mês de setembro do ano de dois mil e vinte, tendo como local o plenário da câmara de vereadores, Município de Anchieta, Estado de Santa Catarina, reuniram-se os Senhores Vereadores: </w:t>
      </w:r>
      <w:r w:rsidRPr="00510321">
        <w:rPr>
          <w:b/>
          <w:szCs w:val="24"/>
        </w:rPr>
        <w:t>ADRIANE BRASSIANI, MARIO LUIZ SIGNOR, IVO SCHAEFFER, NERI GASPAR, VILSON ROSSATO, LEANDRO DA ROSA, INEZ CARPEGGIANI, MARIA HELENA TRENTIN, E PEDRO BENATTI.</w:t>
      </w:r>
      <w:r w:rsidRPr="00510321">
        <w:rPr>
          <w:szCs w:val="24"/>
        </w:rPr>
        <w:t xml:space="preserve"> Inicialmente o Senhor Presidente NERI GASPAR, abriu os Trabalhos Legislativos, Sob a proteção de Deus e, em nome do Povo de Anchieta, declarou aberto os trabalhos da presente sessão. De imediato solicitou a leitura da ata da sessão anterior que foi aprovada por unanimidade. Prosseguindo passou-se para os </w:t>
      </w:r>
      <w:r w:rsidRPr="00510321">
        <w:rPr>
          <w:szCs w:val="24"/>
          <w:u w:val="single"/>
        </w:rPr>
        <w:t>EXPEDIENTES DO DIA:</w:t>
      </w:r>
      <w:r w:rsidRPr="00510321">
        <w:rPr>
          <w:szCs w:val="24"/>
        </w:rPr>
        <w:t xml:space="preserve">  </w:t>
      </w:r>
      <w:r w:rsidRPr="00510321">
        <w:rPr>
          <w:szCs w:val="24"/>
          <w:u w:val="single"/>
        </w:rPr>
        <w:t>EXPEDIENTES APRESENTADO PELOS VEREADORES</w:t>
      </w:r>
      <w:r w:rsidRPr="00510321">
        <w:rPr>
          <w:szCs w:val="24"/>
        </w:rPr>
        <w:t xml:space="preserve">: Moção de Apelo nº019 que deu entrada na ordem do dia. Prosseguindo passou-se para </w:t>
      </w:r>
      <w:r w:rsidRPr="00510321">
        <w:rPr>
          <w:szCs w:val="24"/>
          <w:u w:val="single"/>
        </w:rPr>
        <w:t>ORDEM DO DIA:</w:t>
      </w:r>
      <w:r w:rsidRPr="00510321">
        <w:rPr>
          <w:szCs w:val="24"/>
        </w:rPr>
        <w:t xml:space="preserve"> </w:t>
      </w:r>
      <w:r w:rsidRPr="00510321">
        <w:rPr>
          <w:szCs w:val="24"/>
          <w:u w:val="single"/>
        </w:rPr>
        <w:t>Em 2ª Votação E Redação Final: Projeto de Lei nº032:</w:t>
      </w:r>
      <w:r w:rsidRPr="00510321">
        <w:rPr>
          <w:szCs w:val="24"/>
        </w:rPr>
        <w:t xml:space="preserve"> Dispõe Sobre A Denominação Do Museu Público Municipal De Anchieta/SC, Como Sendo “Museu Público Municipal Geremina Milan”, Conforme Especifica E Dá Outras Providências, projeto aprovado por unanimidade. </w:t>
      </w:r>
      <w:r w:rsidRPr="00510321">
        <w:rPr>
          <w:szCs w:val="24"/>
          <w:u w:val="single"/>
        </w:rPr>
        <w:t>Na votação das proposições apresentadas pelos vereadores: Moção de Apelo nº019:</w:t>
      </w:r>
      <w:r w:rsidRPr="00510321">
        <w:rPr>
          <w:szCs w:val="24"/>
        </w:rPr>
        <w:t xml:space="preserve"> autoria </w:t>
      </w:r>
      <w:r w:rsidR="00AA5C85" w:rsidRPr="00510321">
        <w:rPr>
          <w:szCs w:val="24"/>
        </w:rPr>
        <w:t xml:space="preserve">dos vereadores Neri Gaspar, Maria Helena Trentin, Ivo Schaeffer, Vilson Rossato e Pedro Benatti: Apela às autoridades representativas do </w:t>
      </w:r>
      <w:r w:rsidR="00B919FD" w:rsidRPr="00510321">
        <w:rPr>
          <w:szCs w:val="24"/>
        </w:rPr>
        <w:t>município</w:t>
      </w:r>
      <w:r w:rsidR="00AA5C85" w:rsidRPr="00510321">
        <w:rPr>
          <w:szCs w:val="24"/>
        </w:rPr>
        <w:t xml:space="preserve"> de </w:t>
      </w:r>
      <w:r w:rsidR="00B919FD" w:rsidRPr="00510321">
        <w:rPr>
          <w:szCs w:val="24"/>
        </w:rPr>
        <w:t>A</w:t>
      </w:r>
      <w:r w:rsidR="00AA5C85" w:rsidRPr="00510321">
        <w:rPr>
          <w:szCs w:val="24"/>
        </w:rPr>
        <w:t>nchieta</w:t>
      </w:r>
      <w:r w:rsidR="00B919FD" w:rsidRPr="00510321">
        <w:rPr>
          <w:szCs w:val="24"/>
        </w:rPr>
        <w:t>-SC</w:t>
      </w:r>
      <w:r w:rsidR="00AA5C85" w:rsidRPr="00510321">
        <w:rPr>
          <w:szCs w:val="24"/>
        </w:rPr>
        <w:t xml:space="preserve">, para que autorizem o retorno dos eventos sociais, dentro das normas de segurança, seguindo a portaria </w:t>
      </w:r>
      <w:r w:rsidR="00B919FD" w:rsidRPr="00510321">
        <w:rPr>
          <w:szCs w:val="24"/>
        </w:rPr>
        <w:t>SES</w:t>
      </w:r>
      <w:r w:rsidR="00AA5C85" w:rsidRPr="00510321">
        <w:rPr>
          <w:szCs w:val="24"/>
        </w:rPr>
        <w:t xml:space="preserve"> nº 658, de 28 de agosto de 2020 como tem feito outros </w:t>
      </w:r>
      <w:r w:rsidR="00B919FD" w:rsidRPr="00510321">
        <w:rPr>
          <w:szCs w:val="24"/>
        </w:rPr>
        <w:t>municípios</w:t>
      </w:r>
      <w:r w:rsidRPr="00510321">
        <w:rPr>
          <w:szCs w:val="24"/>
        </w:rPr>
        <w:t xml:space="preserve">, </w:t>
      </w:r>
      <w:r w:rsidRPr="00510321">
        <w:rPr>
          <w:rFonts w:eastAsia="Times New Roman"/>
          <w:szCs w:val="24"/>
        </w:rPr>
        <w:t>aprovado por</w:t>
      </w:r>
      <w:r w:rsidR="00B919FD" w:rsidRPr="00510321">
        <w:rPr>
          <w:rFonts w:eastAsia="Times New Roman"/>
          <w:szCs w:val="24"/>
        </w:rPr>
        <w:t xml:space="preserve"> maioria tendo três abstenção dos vereadores Mario Luiz Signor, Leandro Da Rosa e Inez Carpeggiani</w:t>
      </w:r>
      <w:r w:rsidRPr="00510321">
        <w:rPr>
          <w:rFonts w:eastAsia="Times New Roman"/>
          <w:szCs w:val="24"/>
        </w:rPr>
        <w:t xml:space="preserve">. </w:t>
      </w:r>
      <w:r w:rsidRPr="00510321">
        <w:rPr>
          <w:szCs w:val="24"/>
          <w:u w:val="single"/>
        </w:rPr>
        <w:t>GRANDE EXPEDIENTE POR ORDEM DE SORTEIO:</w:t>
      </w:r>
      <w:r w:rsidRPr="00510321">
        <w:rPr>
          <w:szCs w:val="24"/>
        </w:rPr>
        <w:t xml:space="preserve"> Com a concordância de todos os vereadores foi dispensada a palavra livre. Antes de encerrar a sessão o Presidente Neri Gaspar</w:t>
      </w:r>
      <w:r w:rsidR="00B919FD" w:rsidRPr="00510321">
        <w:rPr>
          <w:szCs w:val="24"/>
        </w:rPr>
        <w:t xml:space="preserve"> explicou que foi conversar com o Sub Tenente da Policia Militar, sobre os questionamentos feitos, da falta de policiamento em nosso município, o qual</w:t>
      </w:r>
      <w:bookmarkStart w:id="0" w:name="_GoBack"/>
      <w:bookmarkEnd w:id="0"/>
      <w:r w:rsidR="00B919FD" w:rsidRPr="00510321">
        <w:rPr>
          <w:szCs w:val="24"/>
        </w:rPr>
        <w:t xml:space="preserve"> lhe explicou os motivos</w:t>
      </w:r>
      <w:r w:rsidRPr="00510321">
        <w:rPr>
          <w:szCs w:val="24"/>
        </w:rPr>
        <w:t xml:space="preserve">. E nada mais havendo o Presidente declarou encerrada a presente sessão Ordinária, agradeceu a presença dos senhores Vereadores e Vereadoras, convocou todos para </w:t>
      </w:r>
      <w:r w:rsidRPr="00510321">
        <w:rPr>
          <w:szCs w:val="24"/>
        </w:rPr>
        <w:lastRenderedPageBreak/>
        <w:t xml:space="preserve">se fazerem presentes na Próxima Sessão Ordinária que será no dia </w:t>
      </w:r>
      <w:r w:rsidR="00B919FD" w:rsidRPr="00510321">
        <w:rPr>
          <w:szCs w:val="24"/>
        </w:rPr>
        <w:t>23</w:t>
      </w:r>
      <w:r w:rsidRPr="00510321">
        <w:rPr>
          <w:szCs w:val="24"/>
        </w:rPr>
        <w:t xml:space="preserve"> de setembro às 17: 00 horas, no plenário da Câmara Municipal de Vereadores. Solicitou que elaborasse a competente ata e suas falas seguem gravadas em mídia e arquivadas, que após lida e achada conforme, vai assinada pelo Presidente e Primeiro Secretario. Sala das sessões da Câmara de Vereadores de Anchieta (SC), em </w:t>
      </w:r>
      <w:r w:rsidR="00B919FD" w:rsidRPr="00510321">
        <w:rPr>
          <w:szCs w:val="24"/>
        </w:rPr>
        <w:t>16</w:t>
      </w:r>
      <w:r w:rsidRPr="00510321">
        <w:rPr>
          <w:szCs w:val="24"/>
        </w:rPr>
        <w:t xml:space="preserve"> de setembro de 2020.</w:t>
      </w:r>
    </w:p>
    <w:p w14:paraId="6020B21B" w14:textId="77777777" w:rsidR="00D368ED" w:rsidRPr="00510321" w:rsidRDefault="00D368ED" w:rsidP="00D368ED">
      <w:pPr>
        <w:spacing w:before="120" w:after="120" w:line="324" w:lineRule="auto"/>
        <w:jc w:val="both"/>
        <w:rPr>
          <w:szCs w:val="24"/>
        </w:rPr>
      </w:pPr>
    </w:p>
    <w:p w14:paraId="615DA453" w14:textId="77777777" w:rsidR="00D368ED" w:rsidRPr="00510321" w:rsidRDefault="00D368ED" w:rsidP="00D368ED">
      <w:pPr>
        <w:shd w:val="clear" w:color="auto" w:fill="FFFFFF"/>
        <w:spacing w:before="120" w:after="120" w:line="324" w:lineRule="auto"/>
        <w:jc w:val="both"/>
        <w:rPr>
          <w:szCs w:val="24"/>
        </w:rPr>
      </w:pPr>
    </w:p>
    <w:p w14:paraId="60760148" w14:textId="77777777" w:rsidR="00D368ED" w:rsidRPr="00510321" w:rsidRDefault="00D368ED" w:rsidP="00D368ED">
      <w:pPr>
        <w:jc w:val="both"/>
        <w:rPr>
          <w:rFonts w:eastAsia="Times New Roman"/>
          <w:szCs w:val="24"/>
        </w:rPr>
      </w:pPr>
    </w:p>
    <w:p w14:paraId="2A1C0E09" w14:textId="77777777" w:rsidR="00D368ED" w:rsidRPr="00510321" w:rsidRDefault="00D368ED" w:rsidP="00D368ED">
      <w:pPr>
        <w:spacing w:before="120" w:after="120" w:line="324" w:lineRule="auto"/>
        <w:jc w:val="both"/>
        <w:rPr>
          <w:szCs w:val="24"/>
        </w:rPr>
      </w:pPr>
    </w:p>
    <w:p w14:paraId="115331CF" w14:textId="77777777" w:rsidR="00D368ED" w:rsidRPr="00510321" w:rsidRDefault="00D368ED" w:rsidP="00D368ED"/>
    <w:p w14:paraId="3FAA9110" w14:textId="77777777" w:rsidR="00D368ED" w:rsidRPr="00510321" w:rsidRDefault="00D368ED"/>
    <w:sectPr w:rsidR="00D368ED" w:rsidRPr="00510321" w:rsidSect="00E24107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748B1" w14:textId="77777777" w:rsidR="004F2667" w:rsidRDefault="004F2667">
      <w:pPr>
        <w:spacing w:after="0" w:line="240" w:lineRule="auto"/>
      </w:pPr>
      <w:r>
        <w:separator/>
      </w:r>
    </w:p>
  </w:endnote>
  <w:endnote w:type="continuationSeparator" w:id="0">
    <w:p w14:paraId="7E0DF3B3" w14:textId="77777777" w:rsidR="004F2667" w:rsidRDefault="004F2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0DDC3" w14:textId="77777777" w:rsidR="004F2667" w:rsidRDefault="004F2667">
      <w:pPr>
        <w:spacing w:after="0" w:line="240" w:lineRule="auto"/>
      </w:pPr>
      <w:r>
        <w:separator/>
      </w:r>
    </w:p>
  </w:footnote>
  <w:footnote w:type="continuationSeparator" w:id="0">
    <w:p w14:paraId="4A00938D" w14:textId="77777777" w:rsidR="004F2667" w:rsidRDefault="004F2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3686255"/>
      <w:docPartObj>
        <w:docPartGallery w:val="Page Numbers (Top of Page)"/>
        <w:docPartUnique/>
      </w:docPartObj>
    </w:sdtPr>
    <w:sdtEndPr/>
    <w:sdtContent>
      <w:p w14:paraId="34055D83" w14:textId="77777777" w:rsidR="00D04882" w:rsidRDefault="00D368ED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321">
          <w:rPr>
            <w:noProof/>
          </w:rPr>
          <w:t>2</w:t>
        </w:r>
        <w:r>
          <w:fldChar w:fldCharType="end"/>
        </w:r>
      </w:p>
    </w:sdtContent>
  </w:sdt>
  <w:p w14:paraId="4CE12FC0" w14:textId="77777777" w:rsidR="00D04882" w:rsidRDefault="004F266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8ED"/>
    <w:rsid w:val="004F2667"/>
    <w:rsid w:val="00510321"/>
    <w:rsid w:val="00AA5C85"/>
    <w:rsid w:val="00B919FD"/>
    <w:rsid w:val="00D368ED"/>
    <w:rsid w:val="00DE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01C87"/>
  <w15:chartTrackingRefBased/>
  <w15:docId w15:val="{81DE430A-532A-4F34-8AB4-D50BB774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8ED"/>
    <w:pPr>
      <w:spacing w:after="200" w:line="276" w:lineRule="auto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68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68ED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4</cp:revision>
  <dcterms:created xsi:type="dcterms:W3CDTF">2020-09-17T13:45:00Z</dcterms:created>
  <dcterms:modified xsi:type="dcterms:W3CDTF">2020-09-18T18:48:00Z</dcterms:modified>
</cp:coreProperties>
</file>