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59DB7C" w14:textId="1ED02331" w:rsidR="00E42405" w:rsidRPr="00C13B80" w:rsidRDefault="00C13B80" w:rsidP="00C13B80">
      <w:pPr>
        <w:spacing w:line="360" w:lineRule="auto"/>
        <w:ind w:left="-567" w:right="-852"/>
        <w:jc w:val="both"/>
        <w:rPr>
          <w:rFonts w:ascii="Arial" w:hAnsi="Arial" w:cs="Arial"/>
          <w:sz w:val="22"/>
          <w:szCs w:val="22"/>
        </w:rPr>
      </w:pPr>
      <w:r w:rsidRPr="00C13B80">
        <w:rPr>
          <w:rFonts w:ascii="Arial" w:hAnsi="Arial" w:cs="Arial"/>
          <w:sz w:val="22"/>
          <w:szCs w:val="22"/>
        </w:rPr>
        <w:t>LEI Nº 469, DE 08 DE MAIO DE 2023.</w:t>
      </w:r>
    </w:p>
    <w:p w14:paraId="6BAA19A4" w14:textId="77777777" w:rsidR="00E42405" w:rsidRPr="00C13B80" w:rsidRDefault="00E42405" w:rsidP="00A62D7D">
      <w:pPr>
        <w:spacing w:line="360" w:lineRule="auto"/>
        <w:ind w:left="-567" w:right="-852"/>
        <w:jc w:val="both"/>
        <w:rPr>
          <w:rFonts w:ascii="Arial" w:hAnsi="Arial" w:cs="Arial"/>
          <w:color w:val="C00000"/>
          <w:sz w:val="22"/>
          <w:szCs w:val="22"/>
        </w:rPr>
      </w:pPr>
    </w:p>
    <w:p w14:paraId="77A6A661" w14:textId="77777777" w:rsidR="00E42405" w:rsidRPr="00C13B80" w:rsidRDefault="00E42405" w:rsidP="00A62D7D">
      <w:pPr>
        <w:spacing w:line="360" w:lineRule="auto"/>
        <w:ind w:left="3118" w:right="-852"/>
        <w:jc w:val="both"/>
        <w:rPr>
          <w:rFonts w:ascii="Arial" w:hAnsi="Arial" w:cs="Arial"/>
          <w:sz w:val="22"/>
          <w:szCs w:val="22"/>
        </w:rPr>
      </w:pPr>
      <w:r w:rsidRPr="00C13B80">
        <w:rPr>
          <w:rFonts w:ascii="Arial" w:hAnsi="Arial" w:cs="Arial"/>
          <w:sz w:val="22"/>
          <w:szCs w:val="22"/>
        </w:rPr>
        <w:t xml:space="preserve">AUTORIZA O PODER EXECUTIVO DO MUNICÍPIO DE DOM BOSCO – MG, A CONCEDER SUBVENÇÃO SOCIAL A INSTITUIÇÃO PRIVADA DE CARÁTER SOCIAL QUE ESPECÍFICA E DÁ OUTRAS PROVIDÊNCIAS.  </w:t>
      </w:r>
    </w:p>
    <w:p w14:paraId="4F49D68A" w14:textId="77777777" w:rsidR="00E42405" w:rsidRPr="00C13B80" w:rsidRDefault="00E42405" w:rsidP="00A62D7D">
      <w:pPr>
        <w:spacing w:line="360" w:lineRule="auto"/>
        <w:ind w:left="3118" w:right="-852"/>
        <w:jc w:val="both"/>
        <w:rPr>
          <w:rFonts w:ascii="Arial" w:hAnsi="Arial" w:cs="Arial"/>
          <w:color w:val="C00000"/>
          <w:sz w:val="22"/>
          <w:szCs w:val="22"/>
        </w:rPr>
      </w:pPr>
    </w:p>
    <w:p w14:paraId="37C46044" w14:textId="77777777" w:rsidR="00E42405" w:rsidRPr="00C13B80" w:rsidRDefault="00E42405" w:rsidP="00A62D7D">
      <w:pPr>
        <w:spacing w:line="360" w:lineRule="auto"/>
        <w:ind w:left="-567" w:right="-852" w:firstLine="1134"/>
        <w:jc w:val="both"/>
        <w:rPr>
          <w:rFonts w:ascii="Arial" w:hAnsi="Arial" w:cs="Arial"/>
          <w:sz w:val="22"/>
          <w:szCs w:val="22"/>
        </w:rPr>
      </w:pPr>
      <w:r w:rsidRPr="00C13B80">
        <w:rPr>
          <w:rFonts w:ascii="Arial" w:hAnsi="Arial" w:cs="Arial"/>
          <w:sz w:val="22"/>
          <w:szCs w:val="22"/>
        </w:rPr>
        <w:t xml:space="preserve">O </w:t>
      </w:r>
      <w:r w:rsidRPr="00C13B80">
        <w:rPr>
          <w:rFonts w:ascii="Arial" w:hAnsi="Arial" w:cs="Arial"/>
          <w:b/>
          <w:bCs/>
          <w:sz w:val="22"/>
          <w:szCs w:val="22"/>
        </w:rPr>
        <w:t>PREFEITO MUNICIPAL</w:t>
      </w:r>
      <w:r w:rsidRPr="00C13B80">
        <w:rPr>
          <w:rFonts w:ascii="Arial" w:hAnsi="Arial" w:cs="Arial"/>
          <w:sz w:val="22"/>
          <w:szCs w:val="22"/>
        </w:rPr>
        <w:t xml:space="preserve"> </w:t>
      </w:r>
      <w:r w:rsidRPr="00C13B80">
        <w:rPr>
          <w:rFonts w:ascii="Arial" w:hAnsi="Arial" w:cs="Arial"/>
          <w:b/>
          <w:bCs/>
          <w:sz w:val="22"/>
          <w:szCs w:val="22"/>
        </w:rPr>
        <w:t>DE DOM BOSCO, MINAS GERAIS</w:t>
      </w:r>
      <w:r w:rsidRPr="00C13B80">
        <w:rPr>
          <w:rFonts w:ascii="Arial" w:hAnsi="Arial" w:cs="Arial"/>
          <w:sz w:val="22"/>
          <w:szCs w:val="22"/>
        </w:rPr>
        <w:t>, no uso de suas atribuições legais, especialmente as que lhe são conferidas pelo artigo 86, IV, da Lei Orgânica Municipal, faz saber que a Câmara Municipal aprovou e ele sanciona a seguinte Lei:</w:t>
      </w:r>
    </w:p>
    <w:p w14:paraId="03ADE0BB" w14:textId="718981B9" w:rsidR="00E42405" w:rsidRPr="00C13B80" w:rsidRDefault="00E42405" w:rsidP="00A62D7D">
      <w:pPr>
        <w:spacing w:line="360" w:lineRule="auto"/>
        <w:ind w:left="-567" w:right="-852" w:firstLine="1134"/>
        <w:jc w:val="both"/>
        <w:rPr>
          <w:rFonts w:ascii="Arial" w:hAnsi="Arial" w:cs="Arial"/>
          <w:sz w:val="22"/>
          <w:szCs w:val="22"/>
        </w:rPr>
      </w:pPr>
      <w:r w:rsidRPr="00C13B80">
        <w:rPr>
          <w:rFonts w:ascii="Arial" w:hAnsi="Arial" w:cs="Arial"/>
          <w:b/>
          <w:bCs/>
          <w:sz w:val="22"/>
          <w:szCs w:val="22"/>
        </w:rPr>
        <w:t xml:space="preserve">Art. 1º - </w:t>
      </w:r>
      <w:r w:rsidRPr="00C13B80">
        <w:rPr>
          <w:rFonts w:ascii="Arial" w:hAnsi="Arial" w:cs="Arial"/>
          <w:sz w:val="22"/>
          <w:szCs w:val="22"/>
        </w:rPr>
        <w:t>Fi</w:t>
      </w:r>
      <w:r w:rsidR="00914750" w:rsidRPr="00C13B80">
        <w:rPr>
          <w:rFonts w:ascii="Arial" w:hAnsi="Arial" w:cs="Arial"/>
          <w:sz w:val="22"/>
          <w:szCs w:val="22"/>
        </w:rPr>
        <w:t>c</w:t>
      </w:r>
      <w:r w:rsidRPr="00C13B80">
        <w:rPr>
          <w:rFonts w:ascii="Arial" w:hAnsi="Arial" w:cs="Arial"/>
          <w:sz w:val="22"/>
          <w:szCs w:val="22"/>
        </w:rPr>
        <w:t>a o Poder Executivo do Município de Dom Bosco – MG, autorizado a conceder subvenção social ao Centro de Convivência Senhor do Bonfim, instituição privada de caráter social, inscrita no cadastro de pessoas jurídicas do Ministério da Fazenda sob o número 06.256.501/0001-10, com sede administrativa à Avenida Tenente João Bispo, número 740, bairro Centro, CEP:  38.650 - 000, Bonfinópolis de Minas – MG.</w:t>
      </w:r>
    </w:p>
    <w:p w14:paraId="4093191C" w14:textId="5DDD6E44" w:rsidR="00E42405" w:rsidRPr="00C13B80" w:rsidRDefault="00E42405" w:rsidP="00A62D7D">
      <w:pPr>
        <w:spacing w:line="360" w:lineRule="auto"/>
        <w:ind w:left="-567" w:right="-852" w:firstLine="1134"/>
        <w:jc w:val="both"/>
        <w:rPr>
          <w:rFonts w:ascii="Arial" w:hAnsi="Arial" w:cs="Arial"/>
          <w:b/>
          <w:bCs/>
          <w:sz w:val="22"/>
          <w:szCs w:val="22"/>
        </w:rPr>
      </w:pPr>
      <w:r w:rsidRPr="00C13B80">
        <w:rPr>
          <w:rFonts w:ascii="Arial" w:hAnsi="Arial" w:cs="Arial"/>
          <w:b/>
          <w:bCs/>
          <w:sz w:val="22"/>
          <w:szCs w:val="22"/>
        </w:rPr>
        <w:t xml:space="preserve">§1º - </w:t>
      </w:r>
      <w:r w:rsidRPr="00C13B80">
        <w:rPr>
          <w:rFonts w:ascii="Arial" w:hAnsi="Arial" w:cs="Arial"/>
          <w:sz w:val="22"/>
          <w:szCs w:val="22"/>
        </w:rPr>
        <w:t xml:space="preserve">A subvenção concedida pela presente Lei, será executada no exercício financeiro do ano de 2023 e será no importe de R$ </w:t>
      </w:r>
      <w:r w:rsidR="002A6849" w:rsidRPr="00C13B80">
        <w:rPr>
          <w:rFonts w:ascii="Arial" w:hAnsi="Arial" w:cs="Arial"/>
          <w:sz w:val="22"/>
          <w:szCs w:val="22"/>
        </w:rPr>
        <w:t>48</w:t>
      </w:r>
      <w:r w:rsidRPr="00C13B80">
        <w:rPr>
          <w:rFonts w:ascii="Arial" w:hAnsi="Arial" w:cs="Arial"/>
          <w:sz w:val="22"/>
          <w:szCs w:val="22"/>
        </w:rPr>
        <w:t>.000,00 (</w:t>
      </w:r>
      <w:r w:rsidR="002A6849" w:rsidRPr="00C13B80">
        <w:rPr>
          <w:rFonts w:ascii="Arial" w:hAnsi="Arial" w:cs="Arial"/>
          <w:sz w:val="22"/>
          <w:szCs w:val="22"/>
        </w:rPr>
        <w:t>quarenta e oito mil reais</w:t>
      </w:r>
      <w:r w:rsidRPr="00C13B80">
        <w:rPr>
          <w:rFonts w:ascii="Arial" w:hAnsi="Arial" w:cs="Arial"/>
          <w:sz w:val="22"/>
          <w:szCs w:val="22"/>
        </w:rPr>
        <w:t>).</w:t>
      </w:r>
    </w:p>
    <w:p w14:paraId="66372355" w14:textId="03E37AD1" w:rsidR="00E42405" w:rsidRPr="00C13B80" w:rsidRDefault="00E42405" w:rsidP="00A62D7D">
      <w:pPr>
        <w:spacing w:line="360" w:lineRule="auto"/>
        <w:ind w:left="-567" w:right="-852" w:firstLine="1134"/>
        <w:jc w:val="both"/>
        <w:rPr>
          <w:rFonts w:ascii="Arial" w:hAnsi="Arial" w:cs="Arial"/>
          <w:sz w:val="22"/>
          <w:szCs w:val="22"/>
        </w:rPr>
      </w:pPr>
      <w:r w:rsidRPr="00C13B80">
        <w:rPr>
          <w:rFonts w:ascii="Arial" w:hAnsi="Arial" w:cs="Arial"/>
          <w:b/>
          <w:bCs/>
          <w:sz w:val="22"/>
          <w:szCs w:val="22"/>
        </w:rPr>
        <w:t xml:space="preserve">§2º - </w:t>
      </w:r>
      <w:r w:rsidRPr="00C13B80">
        <w:rPr>
          <w:rFonts w:ascii="Arial" w:hAnsi="Arial" w:cs="Arial"/>
          <w:sz w:val="22"/>
          <w:szCs w:val="22"/>
        </w:rPr>
        <w:t>A forma de aplicação, datas de repasses e a forma de prestação de contas, serão fixadas em termo de convênio a ser firmado entre o Município de Dom Bosco – MG e a instituição beneficiária.</w:t>
      </w:r>
    </w:p>
    <w:p w14:paraId="6C535DC0" w14:textId="77777777" w:rsidR="00E42405" w:rsidRPr="00C13B80" w:rsidRDefault="00E42405" w:rsidP="00A62D7D">
      <w:pPr>
        <w:spacing w:line="360" w:lineRule="auto"/>
        <w:ind w:left="-567" w:right="-852" w:firstLine="1134"/>
        <w:jc w:val="both"/>
        <w:rPr>
          <w:rFonts w:ascii="Arial" w:hAnsi="Arial" w:cs="Arial"/>
          <w:b/>
          <w:bCs/>
          <w:sz w:val="22"/>
          <w:szCs w:val="22"/>
        </w:rPr>
      </w:pPr>
      <w:r w:rsidRPr="00C13B80">
        <w:rPr>
          <w:rFonts w:ascii="Arial" w:hAnsi="Arial" w:cs="Arial"/>
          <w:b/>
          <w:bCs/>
          <w:sz w:val="22"/>
          <w:szCs w:val="22"/>
        </w:rPr>
        <w:t xml:space="preserve">§3º - </w:t>
      </w:r>
      <w:r w:rsidRPr="00C13B80">
        <w:rPr>
          <w:rFonts w:ascii="Arial" w:hAnsi="Arial" w:cs="Arial"/>
          <w:sz w:val="22"/>
          <w:szCs w:val="22"/>
        </w:rPr>
        <w:t xml:space="preserve">Os recursos transferidos do Município a instituição, apenas poderão ser utilizados no custeio, manutenção, remuneração de pessoal e na realização de investimentos necessários a execução de atividades sócias desenvolvidas pela própria instituição.  </w:t>
      </w:r>
    </w:p>
    <w:p w14:paraId="554081D7" w14:textId="77777777" w:rsidR="00E42405" w:rsidRPr="00C13B80" w:rsidRDefault="00E42405" w:rsidP="00A62D7D">
      <w:pPr>
        <w:spacing w:line="360" w:lineRule="auto"/>
        <w:ind w:left="-567" w:right="-852" w:firstLine="1134"/>
        <w:jc w:val="both"/>
        <w:rPr>
          <w:rFonts w:ascii="Arial" w:hAnsi="Arial" w:cs="Arial"/>
          <w:sz w:val="22"/>
          <w:szCs w:val="22"/>
        </w:rPr>
      </w:pPr>
      <w:r w:rsidRPr="00C13B80">
        <w:rPr>
          <w:rFonts w:ascii="Arial" w:hAnsi="Arial" w:cs="Arial"/>
          <w:b/>
          <w:bCs/>
          <w:sz w:val="22"/>
          <w:szCs w:val="22"/>
        </w:rPr>
        <w:t xml:space="preserve">Art. 2º - </w:t>
      </w:r>
      <w:r w:rsidRPr="00C13B80">
        <w:rPr>
          <w:rFonts w:ascii="Arial" w:hAnsi="Arial" w:cs="Arial"/>
          <w:sz w:val="22"/>
          <w:szCs w:val="22"/>
        </w:rPr>
        <w:t>As despesas necessárias para a execução da presente Lei, serão suportadas pela seguinte dotação orçamentária:</w:t>
      </w:r>
    </w:p>
    <w:p w14:paraId="26C1EEF2" w14:textId="77777777" w:rsidR="00E42405" w:rsidRPr="00C13B80" w:rsidRDefault="00E42405" w:rsidP="00A62D7D">
      <w:pPr>
        <w:spacing w:line="360" w:lineRule="auto"/>
        <w:ind w:left="-567" w:right="-852" w:firstLine="1134"/>
        <w:jc w:val="both"/>
        <w:rPr>
          <w:rFonts w:ascii="Arial" w:hAnsi="Arial" w:cs="Arial"/>
          <w:sz w:val="22"/>
          <w:szCs w:val="22"/>
        </w:rPr>
      </w:pPr>
      <w:r w:rsidRPr="00C13B80">
        <w:rPr>
          <w:rFonts w:ascii="Arial" w:hAnsi="Arial" w:cs="Arial"/>
          <w:b/>
          <w:bCs/>
          <w:sz w:val="22"/>
          <w:szCs w:val="22"/>
        </w:rPr>
        <w:t>I –</w:t>
      </w:r>
      <w:r w:rsidRPr="00C13B80">
        <w:rPr>
          <w:rFonts w:ascii="Arial" w:hAnsi="Arial" w:cs="Arial"/>
          <w:sz w:val="22"/>
          <w:szCs w:val="22"/>
        </w:rPr>
        <w:t xml:space="preserve"> 02.07.02.08.244.0801.2118.3.3.5.0.43.00 – Subvenções Sociais.</w:t>
      </w:r>
    </w:p>
    <w:p w14:paraId="78F88B95" w14:textId="05CD0FE1" w:rsidR="00E42405" w:rsidRPr="00C13B80" w:rsidRDefault="00E42405" w:rsidP="00A62D7D">
      <w:pPr>
        <w:spacing w:line="360" w:lineRule="auto"/>
        <w:ind w:left="-567" w:right="-852" w:firstLine="1134"/>
        <w:jc w:val="both"/>
        <w:rPr>
          <w:rFonts w:ascii="Arial" w:hAnsi="Arial" w:cs="Arial"/>
          <w:sz w:val="22"/>
          <w:szCs w:val="22"/>
        </w:rPr>
      </w:pPr>
      <w:r w:rsidRPr="00C13B80">
        <w:rPr>
          <w:rFonts w:ascii="Arial" w:hAnsi="Arial" w:cs="Arial"/>
          <w:b/>
          <w:bCs/>
          <w:sz w:val="22"/>
          <w:szCs w:val="22"/>
        </w:rPr>
        <w:t>Art. 3º -</w:t>
      </w:r>
      <w:r w:rsidRPr="00C13B80">
        <w:rPr>
          <w:rFonts w:ascii="Arial" w:hAnsi="Arial" w:cs="Arial"/>
          <w:sz w:val="22"/>
          <w:szCs w:val="22"/>
        </w:rPr>
        <w:t xml:space="preserve"> Fica autorizado a suplementação orçamentária para cobertura das despesas decorrente da execução da presente Lei.</w:t>
      </w:r>
    </w:p>
    <w:p w14:paraId="720FD2E1" w14:textId="77777777" w:rsidR="00E42405" w:rsidRPr="00C13B80" w:rsidRDefault="00E42405" w:rsidP="00A62D7D">
      <w:pPr>
        <w:spacing w:line="360" w:lineRule="auto"/>
        <w:ind w:left="-567" w:right="-852" w:firstLine="1134"/>
        <w:jc w:val="both"/>
        <w:rPr>
          <w:rFonts w:ascii="Arial" w:hAnsi="Arial" w:cs="Arial"/>
          <w:sz w:val="22"/>
          <w:szCs w:val="22"/>
        </w:rPr>
      </w:pPr>
      <w:r w:rsidRPr="00C13B80">
        <w:rPr>
          <w:rFonts w:ascii="Arial" w:hAnsi="Arial" w:cs="Arial"/>
          <w:b/>
          <w:bCs/>
          <w:sz w:val="22"/>
          <w:szCs w:val="22"/>
        </w:rPr>
        <w:t>Art. 4º -</w:t>
      </w:r>
      <w:r w:rsidRPr="00C13B80">
        <w:rPr>
          <w:rFonts w:ascii="Arial" w:hAnsi="Arial" w:cs="Arial"/>
          <w:sz w:val="22"/>
          <w:szCs w:val="22"/>
        </w:rPr>
        <w:t xml:space="preserve"> Esta Lei entrará em vigor na data de sua publicação.</w:t>
      </w:r>
    </w:p>
    <w:p w14:paraId="1CC7A3F9" w14:textId="77777777" w:rsidR="00A62D7D" w:rsidRPr="00C13B80" w:rsidRDefault="00A62D7D" w:rsidP="00A62D7D">
      <w:pPr>
        <w:spacing w:line="360" w:lineRule="auto"/>
        <w:ind w:left="-567" w:right="-852" w:firstLine="1134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14:paraId="530EA037" w14:textId="77777777" w:rsidR="00E42405" w:rsidRPr="00C13B80" w:rsidRDefault="00E42405" w:rsidP="00A62D7D">
      <w:pPr>
        <w:spacing w:line="360" w:lineRule="auto"/>
        <w:ind w:left="-567" w:right="-852" w:firstLine="1134"/>
        <w:jc w:val="both"/>
        <w:rPr>
          <w:rFonts w:ascii="Arial" w:hAnsi="Arial" w:cs="Arial"/>
          <w:sz w:val="22"/>
          <w:szCs w:val="22"/>
        </w:rPr>
      </w:pPr>
    </w:p>
    <w:p w14:paraId="73252CCD" w14:textId="77777777" w:rsidR="00E42405" w:rsidRPr="00C13B80" w:rsidRDefault="00E42405" w:rsidP="00A62D7D">
      <w:pPr>
        <w:spacing w:line="360" w:lineRule="auto"/>
        <w:ind w:left="-567" w:right="-852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C13B80">
        <w:rPr>
          <w:rFonts w:ascii="Arial" w:hAnsi="Arial" w:cs="Arial"/>
          <w:b/>
          <w:sz w:val="22"/>
          <w:szCs w:val="22"/>
          <w:u w:val="single"/>
        </w:rPr>
        <w:t>________________________________________________</w:t>
      </w:r>
    </w:p>
    <w:p w14:paraId="7434B7F8" w14:textId="77777777" w:rsidR="00E42405" w:rsidRPr="00C13B80" w:rsidRDefault="00E42405" w:rsidP="00A62D7D">
      <w:pPr>
        <w:spacing w:line="360" w:lineRule="auto"/>
        <w:ind w:left="-567" w:right="-852"/>
        <w:jc w:val="center"/>
        <w:rPr>
          <w:rFonts w:ascii="Arial" w:hAnsi="Arial" w:cs="Arial"/>
          <w:b/>
          <w:bCs/>
          <w:smallCaps/>
          <w:sz w:val="22"/>
          <w:szCs w:val="22"/>
        </w:rPr>
      </w:pPr>
      <w:r w:rsidRPr="00C13B80">
        <w:rPr>
          <w:rFonts w:ascii="Arial" w:hAnsi="Arial" w:cs="Arial"/>
          <w:b/>
          <w:bCs/>
          <w:smallCaps/>
          <w:sz w:val="22"/>
          <w:szCs w:val="22"/>
        </w:rPr>
        <w:t xml:space="preserve">Nelson Pereira de Brito </w:t>
      </w:r>
    </w:p>
    <w:p w14:paraId="25829CE8" w14:textId="77777777" w:rsidR="00E42405" w:rsidRPr="00C13B80" w:rsidRDefault="00E42405" w:rsidP="00A62D7D">
      <w:pPr>
        <w:spacing w:line="360" w:lineRule="auto"/>
        <w:ind w:left="-567" w:right="-852"/>
        <w:jc w:val="center"/>
        <w:rPr>
          <w:rFonts w:ascii="Arial" w:hAnsi="Arial" w:cs="Arial"/>
          <w:i/>
          <w:sz w:val="22"/>
          <w:szCs w:val="22"/>
        </w:rPr>
      </w:pPr>
      <w:proofErr w:type="gramStart"/>
      <w:r w:rsidRPr="00C13B80">
        <w:rPr>
          <w:rFonts w:ascii="Arial" w:hAnsi="Arial" w:cs="Arial"/>
          <w:i/>
          <w:sz w:val="22"/>
          <w:szCs w:val="22"/>
        </w:rPr>
        <w:t>Prefeito Municipal</w:t>
      </w:r>
      <w:proofErr w:type="gramEnd"/>
      <w:r w:rsidRPr="00C13B80">
        <w:rPr>
          <w:rFonts w:ascii="Arial" w:hAnsi="Arial" w:cs="Arial"/>
          <w:i/>
          <w:sz w:val="22"/>
          <w:szCs w:val="22"/>
        </w:rPr>
        <w:t xml:space="preserve"> de Dom Bosco – MG.</w:t>
      </w:r>
    </w:p>
    <w:p w14:paraId="0817BAC7" w14:textId="0F37F80C" w:rsidR="001A2A37" w:rsidRPr="00C13B80" w:rsidRDefault="00EE26D6" w:rsidP="00A62D7D">
      <w:pPr>
        <w:spacing w:line="360" w:lineRule="auto"/>
        <w:rPr>
          <w:rFonts w:ascii="Arial" w:hAnsi="Arial" w:cs="Arial"/>
          <w:sz w:val="22"/>
          <w:szCs w:val="22"/>
        </w:rPr>
      </w:pPr>
    </w:p>
    <w:sectPr w:rsidR="001A2A37" w:rsidRPr="00C13B80" w:rsidSect="00310F3B">
      <w:headerReference w:type="default" r:id="rId6"/>
      <w:footerReference w:type="default" r:id="rId7"/>
      <w:pgSz w:w="11906" w:h="16838"/>
      <w:pgMar w:top="1696" w:right="1701" w:bottom="1417" w:left="1701" w:header="1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698480" w14:textId="77777777" w:rsidR="00EE26D6" w:rsidRDefault="00EE26D6">
      <w:r>
        <w:separator/>
      </w:r>
    </w:p>
  </w:endnote>
  <w:endnote w:type="continuationSeparator" w:id="0">
    <w:p w14:paraId="76B88FA0" w14:textId="77777777" w:rsidR="00EE26D6" w:rsidRDefault="00EE26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tartidaEssentialW00-Ligh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899CE1" w14:textId="77777777" w:rsidR="00485DE8" w:rsidRPr="00E235F9" w:rsidRDefault="00332B32" w:rsidP="00485DE8">
    <w:pPr>
      <w:tabs>
        <w:tab w:val="center" w:pos="4252"/>
      </w:tabs>
      <w:jc w:val="center"/>
      <w:rPr>
        <w:rFonts w:ascii="AntartidaEssentialW00-Light" w:eastAsia="Calibri" w:hAnsi="AntartidaEssentialW00-Light" w:cs="Segoe UI"/>
        <w:color w:val="000000"/>
        <w:sz w:val="16"/>
        <w:szCs w:val="16"/>
      </w:rPr>
    </w:pPr>
    <w:r w:rsidRPr="00E235F9">
      <w:rPr>
        <w:rFonts w:ascii="AntartidaEssentialW00-Light" w:eastAsia="Calibri" w:hAnsi="AntartidaEssentialW00-Light" w:cs="Segoe UI"/>
        <w:color w:val="000000"/>
        <w:sz w:val="16"/>
        <w:szCs w:val="16"/>
      </w:rPr>
      <w:t>Praça Eliane Queiroz da Silva, n.º 25</w:t>
    </w:r>
    <w:r w:rsidRPr="00E235F9">
      <w:rPr>
        <w:rFonts w:ascii="AntartidaEssentialW00-Light" w:eastAsia="Calibri" w:hAnsi="AntartidaEssentialW00-Light"/>
        <w:color w:val="000000"/>
        <w:sz w:val="16"/>
        <w:szCs w:val="16"/>
      </w:rPr>
      <w:tab/>
      <w:t xml:space="preserve"> - </w:t>
    </w:r>
    <w:r w:rsidRPr="00E235F9">
      <w:rPr>
        <w:rFonts w:ascii="AntartidaEssentialW00-Light" w:eastAsia="Calibri" w:hAnsi="AntartidaEssentialW00-Light" w:cs="Segoe UI"/>
        <w:color w:val="000000"/>
        <w:sz w:val="16"/>
        <w:szCs w:val="16"/>
      </w:rPr>
      <w:t>Bairro Alto da Boa Vista | CEP: 38654-000 Dom Bosco MG</w:t>
    </w:r>
  </w:p>
  <w:p w14:paraId="72542632" w14:textId="77777777" w:rsidR="00485DE8" w:rsidRPr="00485DE8" w:rsidRDefault="00332B32" w:rsidP="00485DE8">
    <w:pPr>
      <w:tabs>
        <w:tab w:val="center" w:pos="4252"/>
        <w:tab w:val="right" w:pos="8504"/>
      </w:tabs>
      <w:spacing w:line="480" w:lineRule="auto"/>
      <w:jc w:val="center"/>
      <w:rPr>
        <w:rFonts w:ascii="AntartidaEssentialW00-Light" w:eastAsia="Calibri" w:hAnsi="AntartidaEssentialW00-Light"/>
        <w:color w:val="000000"/>
        <w:sz w:val="16"/>
        <w:szCs w:val="16"/>
      </w:rPr>
    </w:pPr>
    <w:r w:rsidRPr="00E235F9">
      <w:rPr>
        <w:rFonts w:ascii="AntartidaEssentialW00-Light" w:eastAsia="Calibri" w:hAnsi="AntartidaEssentialW00-Light" w:cs="Arial"/>
        <w:bCs/>
        <w:color w:val="000000"/>
        <w:sz w:val="16"/>
        <w:szCs w:val="16"/>
        <w:shd w:val="clear" w:color="auto" w:fill="FFFFFF"/>
      </w:rPr>
      <w:t xml:space="preserve">Telefones: (38) 3675-7137 | 7138 | 7139 - e-mail: </w:t>
    </w:r>
    <w:hyperlink r:id="rId1" w:history="1">
      <w:r w:rsidRPr="009E1128">
        <w:rPr>
          <w:rStyle w:val="Hyperlink"/>
          <w:rFonts w:ascii="AntartidaEssentialW00-Light" w:eastAsia="Calibri" w:hAnsi="AntartidaEssentialW00-Light" w:cs="Arial"/>
          <w:bCs/>
          <w:sz w:val="16"/>
          <w:szCs w:val="16"/>
          <w:shd w:val="clear" w:color="auto" w:fill="FFFFFF"/>
        </w:rPr>
        <w:t>gabinetechefe@hotmail.com</w:t>
      </w:r>
    </w:hyperlink>
    <w:r>
      <w:rPr>
        <w:rFonts w:ascii="AntartidaEssentialW00-Light" w:eastAsia="Calibri" w:hAnsi="AntartidaEssentialW00-Light" w:cs="Arial"/>
        <w:bCs/>
        <w:color w:val="000000"/>
        <w:sz w:val="16"/>
        <w:szCs w:val="16"/>
        <w:shd w:val="clear" w:color="auto" w:fill="FFFFFF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4D340F" w14:textId="77777777" w:rsidR="00EE26D6" w:rsidRDefault="00EE26D6">
      <w:r>
        <w:separator/>
      </w:r>
    </w:p>
  </w:footnote>
  <w:footnote w:type="continuationSeparator" w:id="0">
    <w:p w14:paraId="78554AB7" w14:textId="77777777" w:rsidR="00EE26D6" w:rsidRDefault="00EE26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61BAF5" w14:textId="77777777" w:rsidR="00485DE8" w:rsidRDefault="00332B32">
    <w:pPr>
      <w:pStyle w:val="Cabealho"/>
    </w:pPr>
    <w:r>
      <w:rPr>
        <w:rFonts w:ascii="Calibri" w:eastAsia="Calibri" w:hAnsi="Calibri"/>
        <w:noProof/>
      </w:rPr>
      <w:drawing>
        <wp:inline distT="0" distB="0" distL="0" distR="0" wp14:anchorId="3B0A1C57" wp14:editId="0DEE0FF9">
          <wp:extent cx="5400040" cy="1057040"/>
          <wp:effectExtent l="0" t="0" r="0" b="0"/>
          <wp:docPr id="1" name="Imagem 1" descr="TIMBRE PAPE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0" descr="TIMBRE PAPEL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057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2405"/>
    <w:rsid w:val="0022563A"/>
    <w:rsid w:val="00272160"/>
    <w:rsid w:val="002A6849"/>
    <w:rsid w:val="002C4F5C"/>
    <w:rsid w:val="00332B32"/>
    <w:rsid w:val="003F67EA"/>
    <w:rsid w:val="005C4154"/>
    <w:rsid w:val="007F26C2"/>
    <w:rsid w:val="008F5EA6"/>
    <w:rsid w:val="00914750"/>
    <w:rsid w:val="00977A03"/>
    <w:rsid w:val="00A62D7D"/>
    <w:rsid w:val="00B45CDC"/>
    <w:rsid w:val="00C13B80"/>
    <w:rsid w:val="00CD0710"/>
    <w:rsid w:val="00D801C3"/>
    <w:rsid w:val="00E3659B"/>
    <w:rsid w:val="00E42405"/>
    <w:rsid w:val="00EE26D6"/>
    <w:rsid w:val="00FE4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6CF9CB"/>
  <w15:chartTrackingRefBased/>
  <w15:docId w15:val="{B9734DD6-2C5C-E24F-83EA-827095ACB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2405"/>
    <w:rPr>
      <w:rFonts w:ascii="Times New Roman" w:eastAsia="Times New Roman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E42405"/>
    <w:pPr>
      <w:jc w:val="center"/>
    </w:pPr>
    <w:rPr>
      <w:rFonts w:cs="Arial"/>
      <w:b/>
      <w:bCs/>
      <w:sz w:val="36"/>
      <w:u w:val="single"/>
    </w:rPr>
  </w:style>
  <w:style w:type="character" w:customStyle="1" w:styleId="TtuloChar">
    <w:name w:val="Título Char"/>
    <w:basedOn w:val="Fontepargpadro"/>
    <w:link w:val="Ttulo"/>
    <w:rsid w:val="00E42405"/>
    <w:rPr>
      <w:rFonts w:ascii="Times New Roman" w:eastAsia="Times New Roman" w:hAnsi="Times New Roman" w:cs="Arial"/>
      <w:b/>
      <w:bCs/>
      <w:sz w:val="36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E4240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42405"/>
    <w:rPr>
      <w:rFonts w:ascii="Times New Roman" w:eastAsia="Times New Roman" w:hAnsi="Times New Roman" w:cs="Times New Roman"/>
      <w:lang w:eastAsia="pt-BR"/>
    </w:rPr>
  </w:style>
  <w:style w:type="character" w:styleId="Hyperlink">
    <w:name w:val="Hyperlink"/>
    <w:basedOn w:val="Fontepargpadro"/>
    <w:uiPriority w:val="99"/>
    <w:unhideWhenUsed/>
    <w:rsid w:val="00E4240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gabinetechefe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307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Danilo A. Lucas Alvim</dc:creator>
  <cp:keywords/>
  <dc:description/>
  <cp:lastModifiedBy>Admin</cp:lastModifiedBy>
  <cp:revision>3</cp:revision>
  <dcterms:created xsi:type="dcterms:W3CDTF">2023-05-08T19:51:00Z</dcterms:created>
  <dcterms:modified xsi:type="dcterms:W3CDTF">2023-05-08T19:53:00Z</dcterms:modified>
</cp:coreProperties>
</file>