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0559A2">
        <w:rPr>
          <w:b w:val="0"/>
          <w:sz w:val="48"/>
        </w:rPr>
        <w:t>022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9B2CC6" w:rsidRDefault="009B2CC6" w:rsidP="00BE60B6"/>
    <w:p w:rsidR="009B2CC6" w:rsidRDefault="009B2CC6" w:rsidP="00BE60B6"/>
    <w:p w:rsidR="009B2CC6" w:rsidRDefault="009B2CC6" w:rsidP="009B2CC6">
      <w:pPr>
        <w:ind w:firstLine="1134"/>
        <w:jc w:val="both"/>
        <w:rPr>
          <w:sz w:val="28"/>
          <w:szCs w:val="28"/>
        </w:rPr>
      </w:pPr>
      <w:r w:rsidRPr="009B2CC6">
        <w:rPr>
          <w:sz w:val="28"/>
          <w:szCs w:val="28"/>
        </w:rPr>
        <w:t xml:space="preserve">Considerando que centenas milhares de </w:t>
      </w:r>
      <w:r>
        <w:rPr>
          <w:sz w:val="28"/>
          <w:szCs w:val="28"/>
        </w:rPr>
        <w:t>M</w:t>
      </w:r>
      <w:r w:rsidRPr="009B2CC6">
        <w:rPr>
          <w:sz w:val="28"/>
          <w:szCs w:val="28"/>
        </w:rPr>
        <w:t xml:space="preserve">unicípios </w:t>
      </w:r>
      <w:proofErr w:type="gramStart"/>
      <w:r w:rsidRPr="009B2CC6">
        <w:rPr>
          <w:sz w:val="28"/>
          <w:szCs w:val="28"/>
        </w:rPr>
        <w:t>tem investido</w:t>
      </w:r>
      <w:proofErr w:type="gramEnd"/>
      <w:r w:rsidRPr="009B2CC6">
        <w:rPr>
          <w:sz w:val="28"/>
          <w:szCs w:val="28"/>
        </w:rPr>
        <w:t xml:space="preserve"> no sistema de vídeo-monitoramento para vigiar 24 horas por dia pontos estratégicos das Cidades;</w:t>
      </w:r>
    </w:p>
    <w:p w:rsidR="009B2CC6" w:rsidRPr="009B2CC6" w:rsidRDefault="009B2CC6" w:rsidP="009B2CC6">
      <w:pPr>
        <w:ind w:firstLine="1134"/>
        <w:jc w:val="both"/>
        <w:rPr>
          <w:sz w:val="28"/>
          <w:szCs w:val="28"/>
        </w:rPr>
      </w:pPr>
    </w:p>
    <w:p w:rsidR="009B2CC6" w:rsidRDefault="009B2CC6" w:rsidP="009B2CC6">
      <w:pPr>
        <w:ind w:firstLine="1134"/>
        <w:jc w:val="both"/>
        <w:rPr>
          <w:sz w:val="28"/>
          <w:szCs w:val="28"/>
        </w:rPr>
      </w:pPr>
      <w:r w:rsidRPr="009B2CC6">
        <w:rPr>
          <w:sz w:val="28"/>
          <w:szCs w:val="28"/>
        </w:rPr>
        <w:t xml:space="preserve">Considerando que as Secretarias Municipais de Segurança Pública, em parceria com o Governo Federal, por intermédio do Programa Nacional de Segurança Pública com </w:t>
      </w:r>
      <w:proofErr w:type="gramStart"/>
      <w:r w:rsidRPr="009B2CC6">
        <w:rPr>
          <w:sz w:val="28"/>
          <w:szCs w:val="28"/>
        </w:rPr>
        <w:t>Cidadania -PRONASCI</w:t>
      </w:r>
      <w:proofErr w:type="gramEnd"/>
      <w:r w:rsidRPr="009B2CC6">
        <w:rPr>
          <w:sz w:val="28"/>
          <w:szCs w:val="28"/>
        </w:rPr>
        <w:t>, tem destinado recursos federais para auxiliar na prevenção, controle e repressão a criminalidade;</w:t>
      </w:r>
    </w:p>
    <w:p w:rsidR="009B2CC6" w:rsidRPr="009B2CC6" w:rsidRDefault="009B2CC6" w:rsidP="009B2CC6">
      <w:pPr>
        <w:ind w:firstLine="1134"/>
        <w:jc w:val="both"/>
        <w:rPr>
          <w:sz w:val="28"/>
          <w:szCs w:val="28"/>
        </w:rPr>
      </w:pPr>
    </w:p>
    <w:p w:rsidR="009B2CC6" w:rsidRDefault="009B2CC6" w:rsidP="009B2CC6">
      <w:pPr>
        <w:ind w:firstLine="1134"/>
        <w:jc w:val="both"/>
        <w:rPr>
          <w:sz w:val="28"/>
          <w:szCs w:val="28"/>
        </w:rPr>
      </w:pPr>
      <w:r w:rsidRPr="009B2CC6">
        <w:rPr>
          <w:sz w:val="28"/>
          <w:szCs w:val="28"/>
        </w:rPr>
        <w:t>Considerando que dezenas de municípios do Estado de São Paulo tem implantado o sistema de monitoramento por câmeras em vários pontos da Cidade, e</w:t>
      </w:r>
      <w:proofErr w:type="gramStart"/>
      <w:r w:rsidRPr="009B2CC6">
        <w:rPr>
          <w:sz w:val="28"/>
          <w:szCs w:val="28"/>
        </w:rPr>
        <w:t xml:space="preserve"> além disso</w:t>
      </w:r>
      <w:proofErr w:type="gramEnd"/>
      <w:r w:rsidRPr="009B2CC6">
        <w:rPr>
          <w:sz w:val="28"/>
          <w:szCs w:val="28"/>
        </w:rPr>
        <w:t>, tem feito convênio por intermédio do consórcio de municípios, com o objetivo de acessar dados digitais de municípios vizinhos, no sentido de formar uma “MURALHA VIRTUAL” no intuito de reduzir o índice de criminalidade na região;</w:t>
      </w:r>
    </w:p>
    <w:p w:rsidR="009B2CC6" w:rsidRPr="009B2CC6" w:rsidRDefault="009B2CC6" w:rsidP="009B2CC6">
      <w:pPr>
        <w:ind w:firstLine="1134"/>
        <w:jc w:val="both"/>
        <w:rPr>
          <w:sz w:val="28"/>
          <w:szCs w:val="28"/>
        </w:rPr>
      </w:pPr>
    </w:p>
    <w:p w:rsidR="009B2CC6" w:rsidRDefault="009B2CC6" w:rsidP="009B2CC6">
      <w:pPr>
        <w:ind w:firstLine="1134"/>
        <w:jc w:val="both"/>
        <w:rPr>
          <w:sz w:val="28"/>
          <w:szCs w:val="28"/>
        </w:rPr>
      </w:pPr>
      <w:r w:rsidRPr="009B2CC6">
        <w:rPr>
          <w:sz w:val="28"/>
          <w:szCs w:val="28"/>
        </w:rPr>
        <w:t>Considerando que o Município de Embu</w:t>
      </w:r>
      <w:r>
        <w:rPr>
          <w:sz w:val="28"/>
          <w:szCs w:val="28"/>
        </w:rPr>
        <w:t>-</w:t>
      </w:r>
      <w:r w:rsidRPr="009B2CC6">
        <w:rPr>
          <w:sz w:val="28"/>
          <w:szCs w:val="28"/>
        </w:rPr>
        <w:t>Guaçu</w:t>
      </w:r>
      <w:proofErr w:type="gramStart"/>
      <w:r w:rsidRPr="009B2CC6">
        <w:rPr>
          <w:sz w:val="28"/>
          <w:szCs w:val="28"/>
        </w:rPr>
        <w:t xml:space="preserve">  </w:t>
      </w:r>
      <w:proofErr w:type="gramEnd"/>
      <w:r w:rsidRPr="009B2CC6">
        <w:rPr>
          <w:sz w:val="28"/>
          <w:szCs w:val="28"/>
        </w:rPr>
        <w:t>até o final de 2012, possuía sistema de vídeo-monitoramento com câmeras instaladas em vários pontos estratégicos da Cidade;</w:t>
      </w:r>
    </w:p>
    <w:p w:rsidR="009B2CC6" w:rsidRPr="009B2CC6" w:rsidRDefault="009B2CC6" w:rsidP="009B2CC6">
      <w:pPr>
        <w:ind w:firstLine="1134"/>
        <w:jc w:val="both"/>
        <w:rPr>
          <w:sz w:val="28"/>
          <w:szCs w:val="28"/>
        </w:rPr>
      </w:pPr>
    </w:p>
    <w:p w:rsidR="009B2CC6" w:rsidRDefault="009B2CC6" w:rsidP="009B2CC6">
      <w:pPr>
        <w:ind w:firstLine="1134"/>
        <w:jc w:val="both"/>
        <w:rPr>
          <w:sz w:val="28"/>
          <w:szCs w:val="28"/>
        </w:rPr>
      </w:pPr>
      <w:r w:rsidRPr="009B2CC6">
        <w:rPr>
          <w:sz w:val="28"/>
          <w:szCs w:val="28"/>
        </w:rPr>
        <w:t>Considerando que por decisão da administração anterior, o sistema de vídeo-monitoramento foi desativado, sem o excelente serviço de monitoramento tecnológico, com isso abrindo as portas aos delinquentes se sentirem à vontade para práticas criminosas;</w:t>
      </w:r>
    </w:p>
    <w:p w:rsidR="009B2CC6" w:rsidRPr="009B2CC6" w:rsidRDefault="009B2CC6" w:rsidP="009B2CC6">
      <w:pPr>
        <w:ind w:firstLine="1134"/>
        <w:jc w:val="both"/>
        <w:rPr>
          <w:sz w:val="28"/>
          <w:szCs w:val="28"/>
        </w:rPr>
      </w:pPr>
    </w:p>
    <w:p w:rsidR="009B2CC6" w:rsidRDefault="009B2CC6" w:rsidP="009B2CC6">
      <w:pPr>
        <w:ind w:firstLine="1134"/>
        <w:jc w:val="both"/>
        <w:rPr>
          <w:sz w:val="28"/>
          <w:szCs w:val="28"/>
        </w:rPr>
      </w:pPr>
      <w:r w:rsidRPr="009B2CC6">
        <w:rPr>
          <w:sz w:val="28"/>
          <w:szCs w:val="28"/>
        </w:rPr>
        <w:t>Considerando a extrema necessidade do retorno do sistema de vídeo-monitoramento em nosso Município, a Câmara Municipal de Embu</w:t>
      </w:r>
      <w:r w:rsidRPr="009B2CC6">
        <w:rPr>
          <w:sz w:val="28"/>
          <w:szCs w:val="28"/>
        </w:rPr>
        <w:t>-</w:t>
      </w:r>
      <w:r w:rsidRPr="009B2CC6">
        <w:rPr>
          <w:sz w:val="28"/>
          <w:szCs w:val="28"/>
        </w:rPr>
        <w:t xml:space="preserve"> Guaçu, nos termos</w:t>
      </w:r>
      <w:proofErr w:type="gramStart"/>
      <w:r w:rsidRPr="009B2CC6">
        <w:rPr>
          <w:sz w:val="28"/>
          <w:szCs w:val="28"/>
        </w:rPr>
        <w:t xml:space="preserve">  </w:t>
      </w:r>
      <w:proofErr w:type="gramEnd"/>
      <w:r w:rsidRPr="009B2CC6">
        <w:rPr>
          <w:sz w:val="28"/>
          <w:szCs w:val="28"/>
        </w:rPr>
        <w:t xml:space="preserve">do inciso IV, do artigo 152 da Resolução nº 001/91, apresenta </w:t>
      </w:r>
      <w:r w:rsidRPr="009B2CC6">
        <w:rPr>
          <w:b/>
          <w:sz w:val="28"/>
          <w:szCs w:val="28"/>
        </w:rPr>
        <w:t>MOÇÃO DE APELO</w:t>
      </w:r>
      <w:r w:rsidRPr="009B2CC6">
        <w:rPr>
          <w:sz w:val="28"/>
          <w:szCs w:val="28"/>
        </w:rPr>
        <w:t xml:space="preserve"> a Prefeita do Município, bem como ao </w:t>
      </w:r>
      <w:r w:rsidRPr="009B2CC6">
        <w:rPr>
          <w:sz w:val="28"/>
          <w:szCs w:val="28"/>
        </w:rPr>
        <w:lastRenderedPageBreak/>
        <w:t>Secretário de Segurança, Transporte e Mobilidade que viabilizem junto ao Comandante da CGM a possibilidade da apresentação de PROJETO junto a Secretaria Nacional de Segurança Pública, ou que sejam destinados recursos próprios no próximo orçamento do Município, no sentido da Cidade de Embu</w:t>
      </w:r>
      <w:r>
        <w:rPr>
          <w:sz w:val="28"/>
          <w:szCs w:val="28"/>
        </w:rPr>
        <w:t>-</w:t>
      </w:r>
      <w:r w:rsidRPr="009B2CC6">
        <w:rPr>
          <w:sz w:val="28"/>
          <w:szCs w:val="28"/>
        </w:rPr>
        <w:t xml:space="preserve">Guaçu passar a desfrutar do SISTEMA DE VÍDEO-MONITORAMENTO para garantia de maior segurança aos nossos munícipes/cidadãos 24 horas por dia. </w:t>
      </w:r>
    </w:p>
    <w:p w:rsidR="009B2CC6" w:rsidRDefault="009B2CC6" w:rsidP="009B2CC6">
      <w:pPr>
        <w:ind w:firstLine="1134"/>
        <w:jc w:val="both"/>
        <w:rPr>
          <w:sz w:val="28"/>
          <w:szCs w:val="28"/>
        </w:rPr>
      </w:pPr>
    </w:p>
    <w:p w:rsidR="009B2CC6" w:rsidRPr="009B2CC6" w:rsidRDefault="009B2CC6" w:rsidP="009B2CC6">
      <w:pPr>
        <w:ind w:firstLine="1134"/>
        <w:jc w:val="both"/>
        <w:rPr>
          <w:sz w:val="28"/>
          <w:szCs w:val="28"/>
        </w:rPr>
      </w:pPr>
      <w:proofErr w:type="gramStart"/>
      <w:r w:rsidRPr="009B2CC6">
        <w:rPr>
          <w:sz w:val="28"/>
          <w:szCs w:val="28"/>
        </w:rPr>
        <w:t>Outrossim</w:t>
      </w:r>
      <w:proofErr w:type="gramEnd"/>
      <w:r w:rsidRPr="009B2CC6">
        <w:rPr>
          <w:sz w:val="28"/>
          <w:szCs w:val="28"/>
        </w:rPr>
        <w:t>, que estudem a possibilidade de num futuro não tão distante firmar convênio com os munícipios vizinhos no sentido da Guarda Civil Municipal de Embu</w:t>
      </w:r>
      <w:r>
        <w:rPr>
          <w:sz w:val="28"/>
          <w:szCs w:val="28"/>
        </w:rPr>
        <w:t>-</w:t>
      </w:r>
      <w:r w:rsidRPr="009B2CC6">
        <w:rPr>
          <w:sz w:val="28"/>
          <w:szCs w:val="28"/>
        </w:rPr>
        <w:t>Guaçu ter acesso aos arquivos digitais das Secretarias Municipais de Itapecerica da Serra, São Lourenço da Serra, Juquitiba e São Paulo, com o objetivo único e exclusivo de monitorar as atitudes dos delinquentes que acessam a nossa cidade.</w:t>
      </w:r>
    </w:p>
    <w:p w:rsidR="009B2CC6" w:rsidRDefault="009B2CC6" w:rsidP="009B2CC6">
      <w:pPr>
        <w:jc w:val="both"/>
        <w:rPr>
          <w:sz w:val="28"/>
          <w:szCs w:val="28"/>
        </w:rPr>
      </w:pPr>
    </w:p>
    <w:p w:rsidR="009B2CC6" w:rsidRPr="009B2CC6" w:rsidRDefault="009B2CC6" w:rsidP="009B2CC6">
      <w:pPr>
        <w:ind w:firstLine="1134"/>
        <w:jc w:val="both"/>
        <w:rPr>
          <w:sz w:val="28"/>
          <w:szCs w:val="28"/>
        </w:rPr>
      </w:pPr>
      <w:r w:rsidRPr="009B2CC6">
        <w:rPr>
          <w:sz w:val="28"/>
          <w:szCs w:val="28"/>
        </w:rPr>
        <w:t>Que cópia do deliberado pelo Plenário, seja dada ciência a Prefeita do Município, ao Secretário e/ou Diretor de Segurança, Transporte e Mobilidade e ao Comandante da Guarda Civil Municipal de Embu Guaçu.</w:t>
      </w:r>
    </w:p>
    <w:p w:rsidR="009B2CC6" w:rsidRPr="009B2CC6" w:rsidRDefault="009B2CC6" w:rsidP="009B2CC6">
      <w:pPr>
        <w:jc w:val="both"/>
        <w:rPr>
          <w:sz w:val="28"/>
          <w:szCs w:val="28"/>
        </w:rPr>
      </w:pPr>
    </w:p>
    <w:p w:rsidR="00BE60B6" w:rsidRPr="00E86FB5" w:rsidRDefault="00446876" w:rsidP="003E314A">
      <w:pPr>
        <w:ind w:firstLine="1080"/>
        <w:jc w:val="both"/>
        <w:rPr>
          <w:sz w:val="28"/>
          <w:szCs w:val="28"/>
        </w:rPr>
      </w:pPr>
      <w:r w:rsidRPr="00E86FB5">
        <w:rPr>
          <w:color w:val="548DD4" w:themeColor="text2" w:themeTint="99"/>
          <w:sz w:val="28"/>
          <w:szCs w:val="28"/>
        </w:rPr>
        <w:t xml:space="preserve">  </w:t>
      </w:r>
      <w:r w:rsidR="00BE60B6" w:rsidRPr="00E86FB5">
        <w:rPr>
          <w:sz w:val="28"/>
          <w:szCs w:val="28"/>
        </w:rPr>
        <w:t xml:space="preserve"> Plenário </w:t>
      </w:r>
      <w:proofErr w:type="spellStart"/>
      <w:r w:rsidR="00BE60B6" w:rsidRPr="00E86FB5">
        <w:rPr>
          <w:sz w:val="28"/>
          <w:szCs w:val="28"/>
        </w:rPr>
        <w:t>Benedicto</w:t>
      </w:r>
      <w:proofErr w:type="spellEnd"/>
      <w:r w:rsidR="00BE60B6" w:rsidRPr="00E86FB5">
        <w:rPr>
          <w:sz w:val="28"/>
          <w:szCs w:val="28"/>
        </w:rPr>
        <w:t xml:space="preserve"> </w:t>
      </w:r>
      <w:proofErr w:type="spellStart"/>
      <w:r w:rsidR="00BE60B6" w:rsidRPr="00E86FB5">
        <w:rPr>
          <w:sz w:val="28"/>
          <w:szCs w:val="28"/>
        </w:rPr>
        <w:t>Roschel</w:t>
      </w:r>
      <w:proofErr w:type="spellEnd"/>
      <w:r w:rsidR="00BE60B6" w:rsidRPr="00E86FB5">
        <w:rPr>
          <w:sz w:val="28"/>
          <w:szCs w:val="28"/>
        </w:rPr>
        <w:t xml:space="preserve"> de Moraes</w:t>
      </w:r>
      <w:r w:rsidR="001E494F" w:rsidRPr="00E86FB5">
        <w:rPr>
          <w:sz w:val="28"/>
          <w:szCs w:val="28"/>
        </w:rPr>
        <w:t>,</w:t>
      </w:r>
      <w:r w:rsidR="00BE60B6" w:rsidRPr="00E86FB5">
        <w:rPr>
          <w:sz w:val="28"/>
          <w:szCs w:val="28"/>
        </w:rPr>
        <w:t xml:space="preserve"> aos </w:t>
      </w:r>
      <w:r w:rsidR="00BC61D8">
        <w:rPr>
          <w:sz w:val="28"/>
          <w:szCs w:val="28"/>
        </w:rPr>
        <w:t>20</w:t>
      </w:r>
      <w:r w:rsidR="00A80F59">
        <w:rPr>
          <w:sz w:val="28"/>
          <w:szCs w:val="28"/>
        </w:rPr>
        <w:t xml:space="preserve"> (</w:t>
      </w:r>
      <w:r w:rsidR="00BC61D8">
        <w:rPr>
          <w:sz w:val="28"/>
          <w:szCs w:val="28"/>
        </w:rPr>
        <w:t>vinte</w:t>
      </w:r>
      <w:r w:rsidR="00A80F59">
        <w:rPr>
          <w:sz w:val="28"/>
          <w:szCs w:val="28"/>
        </w:rPr>
        <w:t>)</w:t>
      </w:r>
      <w:r w:rsidR="00BE60B6" w:rsidRPr="00E86FB5">
        <w:rPr>
          <w:sz w:val="28"/>
          <w:szCs w:val="28"/>
        </w:rPr>
        <w:t xml:space="preserve"> dia</w:t>
      </w:r>
      <w:r w:rsidR="00CE334C">
        <w:rPr>
          <w:sz w:val="28"/>
          <w:szCs w:val="28"/>
        </w:rPr>
        <w:t>s</w:t>
      </w:r>
      <w:r w:rsidR="00BE60B6" w:rsidRPr="00E86FB5">
        <w:rPr>
          <w:sz w:val="28"/>
          <w:szCs w:val="28"/>
        </w:rPr>
        <w:t xml:space="preserve"> do mês de </w:t>
      </w:r>
      <w:r w:rsidR="005369AA">
        <w:rPr>
          <w:sz w:val="28"/>
          <w:szCs w:val="28"/>
        </w:rPr>
        <w:t>março</w:t>
      </w:r>
      <w:r w:rsidR="00465319" w:rsidRPr="00E86FB5">
        <w:rPr>
          <w:sz w:val="28"/>
          <w:szCs w:val="28"/>
        </w:rPr>
        <w:t xml:space="preserve"> de 2017</w:t>
      </w:r>
      <w:r w:rsidR="00BE60B6" w:rsidRPr="00E86FB5">
        <w:rPr>
          <w:sz w:val="28"/>
          <w:szCs w:val="28"/>
        </w:rPr>
        <w:t>.</w:t>
      </w: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rPr>
          <w:sz w:val="28"/>
          <w:szCs w:val="28"/>
        </w:rPr>
      </w:pPr>
    </w:p>
    <w:p w:rsidR="00BE60B6" w:rsidRPr="00E86FB5" w:rsidRDefault="009B2CC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BC61D8">
        <w:rPr>
          <w:bCs/>
          <w:sz w:val="28"/>
          <w:szCs w:val="28"/>
        </w:rPr>
        <w:t>Santana</w:t>
      </w:r>
    </w:p>
    <w:p w:rsidR="00BE60B6" w:rsidRDefault="00BE60B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E86FB5">
        <w:rPr>
          <w:bCs/>
          <w:sz w:val="28"/>
          <w:szCs w:val="28"/>
        </w:rPr>
        <w:t>Vereador-</w:t>
      </w:r>
      <w:r w:rsidR="00BC61D8">
        <w:rPr>
          <w:bCs/>
          <w:sz w:val="28"/>
          <w:szCs w:val="28"/>
        </w:rPr>
        <w:t>PSD</w:t>
      </w: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Pr="00E86FB5" w:rsidRDefault="00E86FB5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sectPr w:rsidR="00BE60B6" w:rsidRPr="00BB4B06" w:rsidSect="00D737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44D" w:rsidRDefault="008C144D">
      <w:r>
        <w:separator/>
      </w:r>
    </w:p>
  </w:endnote>
  <w:endnote w:type="continuationSeparator" w:id="0">
    <w:p w:rsidR="008C144D" w:rsidRDefault="008C1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CC6" w:rsidRDefault="009B2CC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6577735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9B2CC6" w:rsidRPr="009B2CC6" w:rsidRDefault="009B2CC6" w:rsidP="009B2CC6">
        <w:pPr>
          <w:pStyle w:val="Rodap"/>
          <w:jc w:val="center"/>
          <w:rPr>
            <w:sz w:val="18"/>
            <w:szCs w:val="18"/>
          </w:rPr>
        </w:pPr>
        <w:r w:rsidRPr="009B2CC6">
          <w:rPr>
            <w:sz w:val="18"/>
            <w:szCs w:val="18"/>
          </w:rPr>
          <w:fldChar w:fldCharType="begin"/>
        </w:r>
        <w:r w:rsidRPr="009B2CC6">
          <w:rPr>
            <w:sz w:val="18"/>
            <w:szCs w:val="18"/>
          </w:rPr>
          <w:instrText>PAGE   \* MERGEFORMAT</w:instrText>
        </w:r>
        <w:r w:rsidRPr="009B2CC6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2</w:t>
        </w:r>
        <w:r w:rsidRPr="009B2CC6">
          <w:rPr>
            <w:sz w:val="18"/>
            <w:szCs w:val="18"/>
          </w:rPr>
          <w:fldChar w:fldCharType="end"/>
        </w:r>
      </w:p>
    </w:sdtContent>
  </w:sdt>
  <w:p w:rsidR="008C144D" w:rsidRDefault="008C144D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CC6" w:rsidRDefault="009B2CC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44D" w:rsidRDefault="008C144D">
      <w:r>
        <w:separator/>
      </w:r>
    </w:p>
  </w:footnote>
  <w:footnote w:type="continuationSeparator" w:id="0">
    <w:p w:rsidR="008C144D" w:rsidRDefault="008C1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CC6" w:rsidRDefault="009B2CC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44D" w:rsidRDefault="008C144D">
    <w:pPr>
      <w:pStyle w:val="Ttulo2"/>
    </w:pPr>
    <w:r>
      <w:t>PODER LEGISLATIVO</w:t>
    </w:r>
    <w:bookmarkStart w:id="0" w:name="_GoBack"/>
    <w:bookmarkEnd w:id="0"/>
  </w:p>
  <w:p w:rsidR="008C144D" w:rsidRDefault="008C144D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144D" w:rsidRDefault="008C144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C144D" w:rsidRDefault="008C144D">
    <w:pPr>
      <w:pStyle w:val="Ttulo3"/>
    </w:pPr>
    <w:r>
      <w:t>PALÁCIO VEREADOR ALBERTO RIBEIRO PINTO</w:t>
    </w: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C144D" w:rsidRDefault="008C144D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CC6" w:rsidRDefault="009B2CC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559A2"/>
    <w:rsid w:val="000D5380"/>
    <w:rsid w:val="001E494F"/>
    <w:rsid w:val="002651F6"/>
    <w:rsid w:val="00275C78"/>
    <w:rsid w:val="002B45E1"/>
    <w:rsid w:val="00386EC7"/>
    <w:rsid w:val="003C4148"/>
    <w:rsid w:val="003E314A"/>
    <w:rsid w:val="0040619B"/>
    <w:rsid w:val="00417A6C"/>
    <w:rsid w:val="00436DE3"/>
    <w:rsid w:val="00446876"/>
    <w:rsid w:val="004624F2"/>
    <w:rsid w:val="00465319"/>
    <w:rsid w:val="004D1480"/>
    <w:rsid w:val="005369AA"/>
    <w:rsid w:val="005A7E1E"/>
    <w:rsid w:val="006246FD"/>
    <w:rsid w:val="00630955"/>
    <w:rsid w:val="00671F80"/>
    <w:rsid w:val="006A574A"/>
    <w:rsid w:val="006D3308"/>
    <w:rsid w:val="007C3E55"/>
    <w:rsid w:val="007F1973"/>
    <w:rsid w:val="008148B9"/>
    <w:rsid w:val="00824E54"/>
    <w:rsid w:val="008A3EA9"/>
    <w:rsid w:val="008C144D"/>
    <w:rsid w:val="00921A82"/>
    <w:rsid w:val="00944901"/>
    <w:rsid w:val="00953A21"/>
    <w:rsid w:val="009B2CC6"/>
    <w:rsid w:val="009B6E05"/>
    <w:rsid w:val="00A80F59"/>
    <w:rsid w:val="00A94441"/>
    <w:rsid w:val="00AA2472"/>
    <w:rsid w:val="00AC72AB"/>
    <w:rsid w:val="00B15A43"/>
    <w:rsid w:val="00BC61D8"/>
    <w:rsid w:val="00BE60B6"/>
    <w:rsid w:val="00CC4F35"/>
    <w:rsid w:val="00CE334C"/>
    <w:rsid w:val="00CF2FAF"/>
    <w:rsid w:val="00D46656"/>
    <w:rsid w:val="00D73780"/>
    <w:rsid w:val="00E65226"/>
    <w:rsid w:val="00E86FB5"/>
    <w:rsid w:val="00EE6B42"/>
    <w:rsid w:val="00F042E5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6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CF437-5D9C-4F0A-849C-7F823DABD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421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4</cp:revision>
  <cp:lastPrinted>2017-03-21T17:23:00Z</cp:lastPrinted>
  <dcterms:created xsi:type="dcterms:W3CDTF">2017-03-20T12:41:00Z</dcterms:created>
  <dcterms:modified xsi:type="dcterms:W3CDTF">2017-03-21T17:26:00Z</dcterms:modified>
</cp:coreProperties>
</file>