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6CEEDA9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11CF9">
        <w:rPr>
          <w:b/>
          <w:color w:val="000000"/>
          <w:sz w:val="28"/>
          <w:szCs w:val="28"/>
        </w:rPr>
        <w:t>DÉCIMA</w:t>
      </w:r>
      <w:r w:rsidR="00E01759" w:rsidRPr="008D4181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D11CF9">
        <w:rPr>
          <w:b/>
          <w:color w:val="000000"/>
          <w:sz w:val="28"/>
          <w:szCs w:val="28"/>
        </w:rPr>
        <w:t>10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8E5DF1">
        <w:rPr>
          <w:b/>
          <w:color w:val="000000"/>
          <w:sz w:val="28"/>
          <w:szCs w:val="28"/>
        </w:rPr>
        <w:t>16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E5DF1">
        <w:rPr>
          <w:b/>
          <w:color w:val="000000"/>
          <w:sz w:val="28"/>
          <w:szCs w:val="28"/>
        </w:rPr>
        <w:t>NOVEMBRO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6AA85B69" w:rsidR="005858BF" w:rsidRPr="008D4181" w:rsidRDefault="00123CF5" w:rsidP="005105E9">
      <w:pPr>
        <w:spacing w:line="276" w:lineRule="auto"/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dezesseis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8E5DF1">
        <w:rPr>
          <w:sz w:val="24"/>
          <w:szCs w:val="24"/>
        </w:rPr>
        <w:t>16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E5DF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11CF9">
        <w:rPr>
          <w:sz w:val="24"/>
          <w:szCs w:val="24"/>
        </w:rPr>
        <w:t xml:space="preserve">décima </w:t>
      </w:r>
      <w:r w:rsidR="008314B7" w:rsidRPr="008D4181">
        <w:rPr>
          <w:sz w:val="24"/>
          <w:szCs w:val="24"/>
        </w:rPr>
        <w:t>(</w:t>
      </w:r>
      <w:r w:rsidR="00D11CF9">
        <w:rPr>
          <w:sz w:val="24"/>
          <w:szCs w:val="24"/>
        </w:rPr>
        <w:t>10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 xml:space="preserve">Mailson Vieira Dantas, </w:t>
      </w:r>
      <w:r w:rsidR="00B83C7A" w:rsidRPr="008D4181">
        <w:rPr>
          <w:b/>
          <w:sz w:val="24"/>
          <w:szCs w:val="24"/>
        </w:rPr>
        <w:t>Francisco Aldi da Silva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 Mailson Vieira Dantas</w:t>
      </w:r>
      <w:r w:rsidR="0088126D">
        <w:rPr>
          <w:sz w:val="24"/>
          <w:szCs w:val="24"/>
        </w:rPr>
        <w:t xml:space="preserve">,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8E5DF1">
        <w:rPr>
          <w:b/>
          <w:sz w:val="24"/>
          <w:szCs w:val="24"/>
        </w:rPr>
        <w:t xml:space="preserve"> e</w:t>
      </w:r>
      <w:r w:rsidR="00255AF9" w:rsidRPr="008D4181">
        <w:rPr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>Fábio Júnior da Silveira</w:t>
      </w:r>
      <w:r w:rsidR="008E5DF1">
        <w:rPr>
          <w:b/>
          <w:sz w:val="24"/>
          <w:szCs w:val="24"/>
        </w:rPr>
        <w:t xml:space="preserve">. </w:t>
      </w:r>
      <w:r w:rsidR="008E5DF1" w:rsidRPr="008E5DF1">
        <w:rPr>
          <w:sz w:val="24"/>
          <w:szCs w:val="24"/>
        </w:rPr>
        <w:t>Não compareceu o vereador</w:t>
      </w:r>
      <w:r w:rsidR="0059404C" w:rsidRPr="008D4181">
        <w:rPr>
          <w:b/>
          <w:sz w:val="24"/>
          <w:szCs w:val="24"/>
        </w:rPr>
        <w:t xml:space="preserve"> Francisco de Assis Vieira.</w:t>
      </w:r>
      <w:r w:rsidR="0004381F" w:rsidRPr="008D4181">
        <w:rPr>
          <w:b/>
          <w:sz w:val="24"/>
          <w:szCs w:val="24"/>
        </w:rPr>
        <w:t xml:space="preserve"> </w:t>
      </w:r>
    </w:p>
    <w:p w14:paraId="6B4155F6" w14:textId="77777777" w:rsidR="0088126D" w:rsidRDefault="00C71E4A" w:rsidP="005105E9">
      <w:pPr>
        <w:spacing w:line="276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48BBA99" w:rsidR="005858BF" w:rsidRDefault="005858BF" w:rsidP="005105E9">
      <w:pPr>
        <w:spacing w:line="276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Após a leitura da Ata da sessão anterior, esta foi submetida a votação e aprovada por unanimidade.</w:t>
      </w:r>
    </w:p>
    <w:p w14:paraId="3C40C3F9" w14:textId="6CCD46A8" w:rsidR="009B6053" w:rsidRDefault="00D11CF9" w:rsidP="005105E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Em seguida, foi lido o ofício nº 188/2023 da Secretaria Municipal de Saúde do município.</w:t>
      </w:r>
    </w:p>
    <w:p w14:paraId="3A4D1CDC" w14:textId="77777777" w:rsidR="00D11CF9" w:rsidRPr="00D11CF9" w:rsidRDefault="00D11CF9" w:rsidP="005105E9">
      <w:pPr>
        <w:spacing w:line="276" w:lineRule="auto"/>
        <w:jc w:val="both"/>
        <w:rPr>
          <w:sz w:val="24"/>
          <w:szCs w:val="24"/>
        </w:rPr>
      </w:pPr>
      <w:r w:rsidRPr="00D11CF9">
        <w:rPr>
          <w:sz w:val="24"/>
          <w:szCs w:val="24"/>
        </w:rPr>
        <w:t>Na continuidade, foi debatido o projeto de lei nº 024/2023, no qual o vereador Fábio Júnior levantou a questão sobre a possibilidade de incluir créditos adicionais para auxiliar no custeio da manutenção dos animais da ONG SOSPET.</w:t>
      </w:r>
    </w:p>
    <w:p w14:paraId="3B58E496" w14:textId="77777777" w:rsidR="00D11CF9" w:rsidRPr="00D11CF9" w:rsidRDefault="00D11CF9" w:rsidP="005105E9">
      <w:pPr>
        <w:spacing w:line="276" w:lineRule="auto"/>
        <w:jc w:val="both"/>
        <w:rPr>
          <w:sz w:val="24"/>
          <w:szCs w:val="24"/>
        </w:rPr>
      </w:pPr>
      <w:r w:rsidRPr="00D11CF9">
        <w:rPr>
          <w:sz w:val="24"/>
          <w:szCs w:val="24"/>
        </w:rPr>
        <w:t>Francisco Aldi participou da discussão, manifestando sua discordância com o acréscimo, ressaltando que o custeio é de responsabilidade pessoal e que não enxerga a necessidade de aumentar os recursos.</w:t>
      </w:r>
    </w:p>
    <w:p w14:paraId="091EC6B8" w14:textId="77777777" w:rsidR="00D11CF9" w:rsidRDefault="00D11CF9" w:rsidP="005105E9">
      <w:pPr>
        <w:spacing w:line="276" w:lineRule="auto"/>
        <w:jc w:val="both"/>
        <w:rPr>
          <w:sz w:val="24"/>
          <w:szCs w:val="24"/>
        </w:rPr>
      </w:pPr>
      <w:r w:rsidRPr="00D11CF9">
        <w:rPr>
          <w:sz w:val="24"/>
          <w:szCs w:val="24"/>
        </w:rPr>
        <w:t>Fábio Júnior destacou que toda a documentação do canil está devidamente regularizada e enfatizou a importância dos recursos para garantir a continuidade e eficácia das operações dessa organização.</w:t>
      </w:r>
    </w:p>
    <w:p w14:paraId="0AB23646" w14:textId="36711A6E" w:rsidR="00D11CF9" w:rsidRPr="00D11CF9" w:rsidRDefault="00D11CF9" w:rsidP="005105E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fim, o Projeto de lei nº 024/2023 foi colocado em votação e aprovado em segundo (2º) turno por unanimidade.</w:t>
      </w: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20C21CED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</w:t>
      </w:r>
      <w:r w:rsidR="005105E9">
        <w:rPr>
          <w:sz w:val="24"/>
          <w:szCs w:val="24"/>
        </w:rPr>
        <w:t>S</w:t>
      </w:r>
      <w:r w:rsidR="008E5DF1">
        <w:rPr>
          <w:sz w:val="24"/>
          <w:szCs w:val="24"/>
        </w:rPr>
        <w:t xml:space="preserve">essão </w:t>
      </w:r>
      <w:r w:rsidR="005105E9">
        <w:rPr>
          <w:sz w:val="24"/>
          <w:szCs w:val="24"/>
        </w:rPr>
        <w:t>O</w:t>
      </w:r>
      <w:r w:rsidRPr="008D4181">
        <w:rPr>
          <w:sz w:val="24"/>
          <w:szCs w:val="24"/>
        </w:rPr>
        <w:t>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5D791F4A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11CF9">
        <w:rPr>
          <w:sz w:val="24"/>
          <w:szCs w:val="24"/>
        </w:rPr>
        <w:t>16</w:t>
      </w:r>
      <w:r w:rsidR="00954F77" w:rsidRPr="008D4181">
        <w:rPr>
          <w:sz w:val="24"/>
          <w:szCs w:val="24"/>
        </w:rPr>
        <w:t xml:space="preserve"> de </w:t>
      </w:r>
      <w:r w:rsidR="00D11CF9">
        <w:rPr>
          <w:sz w:val="24"/>
          <w:szCs w:val="24"/>
        </w:rPr>
        <w:t>novembro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bookmarkStart w:id="0" w:name="_GoBack"/>
      <w:bookmarkEnd w:id="0"/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65F12" w14:textId="77777777" w:rsidR="009153E7" w:rsidRDefault="009153E7">
      <w:r>
        <w:separator/>
      </w:r>
    </w:p>
  </w:endnote>
  <w:endnote w:type="continuationSeparator" w:id="0">
    <w:p w14:paraId="6470F327" w14:textId="77777777" w:rsidR="009153E7" w:rsidRDefault="00915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77593" w14:textId="77777777" w:rsidR="009153E7" w:rsidRDefault="009153E7">
      <w:r>
        <w:separator/>
      </w:r>
    </w:p>
  </w:footnote>
  <w:footnote w:type="continuationSeparator" w:id="0">
    <w:p w14:paraId="18E6D849" w14:textId="77777777" w:rsidR="009153E7" w:rsidRDefault="00915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0DC93A2C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05E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C86019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E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53E7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269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8B8FB91A-5D4F-45EA-83EB-E90464D8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60AEE-8499-4E9C-A355-9573FB3A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2023-11-23T13:52:00Z</dcterms:created>
  <dcterms:modified xsi:type="dcterms:W3CDTF">2023-11-23T13:52:00Z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