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F099C" w:rsidRDefault="0065457D" w:rsidP="0065457D">
      <w:pPr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Lei Ordinária nº185/1958</w:t>
      </w:r>
    </w:p>
    <w:p w:rsidR="0065457D" w:rsidRDefault="0065457D" w:rsidP="0065457D">
      <w:pPr>
        <w:ind w:left="2124" w:firstLine="708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Concede subvenções</w:t>
      </w:r>
    </w:p>
    <w:p w:rsidR="0065457D" w:rsidRDefault="0065457D" w:rsidP="0065457D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 Prefeito Municipal de Bicas, por seus vereadores, aprovou e eu, em seu nome, sanciono a seguinte lei:</w:t>
      </w:r>
    </w:p>
    <w:p w:rsidR="0065457D" w:rsidRDefault="0065457D" w:rsidP="0065457D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Art. 1º-</w:t>
      </w:r>
      <w:r>
        <w:rPr>
          <w:rFonts w:ascii="Arial" w:hAnsi="Arial" w:cs="Arial"/>
          <w:sz w:val="24"/>
          <w:szCs w:val="24"/>
        </w:rPr>
        <w:t xml:space="preserve"> Ficam concedidas as seguintes subvenções e auxílios às instituições abaixo relacionadas, nas importâncias respectivas:</w:t>
      </w:r>
    </w:p>
    <w:tbl>
      <w:tblPr>
        <w:tblStyle w:val="Tabelacomgrade"/>
        <w:tblW w:w="0" w:type="auto"/>
        <w:tblLook w:val="04A0"/>
      </w:tblPr>
      <w:tblGrid>
        <w:gridCol w:w="4322"/>
        <w:gridCol w:w="4322"/>
      </w:tblGrid>
      <w:tr w:rsidR="0065457D" w:rsidTr="0065457D">
        <w:tc>
          <w:tcPr>
            <w:tcW w:w="4322" w:type="dxa"/>
          </w:tcPr>
          <w:p w:rsidR="0065457D" w:rsidRDefault="0065457D" w:rsidP="0065457D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Hospital São José</w:t>
            </w:r>
          </w:p>
        </w:tc>
        <w:tc>
          <w:tcPr>
            <w:tcW w:w="4322" w:type="dxa"/>
          </w:tcPr>
          <w:p w:rsidR="0065457D" w:rsidRDefault="0065457D" w:rsidP="0065457D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Cr$ 8.000,00</w:t>
            </w:r>
          </w:p>
        </w:tc>
      </w:tr>
      <w:tr w:rsidR="0065457D" w:rsidTr="0065457D">
        <w:tc>
          <w:tcPr>
            <w:tcW w:w="4322" w:type="dxa"/>
          </w:tcPr>
          <w:p w:rsidR="0065457D" w:rsidRDefault="0065457D" w:rsidP="00E00ED7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Casa São Vicente de Paulo</w:t>
            </w:r>
          </w:p>
        </w:tc>
        <w:tc>
          <w:tcPr>
            <w:tcW w:w="4322" w:type="dxa"/>
          </w:tcPr>
          <w:p w:rsidR="0065457D" w:rsidRDefault="0065457D" w:rsidP="0065457D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Cr$20.000,00</w:t>
            </w:r>
          </w:p>
        </w:tc>
      </w:tr>
      <w:tr w:rsidR="0065457D" w:rsidTr="0065457D">
        <w:tc>
          <w:tcPr>
            <w:tcW w:w="4322" w:type="dxa"/>
          </w:tcPr>
          <w:p w:rsidR="0065457D" w:rsidRDefault="0065457D" w:rsidP="00E00ED7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Abrigo Farm. Jair Pereira de Souza</w:t>
            </w:r>
          </w:p>
        </w:tc>
        <w:tc>
          <w:tcPr>
            <w:tcW w:w="4322" w:type="dxa"/>
          </w:tcPr>
          <w:p w:rsidR="0065457D" w:rsidRDefault="0065457D" w:rsidP="0065457D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Cr$10.000,00</w:t>
            </w:r>
          </w:p>
        </w:tc>
      </w:tr>
      <w:tr w:rsidR="0065457D" w:rsidTr="0065457D">
        <w:tc>
          <w:tcPr>
            <w:tcW w:w="4322" w:type="dxa"/>
          </w:tcPr>
          <w:p w:rsidR="0065457D" w:rsidRDefault="0065457D" w:rsidP="00E00ED7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Educandário Carlos Chagas de Juiz de Fora</w:t>
            </w:r>
          </w:p>
        </w:tc>
        <w:tc>
          <w:tcPr>
            <w:tcW w:w="4322" w:type="dxa"/>
          </w:tcPr>
          <w:p w:rsidR="0065457D" w:rsidRDefault="0065457D" w:rsidP="0065457D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Cr$2.000,00</w:t>
            </w:r>
          </w:p>
        </w:tc>
      </w:tr>
      <w:tr w:rsidR="0065457D" w:rsidTr="0065457D">
        <w:tc>
          <w:tcPr>
            <w:tcW w:w="4322" w:type="dxa"/>
          </w:tcPr>
          <w:p w:rsidR="0065457D" w:rsidRDefault="0065457D" w:rsidP="00E00ED7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Bolsas de estudos (Ginásio Francisco Peres)</w:t>
            </w:r>
          </w:p>
        </w:tc>
        <w:tc>
          <w:tcPr>
            <w:tcW w:w="4322" w:type="dxa"/>
          </w:tcPr>
          <w:p w:rsidR="0065457D" w:rsidRDefault="0065457D" w:rsidP="0065457D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Cr$36.000,00</w:t>
            </w:r>
          </w:p>
        </w:tc>
      </w:tr>
      <w:tr w:rsidR="0065457D" w:rsidTr="0065457D">
        <w:tc>
          <w:tcPr>
            <w:tcW w:w="4322" w:type="dxa"/>
          </w:tcPr>
          <w:p w:rsidR="0065457D" w:rsidRDefault="0065457D" w:rsidP="00E00ED7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Ginásio Francisco Peres</w:t>
            </w:r>
          </w:p>
        </w:tc>
        <w:tc>
          <w:tcPr>
            <w:tcW w:w="4322" w:type="dxa"/>
          </w:tcPr>
          <w:p w:rsidR="0065457D" w:rsidRDefault="0065457D" w:rsidP="0065457D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Cr$3.600,00</w:t>
            </w:r>
          </w:p>
        </w:tc>
      </w:tr>
      <w:tr w:rsidR="0065457D" w:rsidTr="0065457D">
        <w:tc>
          <w:tcPr>
            <w:tcW w:w="4322" w:type="dxa"/>
          </w:tcPr>
          <w:p w:rsidR="0065457D" w:rsidRDefault="0065457D" w:rsidP="00E00ED7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Cantina do Grupo Escolar Cel.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J.J.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gramStart"/>
            <w:r>
              <w:rPr>
                <w:rFonts w:ascii="Arial" w:hAnsi="Arial" w:cs="Arial"/>
                <w:sz w:val="24"/>
                <w:szCs w:val="24"/>
              </w:rPr>
              <w:t>de</w:t>
            </w:r>
            <w:proofErr w:type="gramEnd"/>
            <w:r>
              <w:rPr>
                <w:rFonts w:ascii="Arial" w:hAnsi="Arial" w:cs="Arial"/>
                <w:sz w:val="24"/>
                <w:szCs w:val="24"/>
              </w:rPr>
              <w:t xml:space="preserve"> Souza</w:t>
            </w:r>
          </w:p>
        </w:tc>
        <w:tc>
          <w:tcPr>
            <w:tcW w:w="4322" w:type="dxa"/>
          </w:tcPr>
          <w:p w:rsidR="0065457D" w:rsidRDefault="0065457D" w:rsidP="0065457D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Cr$4.000,00</w:t>
            </w:r>
          </w:p>
        </w:tc>
      </w:tr>
      <w:tr w:rsidR="0065457D" w:rsidTr="0065457D">
        <w:tc>
          <w:tcPr>
            <w:tcW w:w="4322" w:type="dxa"/>
          </w:tcPr>
          <w:p w:rsidR="0065457D" w:rsidRDefault="0065457D" w:rsidP="00E00ED7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Entidades esportivas</w:t>
            </w:r>
          </w:p>
        </w:tc>
        <w:tc>
          <w:tcPr>
            <w:tcW w:w="4322" w:type="dxa"/>
          </w:tcPr>
          <w:p w:rsidR="0065457D" w:rsidRDefault="0065457D" w:rsidP="0065457D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Cr$30.000,00</w:t>
            </w:r>
          </w:p>
        </w:tc>
      </w:tr>
      <w:tr w:rsidR="0065457D" w:rsidTr="0065457D">
        <w:tc>
          <w:tcPr>
            <w:tcW w:w="4322" w:type="dxa"/>
          </w:tcPr>
          <w:p w:rsidR="0065457D" w:rsidRDefault="0065457D" w:rsidP="00E00ED7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Serviço de assistência social da Paróquia São José de Bicas</w:t>
            </w:r>
          </w:p>
        </w:tc>
        <w:tc>
          <w:tcPr>
            <w:tcW w:w="4322" w:type="dxa"/>
          </w:tcPr>
          <w:p w:rsidR="0065457D" w:rsidRDefault="0065457D" w:rsidP="0065457D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Cr$40.000,00</w:t>
            </w:r>
          </w:p>
        </w:tc>
      </w:tr>
      <w:tr w:rsidR="0065457D" w:rsidTr="0065457D">
        <w:tc>
          <w:tcPr>
            <w:tcW w:w="4322" w:type="dxa"/>
          </w:tcPr>
          <w:p w:rsidR="0065457D" w:rsidRDefault="0065457D" w:rsidP="00E00ED7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Escola Paroquial São José</w:t>
            </w:r>
          </w:p>
        </w:tc>
        <w:tc>
          <w:tcPr>
            <w:tcW w:w="4322" w:type="dxa"/>
          </w:tcPr>
          <w:p w:rsidR="0065457D" w:rsidRDefault="0065457D" w:rsidP="0065457D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Cr$10.000,00</w:t>
            </w:r>
          </w:p>
        </w:tc>
      </w:tr>
    </w:tbl>
    <w:p w:rsidR="0065457D" w:rsidRDefault="0065457D" w:rsidP="0065457D">
      <w:pPr>
        <w:rPr>
          <w:rFonts w:ascii="Arial" w:hAnsi="Arial" w:cs="Arial"/>
          <w:sz w:val="24"/>
          <w:szCs w:val="24"/>
        </w:rPr>
      </w:pPr>
    </w:p>
    <w:p w:rsidR="0065457D" w:rsidRDefault="0065457D" w:rsidP="0065457D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Art. 2º-</w:t>
      </w:r>
      <w:r>
        <w:rPr>
          <w:rFonts w:ascii="Arial" w:hAnsi="Arial" w:cs="Arial"/>
          <w:sz w:val="24"/>
          <w:szCs w:val="24"/>
        </w:rPr>
        <w:t xml:space="preserve"> As despesas desta lei correrão pelas respectivas dotações do orçamento de 1959.</w:t>
      </w:r>
    </w:p>
    <w:p w:rsidR="0065457D" w:rsidRDefault="0065457D" w:rsidP="0065457D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Art. 3º-</w:t>
      </w:r>
      <w:r>
        <w:rPr>
          <w:rFonts w:ascii="Arial" w:hAnsi="Arial" w:cs="Arial"/>
          <w:sz w:val="24"/>
          <w:szCs w:val="24"/>
        </w:rPr>
        <w:t xml:space="preserve"> Revogadas as disposições em contrário, esta lei entrará em vigor a partir de 1959.</w:t>
      </w:r>
    </w:p>
    <w:p w:rsidR="0065457D" w:rsidRDefault="0065457D" w:rsidP="0065457D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Mando, portanto, ás autoridades a quem o conhecimento e execução desta lei pertencer, que a cumpram e a façam cumprir tão fielmente como nela se contém.</w:t>
      </w:r>
    </w:p>
    <w:p w:rsidR="0065457D" w:rsidRDefault="0065457D" w:rsidP="0065457D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Bicas, 22 de outubro de 1958.</w:t>
      </w:r>
    </w:p>
    <w:p w:rsidR="0065457D" w:rsidRDefault="00762944" w:rsidP="0065457D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José Maria de Oliveira Sou</w:t>
      </w:r>
      <w:r w:rsidR="00EB126F">
        <w:rPr>
          <w:rFonts w:ascii="Arial" w:hAnsi="Arial" w:cs="Arial"/>
          <w:sz w:val="24"/>
          <w:szCs w:val="24"/>
        </w:rPr>
        <w:t>z</w:t>
      </w:r>
      <w:r>
        <w:rPr>
          <w:rFonts w:ascii="Arial" w:hAnsi="Arial" w:cs="Arial"/>
          <w:sz w:val="24"/>
          <w:szCs w:val="24"/>
        </w:rPr>
        <w:t>a</w:t>
      </w:r>
    </w:p>
    <w:p w:rsidR="00762944" w:rsidRDefault="00762944" w:rsidP="0065457D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Prefeito Municipal</w:t>
      </w:r>
    </w:p>
    <w:p w:rsidR="00762944" w:rsidRPr="0065457D" w:rsidRDefault="00762944" w:rsidP="0065457D">
      <w:pPr>
        <w:rPr>
          <w:rFonts w:ascii="Arial" w:hAnsi="Arial" w:cs="Arial"/>
          <w:sz w:val="24"/>
          <w:szCs w:val="24"/>
        </w:rPr>
      </w:pPr>
    </w:p>
    <w:sectPr w:rsidR="00762944" w:rsidRPr="0065457D" w:rsidSect="00AF099C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hyphenationZone w:val="425"/>
  <w:characterSpacingControl w:val="doNotCompress"/>
  <w:compat/>
  <w:rsids>
    <w:rsidRoot w:val="0065457D"/>
    <w:rsid w:val="00237FDB"/>
    <w:rsid w:val="0065457D"/>
    <w:rsid w:val="00762944"/>
    <w:rsid w:val="00A66CCF"/>
    <w:rsid w:val="00AF099C"/>
    <w:rsid w:val="00CC2E3E"/>
    <w:rsid w:val="00EB126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F099C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59"/>
    <w:rsid w:val="0065457D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182</Words>
  <Characters>985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Usuario</cp:lastModifiedBy>
  <cp:revision>2</cp:revision>
  <dcterms:created xsi:type="dcterms:W3CDTF">2014-06-05T12:42:00Z</dcterms:created>
  <dcterms:modified xsi:type="dcterms:W3CDTF">2014-06-05T17:02:00Z</dcterms:modified>
</cp:coreProperties>
</file>