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61A6" w:rsidRPr="00421C3E" w:rsidRDefault="000061A6" w:rsidP="000061A6">
      <w:pPr>
        <w:pStyle w:val="SemEspaamento"/>
        <w:spacing w:after="120" w:line="360" w:lineRule="auto"/>
        <w:ind w:firstLine="0"/>
        <w:jc w:val="center"/>
        <w:rPr>
          <w:rFonts w:ascii="Arial" w:hAnsi="Arial" w:cs="Arial"/>
          <w:b/>
          <w:sz w:val="24"/>
          <w:szCs w:val="24"/>
        </w:rPr>
      </w:pPr>
      <w:r w:rsidRPr="00421C3E">
        <w:rPr>
          <w:rFonts w:ascii="Arial" w:hAnsi="Arial" w:cs="Arial"/>
          <w:b/>
          <w:sz w:val="24"/>
          <w:szCs w:val="24"/>
        </w:rPr>
        <w:t xml:space="preserve">ATA DA </w:t>
      </w:r>
      <w:r>
        <w:rPr>
          <w:rFonts w:ascii="Arial" w:hAnsi="Arial" w:cs="Arial"/>
          <w:b/>
          <w:sz w:val="24"/>
          <w:szCs w:val="24"/>
        </w:rPr>
        <w:t>110</w:t>
      </w:r>
      <w:r w:rsidRPr="00421C3E">
        <w:rPr>
          <w:rFonts w:ascii="Arial" w:hAnsi="Arial" w:cs="Arial"/>
          <w:b/>
          <w:sz w:val="24"/>
          <w:szCs w:val="24"/>
        </w:rPr>
        <w:t>ª SESSÃO ORDINÁRIA DA 15ª LEGISLATURA</w:t>
      </w:r>
    </w:p>
    <w:p w:rsidR="000061A6" w:rsidRPr="001B54B0" w:rsidRDefault="000061A6" w:rsidP="000061A6">
      <w:pPr>
        <w:tabs>
          <w:tab w:val="left" w:pos="7371"/>
        </w:tabs>
        <w:spacing w:after="120"/>
        <w:ind w:firstLine="0"/>
        <w:rPr>
          <w:rFonts w:ascii="Arial" w:hAnsi="Arial" w:cs="Arial"/>
          <w:sz w:val="24"/>
          <w:szCs w:val="24"/>
        </w:rPr>
      </w:pPr>
    </w:p>
    <w:p w:rsidR="000061A6" w:rsidRPr="00FC7955" w:rsidRDefault="000061A6" w:rsidP="000061A6">
      <w:pPr>
        <w:tabs>
          <w:tab w:val="left" w:pos="3686"/>
        </w:tabs>
        <w:ind w:firstLine="0"/>
        <w:rPr>
          <w:rFonts w:ascii="Arial" w:hAnsi="Arial" w:cs="Arial"/>
          <w:sz w:val="24"/>
          <w:szCs w:val="24"/>
        </w:rPr>
      </w:pPr>
      <w:r w:rsidRPr="004238E6">
        <w:rPr>
          <w:rFonts w:ascii="Arial" w:hAnsi="Arial" w:cs="Arial"/>
          <w:sz w:val="24"/>
          <w:szCs w:val="24"/>
        </w:rPr>
        <w:t xml:space="preserve">ATA DA </w:t>
      </w:r>
      <w:r>
        <w:rPr>
          <w:rFonts w:ascii="Arial" w:hAnsi="Arial" w:cs="Arial"/>
          <w:sz w:val="24"/>
          <w:szCs w:val="24"/>
        </w:rPr>
        <w:t>CENTÉSIMA DÉCIMA</w:t>
      </w:r>
      <w:r w:rsidRPr="004238E6">
        <w:rPr>
          <w:rFonts w:ascii="Arial" w:hAnsi="Arial" w:cs="Arial"/>
          <w:sz w:val="24"/>
          <w:szCs w:val="24"/>
        </w:rPr>
        <w:t xml:space="preserve"> SESSÃO ORDINÁRIA DA CÂMARA MUNICIPAL DE VEREADORES DO MUNICÍPIO DE GUARUJÁ DO SUL, ESTADO DE SANTA CATARINA, NO EXERCÍCIO DA DÉCIMA QUINTA LEGISLATURA</w:t>
      </w:r>
      <w:r w:rsidRPr="00B17229">
        <w:rPr>
          <w:rFonts w:ascii="Arial" w:hAnsi="Arial" w:cs="Arial"/>
          <w:sz w:val="24"/>
          <w:szCs w:val="24"/>
        </w:rPr>
        <w:t>, TERCEIRA SESSÃO LEGISLATIVA, SEGUNDO PERÍODO, SEXAGÉSIMO ANO</w:t>
      </w:r>
      <w:r w:rsidRPr="004238E6">
        <w:rPr>
          <w:rFonts w:ascii="Arial" w:hAnsi="Arial" w:cs="Arial"/>
          <w:sz w:val="24"/>
          <w:szCs w:val="24"/>
        </w:rPr>
        <w:t xml:space="preserve"> DE </w:t>
      </w:r>
      <w:r>
        <w:rPr>
          <w:rFonts w:ascii="Arial" w:hAnsi="Arial" w:cs="Arial"/>
          <w:sz w:val="24"/>
          <w:szCs w:val="24"/>
        </w:rPr>
        <w:t>SUA INSTALAÇÃO LEGISLATIVA. Aos vinte e dois dias</w:t>
      </w:r>
      <w:r w:rsidRPr="004238E6">
        <w:rPr>
          <w:rFonts w:ascii="Arial" w:hAnsi="Arial" w:cs="Arial"/>
          <w:sz w:val="24"/>
          <w:szCs w:val="24"/>
        </w:rPr>
        <w:t xml:space="preserve"> do mês de </w:t>
      </w:r>
      <w:r>
        <w:rPr>
          <w:rFonts w:ascii="Arial" w:hAnsi="Arial" w:cs="Arial"/>
          <w:sz w:val="24"/>
          <w:szCs w:val="24"/>
        </w:rPr>
        <w:t>junho de dois mil e vinte e três, com início às dezenove horas</w:t>
      </w:r>
      <w:r w:rsidRPr="004238E6">
        <w:rPr>
          <w:rFonts w:ascii="Arial" w:hAnsi="Arial" w:cs="Arial"/>
          <w:sz w:val="24"/>
          <w:szCs w:val="24"/>
        </w:rPr>
        <w:t>, reuniram-se em Sessão Ordinária, no Plenário da Câmara Municipal de Vereadores do Município de Guarujá do Sul, Estado de Santa Catarina, os Senhores Parlamentares, s</w:t>
      </w:r>
      <w:r>
        <w:rPr>
          <w:rFonts w:ascii="Arial" w:hAnsi="Arial" w:cs="Arial"/>
          <w:sz w:val="24"/>
          <w:szCs w:val="24"/>
        </w:rPr>
        <w:t>ob a Presidência da</w:t>
      </w:r>
      <w:r w:rsidRPr="004238E6">
        <w:rPr>
          <w:rFonts w:ascii="Arial" w:hAnsi="Arial" w:cs="Arial"/>
          <w:sz w:val="24"/>
          <w:szCs w:val="24"/>
        </w:rPr>
        <w:t xml:space="preserve"> Vereador</w:t>
      </w:r>
      <w:r>
        <w:rPr>
          <w:rFonts w:ascii="Arial" w:hAnsi="Arial" w:cs="Arial"/>
          <w:sz w:val="24"/>
          <w:szCs w:val="24"/>
        </w:rPr>
        <w:t>a DALVÂNI ROBERTA LERMEN</w:t>
      </w:r>
      <w:r w:rsidRPr="004238E6">
        <w:rPr>
          <w:rFonts w:ascii="Arial" w:hAnsi="Arial" w:cs="Arial"/>
          <w:sz w:val="24"/>
          <w:szCs w:val="24"/>
        </w:rPr>
        <w:t>. Constatando-se o número regimental,</w:t>
      </w:r>
      <w:r>
        <w:rPr>
          <w:rFonts w:ascii="Arial" w:hAnsi="Arial" w:cs="Arial"/>
          <w:sz w:val="24"/>
          <w:szCs w:val="24"/>
        </w:rPr>
        <w:t xml:space="preserve"> a existência de quórum legal, a</w:t>
      </w:r>
      <w:r w:rsidRPr="004238E6">
        <w:rPr>
          <w:rFonts w:ascii="Arial" w:hAnsi="Arial" w:cs="Arial"/>
          <w:sz w:val="24"/>
          <w:szCs w:val="24"/>
        </w:rPr>
        <w:t xml:space="preserve"> Presidente cumprimentou os parlamentares presentes:</w:t>
      </w:r>
      <w:r>
        <w:rPr>
          <w:rFonts w:ascii="Arial" w:hAnsi="Arial" w:cs="Arial"/>
          <w:sz w:val="24"/>
          <w:szCs w:val="24"/>
        </w:rPr>
        <w:t xml:space="preserve"> MÁRCIA ANDRÉIA FERNANDES, CLAUDEMIR ANTÔNIO AMANN, RODRIGO ANDRÉ LUNKES, LUIZ CARLOS SEIBEL, CLEBER JONAS WESCHENFELDER, </w:t>
      </w:r>
      <w:r w:rsidRPr="004238E6">
        <w:rPr>
          <w:rFonts w:ascii="Arial" w:hAnsi="Arial" w:cs="Arial"/>
          <w:sz w:val="24"/>
          <w:szCs w:val="24"/>
        </w:rPr>
        <w:t xml:space="preserve">JAIR </w:t>
      </w:r>
      <w:r>
        <w:rPr>
          <w:rFonts w:ascii="Arial" w:hAnsi="Arial" w:cs="Arial"/>
          <w:sz w:val="24"/>
          <w:szCs w:val="24"/>
        </w:rPr>
        <w:t>TIBOLLA</w:t>
      </w:r>
      <w:r w:rsidRPr="004238E6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</w:rPr>
        <w:t>MÁRIO PAGNO e</w:t>
      </w:r>
      <w:r w:rsidRPr="004238E6">
        <w:rPr>
          <w:rFonts w:ascii="Arial" w:hAnsi="Arial" w:cs="Arial"/>
          <w:sz w:val="24"/>
          <w:szCs w:val="24"/>
        </w:rPr>
        <w:t xml:space="preserve"> VOLNEI </w:t>
      </w:r>
      <w:proofErr w:type="spellStart"/>
      <w:r w:rsidRPr="004238E6">
        <w:rPr>
          <w:rFonts w:ascii="Arial" w:hAnsi="Arial" w:cs="Arial"/>
          <w:sz w:val="24"/>
          <w:szCs w:val="24"/>
        </w:rPr>
        <w:t>LUIS</w:t>
      </w:r>
      <w:proofErr w:type="spellEnd"/>
      <w:r w:rsidRPr="004238E6">
        <w:rPr>
          <w:rFonts w:ascii="Arial" w:hAnsi="Arial" w:cs="Arial"/>
          <w:sz w:val="24"/>
          <w:szCs w:val="24"/>
        </w:rPr>
        <w:t xml:space="preserve"> GOSSLER</w:t>
      </w:r>
      <w:r>
        <w:rPr>
          <w:rFonts w:ascii="Arial" w:hAnsi="Arial" w:cs="Arial"/>
          <w:sz w:val="24"/>
          <w:szCs w:val="24"/>
        </w:rPr>
        <w:t xml:space="preserve">. </w:t>
      </w:r>
      <w:r w:rsidRPr="004238E6">
        <w:rPr>
          <w:rFonts w:ascii="Arial" w:hAnsi="Arial" w:cs="Arial"/>
          <w:sz w:val="24"/>
          <w:szCs w:val="24"/>
        </w:rPr>
        <w:t xml:space="preserve">Invocando </w:t>
      </w:r>
      <w:r>
        <w:rPr>
          <w:rFonts w:ascii="Arial" w:hAnsi="Arial" w:cs="Arial"/>
          <w:sz w:val="24"/>
          <w:szCs w:val="24"/>
        </w:rPr>
        <w:t>a proteção de Deus e das Leis, a</w:t>
      </w:r>
      <w:r w:rsidRPr="004238E6">
        <w:rPr>
          <w:rFonts w:ascii="Arial" w:hAnsi="Arial" w:cs="Arial"/>
          <w:sz w:val="24"/>
          <w:szCs w:val="24"/>
        </w:rPr>
        <w:t xml:space="preserve"> Presidente declarou abertos os trabalhos da </w:t>
      </w:r>
      <w:r>
        <w:rPr>
          <w:rFonts w:ascii="Arial" w:hAnsi="Arial" w:cs="Arial"/>
          <w:sz w:val="24"/>
          <w:szCs w:val="24"/>
        </w:rPr>
        <w:t xml:space="preserve">presente Sessão. Então solicitou que o Secretário da mesa, Senhor Rodrigo André Lunkes, </w:t>
      </w:r>
      <w:r w:rsidRPr="004238E6">
        <w:rPr>
          <w:rFonts w:ascii="Arial" w:hAnsi="Arial" w:cs="Arial"/>
          <w:sz w:val="24"/>
          <w:szCs w:val="24"/>
        </w:rPr>
        <w:t>efetuasse a leitura de</w:t>
      </w:r>
      <w:r>
        <w:rPr>
          <w:rFonts w:ascii="Arial" w:hAnsi="Arial" w:cs="Arial"/>
          <w:sz w:val="24"/>
          <w:szCs w:val="24"/>
        </w:rPr>
        <w:t xml:space="preserve"> um Texto Bíblico. </w:t>
      </w:r>
      <w:r w:rsidRPr="004238E6">
        <w:rPr>
          <w:rFonts w:ascii="Arial" w:hAnsi="Arial" w:cs="Arial"/>
          <w:sz w:val="24"/>
          <w:szCs w:val="24"/>
        </w:rPr>
        <w:t xml:space="preserve">Em comum acordo entre os Parlamentares, foi dispensada a leitura da ata da última Sessão </w:t>
      </w:r>
      <w:r>
        <w:rPr>
          <w:rFonts w:ascii="Arial" w:hAnsi="Arial" w:cs="Arial"/>
          <w:sz w:val="24"/>
          <w:szCs w:val="24"/>
        </w:rPr>
        <w:t>Ordinária</w:t>
      </w:r>
      <w:r w:rsidRPr="004238E6">
        <w:rPr>
          <w:rFonts w:ascii="Arial" w:hAnsi="Arial" w:cs="Arial"/>
          <w:sz w:val="24"/>
          <w:szCs w:val="24"/>
        </w:rPr>
        <w:t>. Submetida à votação, a referida ata foi aprovada por unanimidade,</w:t>
      </w:r>
      <w:r>
        <w:rPr>
          <w:rFonts w:ascii="Arial" w:hAnsi="Arial" w:cs="Arial"/>
          <w:sz w:val="24"/>
          <w:szCs w:val="24"/>
        </w:rPr>
        <w:t xml:space="preserve"> passando a ser assinada pelos p</w:t>
      </w:r>
      <w:r w:rsidRPr="004238E6">
        <w:rPr>
          <w:rFonts w:ascii="Arial" w:hAnsi="Arial" w:cs="Arial"/>
          <w:sz w:val="24"/>
          <w:szCs w:val="24"/>
        </w:rPr>
        <w:t>arlamentares presentes. Em seguida</w:t>
      </w:r>
      <w:r>
        <w:rPr>
          <w:rFonts w:ascii="Arial" w:hAnsi="Arial" w:cs="Arial"/>
          <w:sz w:val="24"/>
          <w:szCs w:val="24"/>
        </w:rPr>
        <w:t>, a</w:t>
      </w:r>
      <w:r w:rsidRPr="004238E6">
        <w:rPr>
          <w:rFonts w:ascii="Arial" w:hAnsi="Arial" w:cs="Arial"/>
          <w:sz w:val="24"/>
          <w:szCs w:val="24"/>
        </w:rPr>
        <w:t xml:space="preserve"> Presidente da Mesa solicitou que a Secretária Executiva, Sabrina </w:t>
      </w:r>
      <w:proofErr w:type="spellStart"/>
      <w:r w:rsidRPr="004238E6">
        <w:rPr>
          <w:rFonts w:ascii="Arial" w:hAnsi="Arial" w:cs="Arial"/>
          <w:sz w:val="24"/>
          <w:szCs w:val="24"/>
        </w:rPr>
        <w:t>Dillmann</w:t>
      </w:r>
      <w:proofErr w:type="spellEnd"/>
      <w:r w:rsidRPr="004238E6">
        <w:rPr>
          <w:rFonts w:ascii="Arial" w:hAnsi="Arial" w:cs="Arial"/>
          <w:sz w:val="24"/>
          <w:szCs w:val="24"/>
        </w:rPr>
        <w:t xml:space="preserve"> Rodrigues, efetuasse a leitura das correspondências expedidas e recebidas pela Secretaria da Casa</w:t>
      </w:r>
      <w:r>
        <w:rPr>
          <w:rFonts w:ascii="Arial" w:hAnsi="Arial" w:cs="Arial"/>
          <w:sz w:val="24"/>
          <w:szCs w:val="24"/>
        </w:rPr>
        <w:t>. Na sequência, passou-se à ORDEM DO D</w:t>
      </w:r>
      <w:r w:rsidRPr="004238E6">
        <w:rPr>
          <w:rFonts w:ascii="Arial" w:hAnsi="Arial" w:cs="Arial"/>
          <w:sz w:val="24"/>
          <w:szCs w:val="24"/>
        </w:rPr>
        <w:t>IA, sendo que</w:t>
      </w:r>
      <w:r>
        <w:rPr>
          <w:rFonts w:ascii="Arial" w:hAnsi="Arial" w:cs="Arial"/>
          <w:sz w:val="24"/>
          <w:szCs w:val="24"/>
        </w:rPr>
        <w:t xml:space="preserve"> nesta sessão tramitam: quatro projetos de lei em segunda votação e cinco projetos d</w:t>
      </w:r>
      <w:r w:rsidR="00BC7B31">
        <w:rPr>
          <w:rFonts w:ascii="Arial" w:hAnsi="Arial" w:cs="Arial"/>
          <w:sz w:val="24"/>
          <w:szCs w:val="24"/>
        </w:rPr>
        <w:t>e lei em primeira votação. Por c</w:t>
      </w:r>
      <w:r>
        <w:rPr>
          <w:rFonts w:ascii="Arial" w:hAnsi="Arial" w:cs="Arial"/>
          <w:sz w:val="24"/>
          <w:szCs w:val="24"/>
        </w:rPr>
        <w:t>onseguinte, a Presidente solicitou que o secretário da Mesa fizesse a apresentação do PROJETO DE LEI DE NÚMERO 27/2023, QUE “</w:t>
      </w:r>
      <w:r w:rsidRPr="00A3719A">
        <w:rPr>
          <w:rFonts w:ascii="Arial" w:hAnsi="Arial" w:cs="Arial"/>
          <w:sz w:val="24"/>
          <w:szCs w:val="24"/>
        </w:rPr>
        <w:t xml:space="preserve">AUTORIZA A ALTERAÇÃO DA LEI ORÇAMENTÁRIA ANUAL ATRAVÉS DA ABERTURA DE UM CRÉDITO </w:t>
      </w:r>
      <w:r w:rsidRPr="00A3719A">
        <w:rPr>
          <w:rFonts w:ascii="Arial" w:hAnsi="Arial" w:cs="Arial"/>
          <w:sz w:val="24"/>
          <w:szCs w:val="24"/>
        </w:rPr>
        <w:lastRenderedPageBreak/>
        <w:t>ADICIONAL E</w:t>
      </w:r>
      <w:r>
        <w:rPr>
          <w:rFonts w:ascii="Arial" w:hAnsi="Arial" w:cs="Arial"/>
          <w:sz w:val="24"/>
          <w:szCs w:val="24"/>
        </w:rPr>
        <w:t>SPECIAL E DÁ OUTRAS PROVIDÊNCIAS”. Então a Presidente declarou abertas as discussões sobre o Projeto. Não havendo manifestações, a Presidente submeteu o Projeto à votação, sendo aprovado por unanimidade em segunda votação e encaminhado à redação final. Após, a Presidente solicitou que o Secretário da Mesa fizesse a apresentação do PROJETO DE LEI DE NÚMERO 28/2023, QUE “</w:t>
      </w:r>
      <w:r w:rsidRPr="004A7020">
        <w:rPr>
          <w:rFonts w:ascii="Arial" w:hAnsi="Arial" w:cs="Arial"/>
          <w:sz w:val="24"/>
          <w:szCs w:val="24"/>
        </w:rPr>
        <w:t xml:space="preserve">RATIFICA AS ALTERAÇÕES REALIZADAS NO PROTOCOLO DE INTENÇÕES CONSUBSTANCIADO DO CONSÓRCIO DE CONSORCIO PÚBLICO DA AGÊNCIA REGULADORA INTERMUNICIPAL DE SANEAMENTO – </w:t>
      </w:r>
      <w:proofErr w:type="spellStart"/>
      <w:r w:rsidRPr="004A7020">
        <w:rPr>
          <w:rFonts w:ascii="Arial" w:hAnsi="Arial" w:cs="Arial"/>
          <w:sz w:val="24"/>
          <w:szCs w:val="24"/>
        </w:rPr>
        <w:t>ARIS</w:t>
      </w:r>
      <w:proofErr w:type="spellEnd"/>
      <w:r w:rsidRPr="004A7020">
        <w:rPr>
          <w:rFonts w:ascii="Arial" w:hAnsi="Arial" w:cs="Arial"/>
          <w:sz w:val="24"/>
          <w:szCs w:val="24"/>
        </w:rPr>
        <w:t>, E DÁ OUTRAS PROVIDÊNCIAS</w:t>
      </w:r>
      <w:r>
        <w:rPr>
          <w:rFonts w:ascii="Arial" w:hAnsi="Arial" w:cs="Arial"/>
          <w:sz w:val="24"/>
          <w:szCs w:val="24"/>
        </w:rPr>
        <w:t>”. Então a Presidente declarou abertas as discussões sobre o Projeto. Não havendo manifestações, a Presidente submeteu o Projeto à votação, sendo aprovado por unanimidade em segunda votação e encaminhado à redação final. Após, a Presidente solicitou que o secretário da Mesa fizesse a apresentação do PROJETO DE LEI DE NÚMERO 30/2023, QUE ”</w:t>
      </w:r>
      <w:r w:rsidRPr="0049182C">
        <w:rPr>
          <w:rFonts w:ascii="Arial" w:hAnsi="Arial" w:cs="Arial"/>
          <w:sz w:val="24"/>
          <w:szCs w:val="24"/>
        </w:rPr>
        <w:t>AUTORIZA A FILIAÇÃO DO MUNICÍPIO À FEDERAÇÃO CATARINENSE DE ATLETISMO E DÁ OUTRAS PROVIDÊNCIAS</w:t>
      </w:r>
      <w:r>
        <w:rPr>
          <w:rFonts w:ascii="Arial" w:hAnsi="Arial" w:cs="Arial"/>
          <w:sz w:val="24"/>
          <w:szCs w:val="24"/>
        </w:rPr>
        <w:t>”. Diante disso, a Presidente declarou abertas as discussões sobre o Projeto. Não havendo manifestações, a Presidente submeteu o Projeto à votação, sendo aprovado por unanimidade em segunda votação e encaminhado à redação final. Por conseguinte, a Presidente solicitou que o secretário da Mesa fizesse a apresentação do PROJETO DE LEI DE NÚMERO 31/2023, QUE “</w:t>
      </w:r>
      <w:r w:rsidRPr="00B77A68">
        <w:rPr>
          <w:rFonts w:ascii="Arial" w:hAnsi="Arial" w:cs="Arial"/>
          <w:sz w:val="24"/>
          <w:szCs w:val="24"/>
        </w:rPr>
        <w:t>ALTERA DISPOSITIVO DA LEI Nº 2.773 DE 22 DE NOVEMBRO DE 2022, E DÁ OUTRAS PROVIDÊNCIAS</w:t>
      </w:r>
      <w:r>
        <w:rPr>
          <w:rFonts w:ascii="Arial" w:hAnsi="Arial" w:cs="Arial"/>
          <w:sz w:val="24"/>
          <w:szCs w:val="24"/>
        </w:rPr>
        <w:t>”. Diante disso, a Presidente declarou abertas as discussões sobre o Projeto. Não havendo manifestações, a Presidente submeteu o Projeto à votação, sendo aprovado por unanimidade em segunda votação e encaminhado à redação final. Após, a Presidente Solicitou que o secretário da Mesa fizesse a leitura do parecer da Comissão Permanente de Legislação, Justiça e Reda</w:t>
      </w:r>
      <w:r w:rsidR="00681C70">
        <w:rPr>
          <w:rFonts w:ascii="Arial" w:hAnsi="Arial" w:cs="Arial"/>
          <w:sz w:val="24"/>
          <w:szCs w:val="24"/>
        </w:rPr>
        <w:t xml:space="preserve">ção Final referente ao Projeto </w:t>
      </w:r>
      <w:r>
        <w:rPr>
          <w:rFonts w:ascii="Arial" w:hAnsi="Arial" w:cs="Arial"/>
          <w:sz w:val="24"/>
          <w:szCs w:val="24"/>
        </w:rPr>
        <w:t xml:space="preserve">de Lei de número 17/2023. À vista disso, a Presidente declarou abertas </w:t>
      </w:r>
      <w:r w:rsidR="00681C70">
        <w:rPr>
          <w:rFonts w:ascii="Arial" w:hAnsi="Arial" w:cs="Arial"/>
          <w:sz w:val="24"/>
          <w:szCs w:val="24"/>
        </w:rPr>
        <w:t>as discussões sobre o parecer, não havendo</w:t>
      </w:r>
      <w:r>
        <w:rPr>
          <w:rFonts w:ascii="Arial" w:hAnsi="Arial" w:cs="Arial"/>
          <w:sz w:val="24"/>
          <w:szCs w:val="24"/>
        </w:rPr>
        <w:t xml:space="preserve"> manifestações. Por conseguinte, em comum acordo entre os parlamentares, foi dispensada a leitura dos pareceres das Comissões Permanentes de Orçamentos e </w:t>
      </w:r>
      <w:r>
        <w:rPr>
          <w:rFonts w:ascii="Arial" w:hAnsi="Arial" w:cs="Arial"/>
          <w:sz w:val="24"/>
          <w:szCs w:val="24"/>
        </w:rPr>
        <w:lastRenderedPageBreak/>
        <w:t>Finanças, e Obras e Serviços Públicos, os quais foram favoráveis ao referido Projeto de Lei. Também em comum acordo foi dispensada a leitura do PROJETO DE LEI DE NÚMERO 17/2023, QUE “</w:t>
      </w:r>
      <w:r w:rsidRPr="0069301B">
        <w:rPr>
          <w:rFonts w:ascii="Arial" w:hAnsi="Arial" w:cs="Arial"/>
          <w:sz w:val="24"/>
          <w:szCs w:val="24"/>
        </w:rPr>
        <w:t>INSTITUI PROGRAMA DE INCENTIVOS DENOMINADO ‘PACTO PELO SANEAMENTO’, A FIM DE CUMPRIR METAS DE UNIVERSALIZAÇÃO DE COBERTURA DE ESGOTAMENTO SANITÁRIO E DÁ OUTRAS PROVIDÊNCIAS</w:t>
      </w:r>
      <w:r>
        <w:rPr>
          <w:rFonts w:ascii="Arial" w:hAnsi="Arial" w:cs="Arial"/>
          <w:sz w:val="24"/>
          <w:szCs w:val="24"/>
        </w:rPr>
        <w:t>”. Diante disso, a Presidente declarou abertas as discussões sobre o Projeto. Então o Parlamentar Cleber Jonas Weschenfelder fez os cumprimentos e comentou que o Projeto trata de uma importante política pública, na qual até o ano de dois mil e trinta e três haverá noventa por cento das residências de Guarujá do Sul com sistema de tratamento de fluentes, e com o Projeto de Lei em questão, o Município poderá ajudar com os custos. Diante disso, a Presidente deu continuidade às discussões sobre o Projeto. Não havendo mais manifestações, a Presidente submeteu o Projeto à votação, sendo aprovado por unanimidade em primeira votação. Por conseguinte, em comum acordo entre os parlamentares, foi dispensada a leitura dos pareceres das Comissões Permanentes de Legislação, Justiça e Redação Final, Orçamentos e Finanças, e Obras e Serviços Públicos, os quais foram favoráveis ao Projeto de Lei de número 19/2023. Então a Presidente declarou abertas as discussões sobre os pareceres,</w:t>
      </w:r>
      <w:r w:rsidR="00681C70">
        <w:rPr>
          <w:rFonts w:ascii="Arial" w:hAnsi="Arial" w:cs="Arial"/>
          <w:sz w:val="24"/>
          <w:szCs w:val="24"/>
        </w:rPr>
        <w:t xml:space="preserve"> não havendo manifestações. Então</w:t>
      </w:r>
      <w:r>
        <w:rPr>
          <w:rFonts w:ascii="Arial" w:hAnsi="Arial" w:cs="Arial"/>
          <w:sz w:val="24"/>
          <w:szCs w:val="24"/>
        </w:rPr>
        <w:t xml:space="preserve"> a Presidente solicitou que o secretário da Mesa fizesse a leitura do PROJETO DE LEI DE NÚMERO 19/2023, QUE “</w:t>
      </w:r>
      <w:r w:rsidRPr="002A524D">
        <w:rPr>
          <w:rFonts w:ascii="Arial" w:hAnsi="Arial" w:cs="Arial"/>
          <w:sz w:val="24"/>
          <w:szCs w:val="24"/>
        </w:rPr>
        <w:t xml:space="preserve">RATIFICA AS ALTERAÇÕES REALIZADAS NA 9ª ALTERAÇÃO CONTRATUAL DE CONSÓRCIO PÚBLICO DO CONSORCIO INTERMUNICIPAL DE DESENVOLVIMENTO REGIONAL – </w:t>
      </w:r>
      <w:proofErr w:type="spellStart"/>
      <w:r w:rsidRPr="002A524D">
        <w:rPr>
          <w:rFonts w:ascii="Arial" w:hAnsi="Arial" w:cs="Arial"/>
          <w:sz w:val="24"/>
          <w:szCs w:val="24"/>
        </w:rPr>
        <w:t>CONDER</w:t>
      </w:r>
      <w:proofErr w:type="spellEnd"/>
      <w:r w:rsidRPr="002A524D">
        <w:rPr>
          <w:rFonts w:ascii="Arial" w:hAnsi="Arial" w:cs="Arial"/>
          <w:sz w:val="24"/>
          <w:szCs w:val="24"/>
        </w:rPr>
        <w:t xml:space="preserve"> E DÁ OUTRAS PROVIDÊNCIAS</w:t>
      </w:r>
      <w:r>
        <w:rPr>
          <w:rFonts w:ascii="Arial" w:hAnsi="Arial" w:cs="Arial"/>
          <w:sz w:val="24"/>
          <w:szCs w:val="24"/>
        </w:rPr>
        <w:t xml:space="preserve">”. À vista disso, a Presidente declarou abertas as discussões sobre o Projeto. Não havendo manifestações, a Presidente submeteu o Projeto à votação, sendo aprovado por unanimidade em primeira votação. Por conseguinte, em comum acordo entre os parlamentares, foi dispensada a leitura dos pareceres das Comissões Permanente de Legislação, Justiça e Redação Final, Orçamentos e Finanças, e Educação, Cultura, Esporte, Saúde e Assistência Social, os quais foram favoráveis ao Projeto de Lei de número 26/2023. Então a Presidente </w:t>
      </w:r>
      <w:r>
        <w:rPr>
          <w:rFonts w:ascii="Arial" w:hAnsi="Arial" w:cs="Arial"/>
          <w:sz w:val="24"/>
          <w:szCs w:val="24"/>
        </w:rPr>
        <w:lastRenderedPageBreak/>
        <w:t>declarou abertas as discussões sobre os pareceres. Não havendo manifestações, a Presidente solicitou que o secretário da Mesa fizesse a leitura do PROJETO DE LEI DE NÚMERO 26/2023, QUE “</w:t>
      </w:r>
      <w:r w:rsidRPr="00D22CA3">
        <w:rPr>
          <w:rFonts w:ascii="Arial" w:hAnsi="Arial" w:cs="Arial"/>
          <w:sz w:val="24"/>
          <w:szCs w:val="24"/>
        </w:rPr>
        <w:t>AUTORIZA ALTERAÇÃO DA LEI ORÇAMENTÁRIA ANUAL ATRAVÉS DA ABERTURA DE UM CRÉDITO ADICIONAL SUPLEMENTAR E DÁ OUTRAS PROVIDÊNCIAS</w:t>
      </w:r>
      <w:r>
        <w:rPr>
          <w:rFonts w:ascii="Arial" w:hAnsi="Arial" w:cs="Arial"/>
          <w:sz w:val="24"/>
          <w:szCs w:val="24"/>
        </w:rPr>
        <w:t>”. Então a Presidente declarou abertas as discussões sobre o Projeto. Não havendo manifestações, a Presidente submeteu o Projeto à votação, sendo aprovado por unanimidade em primeira votação. Após, em comum acordo entre os parlamentares, foi dispensada a leitura dos pareceres das Comissões Permanentes de Legislação, Justiça e Redação Final, Orçamentos e Finanças, e Educação, Cultura, Esporte, Saúde e Assistência Social, os quais foram favoráveis ao Projeto de Lei de número 32/2023. Assim, a Presidente declarou abertas as discussões sobre os pareceres. Não havendo manifestações, a Presidente solicitou que o secretário da Mesa fizesse a leitura do PROJETO DE LEI DE NÚMERO 32/2023, QUE “</w:t>
      </w:r>
      <w:r w:rsidRPr="009C28C0">
        <w:rPr>
          <w:rFonts w:ascii="Arial" w:hAnsi="Arial" w:cs="Arial"/>
          <w:sz w:val="24"/>
          <w:szCs w:val="24"/>
        </w:rPr>
        <w:t>DISPÕE SOBRE A CRIAÇÃO DA ESCOLA MUNICIPAL DO CAMPO, SEMENTE</w:t>
      </w:r>
      <w:r>
        <w:rPr>
          <w:rFonts w:ascii="Arial" w:hAnsi="Arial" w:cs="Arial"/>
          <w:sz w:val="24"/>
          <w:szCs w:val="24"/>
        </w:rPr>
        <w:t>S</w:t>
      </w:r>
      <w:r w:rsidRPr="009C28C0">
        <w:rPr>
          <w:rFonts w:ascii="Arial" w:hAnsi="Arial" w:cs="Arial"/>
          <w:sz w:val="24"/>
          <w:szCs w:val="24"/>
        </w:rPr>
        <w:t xml:space="preserve"> DO AMANHÃ</w:t>
      </w:r>
      <w:r>
        <w:rPr>
          <w:rFonts w:ascii="Arial" w:hAnsi="Arial" w:cs="Arial"/>
          <w:sz w:val="24"/>
          <w:szCs w:val="24"/>
        </w:rPr>
        <w:t>”. Diante disso, a Presidente declarou abertas as discussões sobre o Projeto. Então o Vereador Cleber Jonas Weschenfelder comentou que o Projeto trata da escola da Linha Pessegueiro, única escola do Município que persiste no interior, que abriga muitos alunos oriundos de outras comunidades e da cidade, e que o presente Projeto altera a nomenclatura da escola e cria um novo CNPJ, tornando a escola independente. Após, a Presidente deu continuidade às discussões sobre o Projeto. Não havendo mais manifestações, a Presidente submeteu o Projeto à votação, sendo aprovado por unanimidade em primeira votação. Por conseguinte, a Presidente solicitou que o secretário da Mesa fizesse a leitura do parecer da Comissão Permanente de Legislação, Justiça e Redação</w:t>
      </w:r>
      <w:r w:rsidR="00CA5AB6">
        <w:rPr>
          <w:rFonts w:ascii="Arial" w:hAnsi="Arial" w:cs="Arial"/>
          <w:sz w:val="24"/>
          <w:szCs w:val="24"/>
        </w:rPr>
        <w:t xml:space="preserve"> Final referente ao Projeto de L</w:t>
      </w:r>
      <w:r>
        <w:rPr>
          <w:rFonts w:ascii="Arial" w:hAnsi="Arial" w:cs="Arial"/>
          <w:sz w:val="24"/>
          <w:szCs w:val="24"/>
        </w:rPr>
        <w:t>ei de número 33/2023. Então a Presidente declarou abertas as discussões sobre o p</w:t>
      </w:r>
      <w:r w:rsidR="00CA5AB6">
        <w:rPr>
          <w:rFonts w:ascii="Arial" w:hAnsi="Arial" w:cs="Arial"/>
          <w:sz w:val="24"/>
          <w:szCs w:val="24"/>
        </w:rPr>
        <w:t>arecer, não havendo manifestações.</w:t>
      </w:r>
      <w:r>
        <w:rPr>
          <w:rFonts w:ascii="Arial" w:hAnsi="Arial" w:cs="Arial"/>
          <w:sz w:val="24"/>
          <w:szCs w:val="24"/>
        </w:rPr>
        <w:t xml:space="preserve"> Após, em comum acordo entre os parlamentares, foi dispensada a leitura dos pareceres das Comissões Permanentes de Orçamentos e Finanças, e Educação, Cultura, Esporte, Saúde e Assistência Social, os quais foram favoráveis ao Projeto de Lei em </w:t>
      </w:r>
      <w:r>
        <w:rPr>
          <w:rFonts w:ascii="Arial" w:hAnsi="Arial" w:cs="Arial"/>
          <w:sz w:val="24"/>
          <w:szCs w:val="24"/>
        </w:rPr>
        <w:lastRenderedPageBreak/>
        <w:t>análise. Também em comum acordo foi dispensada a leitura do PROJETO DE LEI DE NÚMERO 33/2023, QUE “</w:t>
      </w:r>
      <w:r w:rsidRPr="00C77B07">
        <w:rPr>
          <w:rFonts w:ascii="Arial" w:hAnsi="Arial" w:cs="Arial"/>
          <w:sz w:val="24"/>
          <w:szCs w:val="24"/>
        </w:rPr>
        <w:t>DISPÕE SOBRE A REGULAMENTAÇÃO DA CONCESSÃO DE BENEFÍCIOS EVENTUAIS NO ÂMBITO DA POLÍTICA MUNICIPAL DE ASSISTÊNCIA SOCIAL E DÁ OUTRAS PROVIDÊNCIAS</w:t>
      </w:r>
      <w:r>
        <w:rPr>
          <w:rFonts w:ascii="Arial" w:hAnsi="Arial" w:cs="Arial"/>
          <w:sz w:val="24"/>
          <w:szCs w:val="24"/>
        </w:rPr>
        <w:t>”. À vista disso, a Presidente declarou abertas as discussões sobre o Projeto. Não havendo manifestações, a Presidente submeteu o Projeto à votação, sendo aprovado por unanimidade em primeira votação. Após, terminada a Ordem do Dia, a Presidente deu início à PALAVRA LIVRE. Então o Parlamentar LUIZ CARLOS SEIBEL fez os cumprimentos e solicitou que o Secretário de Obras verifique a situação das estradas do interior, visto estarem em situação que colocam o transporte escolar em risco, que nos dias de chuva ficam intransitáveis. Diante disso, a Presidente submeteu o pedido à votação, sendo aprova do por unanimidade e encaminhado à secretaria da Casa. Após, a Presidente deu continuidade à Palavra Livre. À vista disso, o Vereador RODRIGO ANDRÉ LUNKES fez os cumprimento e solicitou que seja expedida convocação ao Secretário de Transportes e Obras para vir até esta Câmara de Vereadores, no dia vinte e nove de junho, às dezoito horas, para p</w:t>
      </w:r>
      <w:r w:rsidR="00FA607A">
        <w:rPr>
          <w:rFonts w:ascii="Arial" w:hAnsi="Arial" w:cs="Arial"/>
          <w:sz w:val="24"/>
          <w:szCs w:val="24"/>
        </w:rPr>
        <w:t>restar esclarecimentos do por que</w:t>
      </w:r>
      <w:r>
        <w:rPr>
          <w:rFonts w:ascii="Arial" w:hAnsi="Arial" w:cs="Arial"/>
          <w:sz w:val="24"/>
          <w:szCs w:val="24"/>
        </w:rPr>
        <w:t xml:space="preserve"> não estão sendo realizadas as manutenções nas estradas do Município, disse que as más condições das estradas perduram há algum tempo, disse que moradores de comunidades do interior o relataram da necessidade de manutenção, e que chegaria o inverno e chuvas que iriam piorar a situação, comentou que</w:t>
      </w:r>
      <w:r w:rsidR="00FA607A">
        <w:rPr>
          <w:rFonts w:ascii="Arial" w:hAnsi="Arial" w:cs="Arial"/>
          <w:sz w:val="24"/>
          <w:szCs w:val="24"/>
        </w:rPr>
        <w:t xml:space="preserve"> os vereadores</w:t>
      </w:r>
      <w:r>
        <w:rPr>
          <w:rFonts w:ascii="Arial" w:hAnsi="Arial" w:cs="Arial"/>
          <w:sz w:val="24"/>
          <w:szCs w:val="24"/>
        </w:rPr>
        <w:t xml:space="preserve"> já fizeram indicações nesse sentido, mas que até agora nada foi feito, até impossibilitando que os ônibus escolares cheguem </w:t>
      </w:r>
      <w:r w:rsidR="00FA607A">
        <w:rPr>
          <w:rFonts w:ascii="Arial" w:hAnsi="Arial" w:cs="Arial"/>
          <w:sz w:val="24"/>
          <w:szCs w:val="24"/>
        </w:rPr>
        <w:t>a</w:t>
      </w:r>
      <w:r>
        <w:rPr>
          <w:rFonts w:ascii="Arial" w:hAnsi="Arial" w:cs="Arial"/>
          <w:sz w:val="24"/>
          <w:szCs w:val="24"/>
        </w:rPr>
        <w:t xml:space="preserve"> alguns pontos do interior por causa das péssimas condições de trafegabilidade, por</w:t>
      </w:r>
      <w:r w:rsidR="00FA607A">
        <w:rPr>
          <w:rFonts w:ascii="Arial" w:hAnsi="Arial" w:cs="Arial"/>
          <w:sz w:val="24"/>
          <w:szCs w:val="24"/>
        </w:rPr>
        <w:t xml:space="preserve"> isso quer explicações do por que</w:t>
      </w:r>
      <w:r>
        <w:rPr>
          <w:rFonts w:ascii="Arial" w:hAnsi="Arial" w:cs="Arial"/>
          <w:sz w:val="24"/>
          <w:szCs w:val="24"/>
        </w:rPr>
        <w:t xml:space="preserve"> desses pedidos não estarem sendo </w:t>
      </w:r>
      <w:proofErr w:type="gramStart"/>
      <w:r>
        <w:rPr>
          <w:rFonts w:ascii="Arial" w:hAnsi="Arial" w:cs="Arial"/>
          <w:sz w:val="24"/>
          <w:szCs w:val="24"/>
        </w:rPr>
        <w:t>atendidos, qual</w:t>
      </w:r>
      <w:proofErr w:type="gramEnd"/>
      <w:r>
        <w:rPr>
          <w:rFonts w:ascii="Arial" w:hAnsi="Arial" w:cs="Arial"/>
          <w:sz w:val="24"/>
          <w:szCs w:val="24"/>
        </w:rPr>
        <w:t xml:space="preserve"> é a dificuldade de realizarem-se as devidas manutenções, e qual é a previsão para que esse problema seja resolvido, ademais, comentou que Guarujá do Sul é um município de pequena extensão territorial, não possuindo muitas estradas, </w:t>
      </w:r>
      <w:r w:rsidR="00FA607A">
        <w:rPr>
          <w:rFonts w:ascii="Arial" w:hAnsi="Arial" w:cs="Arial"/>
          <w:sz w:val="24"/>
          <w:szCs w:val="24"/>
        </w:rPr>
        <w:t>logo</w:t>
      </w:r>
      <w:r>
        <w:rPr>
          <w:rFonts w:ascii="Arial" w:hAnsi="Arial" w:cs="Arial"/>
          <w:sz w:val="24"/>
          <w:szCs w:val="24"/>
        </w:rPr>
        <w:t xml:space="preserve"> nã</w:t>
      </w:r>
      <w:r w:rsidR="00FA607A">
        <w:rPr>
          <w:rFonts w:ascii="Arial" w:hAnsi="Arial" w:cs="Arial"/>
          <w:sz w:val="24"/>
          <w:szCs w:val="24"/>
        </w:rPr>
        <w:t>o</w:t>
      </w:r>
      <w:r>
        <w:rPr>
          <w:rFonts w:ascii="Arial" w:hAnsi="Arial" w:cs="Arial"/>
          <w:sz w:val="24"/>
          <w:szCs w:val="24"/>
        </w:rPr>
        <w:t xml:space="preserve"> entende por qual motivo demora-se tanto para que sejam feitas as manutenções nas vias. Diante disso, a Presidente submeteu o pedido à votação, sendo aprovado por </w:t>
      </w:r>
      <w:r>
        <w:rPr>
          <w:rFonts w:ascii="Arial" w:hAnsi="Arial" w:cs="Arial"/>
          <w:sz w:val="24"/>
          <w:szCs w:val="24"/>
        </w:rPr>
        <w:lastRenderedPageBreak/>
        <w:t xml:space="preserve">unanimidade e encaminhado à secretaria da Casa. Então a Presidente deu continuidade à Palavra Livre. Assim, o Parlamentar CLEBER JONAS WESCHENFELDER solicitou que seja encaminhado ofício ao </w:t>
      </w:r>
      <w:proofErr w:type="spellStart"/>
      <w:r>
        <w:rPr>
          <w:rFonts w:ascii="Arial" w:hAnsi="Arial" w:cs="Arial"/>
          <w:sz w:val="24"/>
          <w:szCs w:val="24"/>
        </w:rPr>
        <w:t>Dnit</w:t>
      </w:r>
      <w:proofErr w:type="spellEnd"/>
      <w:r>
        <w:rPr>
          <w:rFonts w:ascii="Arial" w:hAnsi="Arial" w:cs="Arial"/>
          <w:sz w:val="24"/>
          <w:szCs w:val="24"/>
        </w:rPr>
        <w:t xml:space="preserve"> e à empresa </w:t>
      </w:r>
      <w:proofErr w:type="spellStart"/>
      <w:r>
        <w:rPr>
          <w:rFonts w:ascii="Arial" w:hAnsi="Arial" w:cs="Arial"/>
          <w:sz w:val="24"/>
          <w:szCs w:val="24"/>
        </w:rPr>
        <w:t>Torc</w:t>
      </w:r>
      <w:proofErr w:type="spellEnd"/>
      <w:r>
        <w:rPr>
          <w:rFonts w:ascii="Arial" w:hAnsi="Arial" w:cs="Arial"/>
          <w:sz w:val="24"/>
          <w:szCs w:val="24"/>
        </w:rPr>
        <w:t xml:space="preserve"> para que seja feito acesso da BR163 ao novo parque industrial, visto o grande fluxo de veículos no local, o Vereador disse que com o acesso haverá mais segurança aos funcionários das atuais e futuras empresas instaladas no parque industrial, ademais, o Parlamentar comentou que o atletismo de Guarujá do Sul teve expressivas conquistas na cidade de Timbó no último final de semana, diante disso, solicitou que seja expedida moção de aplausos aos atletas, educandários e diretoria de esportes. Então a Presidente submeteu os pedidos à votação, sendo aprovados por unanimidade e encaminhados à secretaria da Casa. Após, a Presidente deu continuidade à Palavra Livre. À vista disso, a Parlamentar MÁRCIA ANDRÉIA FERNANDES fez os cumprimentos e solicitou que a Administração municipal faça uma campanha para a diminuição de sacolas plásticas no comércio, e que sejam estudadas medidas legais </w:t>
      </w:r>
      <w:r w:rsidR="000417DF">
        <w:rPr>
          <w:rFonts w:ascii="Arial" w:hAnsi="Arial" w:cs="Arial"/>
          <w:sz w:val="24"/>
          <w:szCs w:val="24"/>
        </w:rPr>
        <w:t>p</w:t>
      </w:r>
      <w:r>
        <w:rPr>
          <w:rFonts w:ascii="Arial" w:hAnsi="Arial" w:cs="Arial"/>
          <w:sz w:val="24"/>
          <w:szCs w:val="24"/>
        </w:rPr>
        <w:t xml:space="preserve">ara promover a substituição dessas sacolas, que além de causarem prejuízos ao meio ambiente, geram custos aos estabelecimentos, ademais, </w:t>
      </w:r>
      <w:proofErr w:type="gramStart"/>
      <w:r>
        <w:rPr>
          <w:rFonts w:ascii="Arial" w:hAnsi="Arial" w:cs="Arial"/>
          <w:sz w:val="24"/>
          <w:szCs w:val="24"/>
        </w:rPr>
        <w:t>convidou</w:t>
      </w:r>
      <w:proofErr w:type="gramEnd"/>
      <w:r>
        <w:rPr>
          <w:rFonts w:ascii="Arial" w:hAnsi="Arial" w:cs="Arial"/>
          <w:sz w:val="24"/>
          <w:szCs w:val="24"/>
        </w:rPr>
        <w:t>, em nome da Secretaria Municipal de Educação, os vereadores e a população a participarem de reunião sobre execução e repasse de recursos da Lei Paulo Gustavo. Assim sendo, a Presidente submeteu o pedido à votação, sendo aprovado por unanimidade e encaminhado à secretaria da Casa. Após, a Presidente deu continuidade à Palavra Livre. Não havendo mais manifestações, à</w:t>
      </w:r>
      <w:r w:rsidRPr="004238E6">
        <w:rPr>
          <w:rFonts w:ascii="Arial" w:hAnsi="Arial" w:cs="Arial"/>
          <w:sz w:val="24"/>
          <w:szCs w:val="24"/>
        </w:rPr>
        <w:t>s</w:t>
      </w:r>
      <w:r>
        <w:rPr>
          <w:rFonts w:ascii="Arial" w:hAnsi="Arial" w:cs="Arial"/>
          <w:sz w:val="24"/>
          <w:szCs w:val="24"/>
        </w:rPr>
        <w:t xml:space="preserve"> dezenove horas e cinquenta minutos, </w:t>
      </w:r>
      <w:r>
        <w:rPr>
          <w:rFonts w:ascii="Arial" w:eastAsia="Times New Roman" w:hAnsi="Arial" w:cs="Arial"/>
          <w:bCs/>
          <w:sz w:val="24"/>
          <w:szCs w:val="24"/>
          <w:lang w:eastAsia="pt-BR"/>
        </w:rPr>
        <w:t>a</w:t>
      </w:r>
      <w:r w:rsidRPr="004238E6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Presidente declarou encerrados os trabalhos da presente Sessão Ordinária, e convidou os demais vereadores a participarem da próxima re</w:t>
      </w:r>
      <w:r>
        <w:rPr>
          <w:rFonts w:ascii="Arial" w:eastAsia="Times New Roman" w:hAnsi="Arial" w:cs="Arial"/>
          <w:bCs/>
          <w:sz w:val="24"/>
          <w:szCs w:val="24"/>
          <w:lang w:eastAsia="pt-BR"/>
        </w:rPr>
        <w:t>união ordinária, no dia vinte e nove de junho de dois mil e vinte e três</w:t>
      </w:r>
      <w:r w:rsidRPr="004238E6">
        <w:rPr>
          <w:rFonts w:ascii="Arial" w:eastAsia="Times New Roman" w:hAnsi="Arial" w:cs="Arial"/>
          <w:bCs/>
          <w:sz w:val="24"/>
          <w:szCs w:val="24"/>
          <w:lang w:eastAsia="pt-BR"/>
        </w:rPr>
        <w:t>, às de</w:t>
      </w:r>
      <w:r>
        <w:rPr>
          <w:rFonts w:ascii="Arial" w:eastAsia="Times New Roman" w:hAnsi="Arial" w:cs="Arial"/>
          <w:bCs/>
          <w:sz w:val="24"/>
          <w:szCs w:val="24"/>
          <w:lang w:eastAsia="pt-BR"/>
        </w:rPr>
        <w:t>zenove horas. Por solicitação do Secretário da Mesa Diretora, Rodrigo André Lunkes</w:t>
      </w:r>
      <w:r w:rsidRPr="004238E6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, eu, Sabrina </w:t>
      </w:r>
      <w:proofErr w:type="spellStart"/>
      <w:r w:rsidRPr="004238E6">
        <w:rPr>
          <w:rFonts w:ascii="Arial" w:eastAsia="Times New Roman" w:hAnsi="Arial" w:cs="Arial"/>
          <w:bCs/>
          <w:sz w:val="24"/>
          <w:szCs w:val="24"/>
          <w:lang w:eastAsia="pt-BR"/>
        </w:rPr>
        <w:t>Dillmann</w:t>
      </w:r>
      <w:proofErr w:type="spellEnd"/>
      <w:r w:rsidRPr="004238E6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Rodrigues</w:t>
      </w:r>
      <w:r w:rsidRPr="004238E6">
        <w:rPr>
          <w:rFonts w:ascii="Arial" w:eastAsia="Times New Roman" w:hAnsi="Arial" w:cs="Arial"/>
          <w:sz w:val="24"/>
          <w:szCs w:val="24"/>
        </w:rPr>
        <w:t>, Secretária Executiva, lavrei a presente ata</w:t>
      </w:r>
      <w:r>
        <w:rPr>
          <w:rFonts w:ascii="Arial" w:eastAsia="Times New Roman" w:hAnsi="Arial" w:cs="Arial"/>
          <w:sz w:val="24"/>
          <w:szCs w:val="24"/>
        </w:rPr>
        <w:t>,</w:t>
      </w:r>
      <w:r w:rsidRPr="004238E6">
        <w:rPr>
          <w:rFonts w:ascii="Arial" w:eastAsia="Times New Roman" w:hAnsi="Arial" w:cs="Arial"/>
          <w:sz w:val="24"/>
          <w:szCs w:val="24"/>
        </w:rPr>
        <w:t xml:space="preserve"> que após lida </w:t>
      </w:r>
      <w:r>
        <w:rPr>
          <w:rFonts w:ascii="Arial" w:eastAsia="Times New Roman" w:hAnsi="Arial" w:cs="Arial"/>
          <w:sz w:val="24"/>
          <w:szCs w:val="24"/>
        </w:rPr>
        <w:t>e aprovada, será assinada pelos p</w:t>
      </w:r>
      <w:r w:rsidRPr="004238E6">
        <w:rPr>
          <w:rFonts w:ascii="Arial" w:eastAsia="Times New Roman" w:hAnsi="Arial" w:cs="Arial"/>
          <w:sz w:val="24"/>
          <w:szCs w:val="24"/>
        </w:rPr>
        <w:t>arlamentares pr</w:t>
      </w:r>
      <w:r>
        <w:rPr>
          <w:rFonts w:ascii="Arial" w:eastAsia="Times New Roman" w:hAnsi="Arial" w:cs="Arial"/>
          <w:sz w:val="24"/>
          <w:szCs w:val="24"/>
        </w:rPr>
        <w:t xml:space="preserve">esentes. </w:t>
      </w:r>
      <w:r w:rsidRPr="004238E6">
        <w:rPr>
          <w:rFonts w:ascii="Arial" w:eastAsia="Times New Roman" w:hAnsi="Arial" w:cs="Arial"/>
          <w:sz w:val="24"/>
          <w:szCs w:val="24"/>
        </w:rPr>
        <w:t>Os pr</w:t>
      </w:r>
      <w:r>
        <w:rPr>
          <w:rFonts w:ascii="Arial" w:eastAsia="Times New Roman" w:hAnsi="Arial" w:cs="Arial"/>
          <w:sz w:val="24"/>
          <w:szCs w:val="24"/>
        </w:rPr>
        <w:t>onunciamentos proferidos nesta r</w:t>
      </w:r>
      <w:r w:rsidRPr="004238E6">
        <w:rPr>
          <w:rFonts w:ascii="Arial" w:eastAsia="Times New Roman" w:hAnsi="Arial" w:cs="Arial"/>
          <w:sz w:val="24"/>
          <w:szCs w:val="24"/>
        </w:rPr>
        <w:t>eunião do Legi</w:t>
      </w:r>
      <w:r>
        <w:rPr>
          <w:rFonts w:ascii="Arial" w:eastAsia="Times New Roman" w:hAnsi="Arial" w:cs="Arial"/>
          <w:sz w:val="24"/>
          <w:szCs w:val="24"/>
        </w:rPr>
        <w:t>slativo Municipal guarujaense</w:t>
      </w:r>
      <w:r w:rsidRPr="004238E6">
        <w:rPr>
          <w:rFonts w:ascii="Arial" w:eastAsia="Times New Roman" w:hAnsi="Arial" w:cs="Arial"/>
          <w:sz w:val="24"/>
          <w:szCs w:val="24"/>
        </w:rPr>
        <w:t xml:space="preserve"> </w:t>
      </w:r>
      <w:r w:rsidRPr="004238E6">
        <w:rPr>
          <w:rFonts w:ascii="Arial" w:eastAsia="Times New Roman" w:hAnsi="Arial" w:cs="Arial"/>
          <w:sz w:val="24"/>
          <w:szCs w:val="24"/>
        </w:rPr>
        <w:lastRenderedPageBreak/>
        <w:t>encontram</w:t>
      </w:r>
      <w:r>
        <w:rPr>
          <w:rFonts w:ascii="Arial" w:eastAsia="Times New Roman" w:hAnsi="Arial" w:cs="Arial"/>
          <w:sz w:val="24"/>
          <w:szCs w:val="24"/>
        </w:rPr>
        <w:t>-se</w:t>
      </w:r>
      <w:r w:rsidRPr="004238E6">
        <w:rPr>
          <w:rFonts w:ascii="Arial" w:eastAsia="Times New Roman" w:hAnsi="Arial" w:cs="Arial"/>
          <w:sz w:val="24"/>
          <w:szCs w:val="24"/>
        </w:rPr>
        <w:t xml:space="preserve"> gravados e arquivados nos anais desta Casa Leg</w:t>
      </w:r>
      <w:r>
        <w:rPr>
          <w:rFonts w:ascii="Arial" w:eastAsia="Times New Roman" w:hAnsi="Arial" w:cs="Arial"/>
          <w:sz w:val="24"/>
          <w:szCs w:val="24"/>
        </w:rPr>
        <w:t>islativa. Sala das Sessões, aos vinte e dois dias</w:t>
      </w:r>
      <w:r w:rsidRPr="004238E6">
        <w:rPr>
          <w:rFonts w:ascii="Arial" w:eastAsia="Times New Roman" w:hAnsi="Arial" w:cs="Arial"/>
          <w:sz w:val="24"/>
          <w:szCs w:val="24"/>
        </w:rPr>
        <w:t xml:space="preserve"> de </w:t>
      </w:r>
      <w:r>
        <w:rPr>
          <w:rFonts w:ascii="Arial" w:eastAsia="Times New Roman" w:hAnsi="Arial" w:cs="Arial"/>
          <w:sz w:val="24"/>
          <w:szCs w:val="24"/>
        </w:rPr>
        <w:t>junho de dois mil e vinte e três</w:t>
      </w:r>
      <w:r>
        <w:rPr>
          <w:rFonts w:ascii="Arial" w:hAnsi="Arial" w:cs="Arial"/>
          <w:sz w:val="24"/>
          <w:szCs w:val="24"/>
        </w:rPr>
        <w:t>.</w:t>
      </w:r>
    </w:p>
    <w:p w:rsidR="000061A6" w:rsidRDefault="000061A6" w:rsidP="000061A6">
      <w:pPr>
        <w:tabs>
          <w:tab w:val="left" w:pos="5775"/>
        </w:tabs>
        <w:ind w:firstLine="0"/>
        <w:rPr>
          <w:rFonts w:ascii="Arial" w:hAnsi="Arial" w:cs="Arial"/>
          <w:sz w:val="24"/>
          <w:szCs w:val="24"/>
        </w:rPr>
      </w:pPr>
    </w:p>
    <w:p w:rsidR="000061A6" w:rsidRDefault="000061A6" w:rsidP="000061A6">
      <w:pPr>
        <w:tabs>
          <w:tab w:val="left" w:pos="5775"/>
        </w:tabs>
        <w:ind w:firstLine="0"/>
        <w:rPr>
          <w:rFonts w:ascii="Arial" w:hAnsi="Arial" w:cs="Arial"/>
          <w:sz w:val="24"/>
          <w:szCs w:val="24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662"/>
        <w:gridCol w:w="4625"/>
      </w:tblGrid>
      <w:tr w:rsidR="000061A6" w:rsidRPr="004238E6" w:rsidTr="00EE1771">
        <w:trPr>
          <w:trHeight w:val="419"/>
        </w:trPr>
        <w:tc>
          <w:tcPr>
            <w:tcW w:w="4662" w:type="dxa"/>
            <w:shd w:val="clear" w:color="auto" w:fill="auto"/>
            <w:vAlign w:val="center"/>
          </w:tcPr>
          <w:p w:rsidR="000061A6" w:rsidRPr="00C4418B" w:rsidRDefault="000061A6" w:rsidP="00EE1771">
            <w:pPr>
              <w:tabs>
                <w:tab w:val="left" w:pos="-142"/>
              </w:tabs>
              <w:spacing w:line="240" w:lineRule="auto"/>
              <w:ind w:firstLine="0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>
              <w:rPr>
                <w:rFonts w:ascii="Arial" w:hAnsi="Arial" w:cs="Arial"/>
                <w:b/>
                <w:sz w:val="24"/>
                <w:szCs w:val="24"/>
                <w:lang w:val="it-IT"/>
              </w:rPr>
              <w:t xml:space="preserve"> DALVÂNI ROBERTA LERMEN</w:t>
            </w:r>
          </w:p>
        </w:tc>
        <w:tc>
          <w:tcPr>
            <w:tcW w:w="4625" w:type="dxa"/>
            <w:shd w:val="clear" w:color="auto" w:fill="auto"/>
            <w:vAlign w:val="center"/>
          </w:tcPr>
          <w:p w:rsidR="000061A6" w:rsidRPr="00C4418B" w:rsidRDefault="000061A6" w:rsidP="00EE1771">
            <w:pPr>
              <w:tabs>
                <w:tab w:val="left" w:pos="-142"/>
              </w:tabs>
              <w:spacing w:line="240" w:lineRule="auto"/>
              <w:ind w:firstLine="0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MÁRCIA ANDRÉIA FERNANDES</w:t>
            </w:r>
          </w:p>
        </w:tc>
      </w:tr>
      <w:tr w:rsidR="000061A6" w:rsidRPr="004238E6" w:rsidTr="00EE1771">
        <w:tc>
          <w:tcPr>
            <w:tcW w:w="4662" w:type="dxa"/>
            <w:shd w:val="clear" w:color="auto" w:fill="auto"/>
            <w:vAlign w:val="center"/>
          </w:tcPr>
          <w:p w:rsidR="000061A6" w:rsidRPr="004238E6" w:rsidRDefault="000061A6" w:rsidP="00EE1771">
            <w:pPr>
              <w:tabs>
                <w:tab w:val="left" w:pos="-142"/>
              </w:tabs>
              <w:spacing w:line="240" w:lineRule="auto"/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  <w:r w:rsidRPr="004238E6">
              <w:rPr>
                <w:rFonts w:ascii="Arial" w:hAnsi="Arial" w:cs="Arial"/>
                <w:sz w:val="24"/>
                <w:szCs w:val="24"/>
                <w:lang w:val="it-IT"/>
              </w:rPr>
              <w:t>Presidente</w:t>
            </w:r>
          </w:p>
        </w:tc>
        <w:tc>
          <w:tcPr>
            <w:tcW w:w="4625" w:type="dxa"/>
            <w:shd w:val="clear" w:color="auto" w:fill="auto"/>
            <w:vAlign w:val="center"/>
          </w:tcPr>
          <w:p w:rsidR="000061A6" w:rsidRPr="004238E6" w:rsidRDefault="000061A6" w:rsidP="00EE1771">
            <w:pPr>
              <w:tabs>
                <w:tab w:val="left" w:pos="-142"/>
              </w:tabs>
              <w:spacing w:line="240" w:lineRule="auto"/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  <w:r w:rsidRPr="004238E6">
              <w:rPr>
                <w:rFonts w:ascii="Arial" w:hAnsi="Arial" w:cs="Arial"/>
                <w:sz w:val="24"/>
                <w:szCs w:val="24"/>
                <w:lang w:val="it-IT"/>
              </w:rPr>
              <w:t>Vice-Presidente</w:t>
            </w:r>
          </w:p>
        </w:tc>
      </w:tr>
      <w:tr w:rsidR="000061A6" w:rsidRPr="004238E6" w:rsidTr="00EE1771">
        <w:trPr>
          <w:trHeight w:val="567"/>
        </w:trPr>
        <w:tc>
          <w:tcPr>
            <w:tcW w:w="4662" w:type="dxa"/>
            <w:shd w:val="clear" w:color="auto" w:fill="auto"/>
            <w:vAlign w:val="center"/>
          </w:tcPr>
          <w:p w:rsidR="000061A6" w:rsidRDefault="000061A6" w:rsidP="00EE1771">
            <w:pPr>
              <w:tabs>
                <w:tab w:val="left" w:pos="-142"/>
              </w:tabs>
              <w:spacing w:after="120" w:line="240" w:lineRule="auto"/>
              <w:ind w:firstLine="0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</w:p>
          <w:p w:rsidR="000061A6" w:rsidRDefault="000061A6" w:rsidP="00EE1771">
            <w:pPr>
              <w:tabs>
                <w:tab w:val="left" w:pos="-142"/>
              </w:tabs>
              <w:spacing w:after="120" w:line="240" w:lineRule="auto"/>
              <w:ind w:firstLine="0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</w:p>
          <w:p w:rsidR="000061A6" w:rsidRPr="004238E6" w:rsidRDefault="000061A6" w:rsidP="00EE1771">
            <w:pPr>
              <w:tabs>
                <w:tab w:val="left" w:pos="-142"/>
              </w:tabs>
              <w:spacing w:after="120" w:line="240" w:lineRule="auto"/>
              <w:ind w:firstLine="0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</w:p>
        </w:tc>
        <w:tc>
          <w:tcPr>
            <w:tcW w:w="4625" w:type="dxa"/>
            <w:shd w:val="clear" w:color="auto" w:fill="auto"/>
            <w:vAlign w:val="center"/>
          </w:tcPr>
          <w:p w:rsidR="000061A6" w:rsidRPr="004238E6" w:rsidRDefault="000061A6" w:rsidP="00EE1771">
            <w:pPr>
              <w:tabs>
                <w:tab w:val="left" w:pos="-142"/>
              </w:tabs>
              <w:spacing w:after="120" w:line="240" w:lineRule="auto"/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</w:p>
        </w:tc>
      </w:tr>
      <w:tr w:rsidR="000061A6" w:rsidRPr="004238E6" w:rsidTr="00EE1771">
        <w:tc>
          <w:tcPr>
            <w:tcW w:w="4662" w:type="dxa"/>
            <w:shd w:val="clear" w:color="auto" w:fill="auto"/>
            <w:vAlign w:val="center"/>
          </w:tcPr>
          <w:p w:rsidR="000061A6" w:rsidRPr="00C4418B" w:rsidRDefault="000061A6" w:rsidP="00EE1771">
            <w:pPr>
              <w:tabs>
                <w:tab w:val="left" w:pos="-142"/>
              </w:tabs>
              <w:spacing w:line="240" w:lineRule="auto"/>
              <w:ind w:firstLine="0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RODRIGO ANDRÉ LUNKES</w:t>
            </w:r>
          </w:p>
        </w:tc>
        <w:tc>
          <w:tcPr>
            <w:tcW w:w="4625" w:type="dxa"/>
            <w:shd w:val="clear" w:color="auto" w:fill="auto"/>
            <w:vAlign w:val="center"/>
          </w:tcPr>
          <w:p w:rsidR="000061A6" w:rsidRPr="0042229A" w:rsidRDefault="000061A6" w:rsidP="00EE1771">
            <w:pPr>
              <w:pStyle w:val="SemEspaamento"/>
              <w:ind w:firstLine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42229A">
              <w:rPr>
                <w:rFonts w:ascii="Arial" w:hAnsi="Arial" w:cs="Arial"/>
                <w:b/>
                <w:sz w:val="24"/>
                <w:szCs w:val="24"/>
              </w:rPr>
              <w:t>CLAUDEMIR ANTÔNIO AMANN</w:t>
            </w:r>
          </w:p>
        </w:tc>
      </w:tr>
      <w:tr w:rsidR="000061A6" w:rsidRPr="004238E6" w:rsidTr="00EE1771">
        <w:tc>
          <w:tcPr>
            <w:tcW w:w="4662" w:type="dxa"/>
            <w:shd w:val="clear" w:color="auto" w:fill="auto"/>
            <w:vAlign w:val="center"/>
          </w:tcPr>
          <w:p w:rsidR="000061A6" w:rsidRPr="004238E6" w:rsidRDefault="000061A6" w:rsidP="00EE1771">
            <w:pPr>
              <w:pStyle w:val="SemEspaamen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Secretário</w:t>
            </w:r>
          </w:p>
        </w:tc>
        <w:tc>
          <w:tcPr>
            <w:tcW w:w="4625" w:type="dxa"/>
            <w:shd w:val="clear" w:color="auto" w:fill="auto"/>
            <w:vAlign w:val="center"/>
          </w:tcPr>
          <w:p w:rsidR="000061A6" w:rsidRPr="004238E6" w:rsidRDefault="000061A6" w:rsidP="00EE1771">
            <w:pPr>
              <w:pStyle w:val="SemEspaamen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Vereador</w:t>
            </w:r>
          </w:p>
        </w:tc>
      </w:tr>
      <w:tr w:rsidR="000061A6" w:rsidRPr="004238E6" w:rsidTr="00EE1771">
        <w:trPr>
          <w:trHeight w:val="567"/>
        </w:trPr>
        <w:tc>
          <w:tcPr>
            <w:tcW w:w="4662" w:type="dxa"/>
            <w:shd w:val="clear" w:color="auto" w:fill="auto"/>
            <w:vAlign w:val="center"/>
          </w:tcPr>
          <w:p w:rsidR="000061A6" w:rsidRDefault="000061A6" w:rsidP="00EE1771">
            <w:pPr>
              <w:tabs>
                <w:tab w:val="left" w:pos="-142"/>
              </w:tabs>
              <w:spacing w:after="120" w:line="240" w:lineRule="auto"/>
              <w:ind w:firstLine="0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</w:p>
          <w:p w:rsidR="000061A6" w:rsidRDefault="000061A6" w:rsidP="00EE1771">
            <w:pPr>
              <w:tabs>
                <w:tab w:val="left" w:pos="-142"/>
              </w:tabs>
              <w:spacing w:after="120" w:line="240" w:lineRule="auto"/>
              <w:ind w:firstLine="0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</w:p>
          <w:p w:rsidR="000061A6" w:rsidRPr="004238E6" w:rsidRDefault="000061A6" w:rsidP="00EE1771">
            <w:pPr>
              <w:tabs>
                <w:tab w:val="left" w:pos="-142"/>
              </w:tabs>
              <w:spacing w:after="120" w:line="240" w:lineRule="auto"/>
              <w:ind w:firstLine="0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</w:p>
        </w:tc>
        <w:tc>
          <w:tcPr>
            <w:tcW w:w="4625" w:type="dxa"/>
            <w:shd w:val="clear" w:color="auto" w:fill="auto"/>
            <w:vAlign w:val="center"/>
          </w:tcPr>
          <w:p w:rsidR="000061A6" w:rsidRPr="004238E6" w:rsidRDefault="000061A6" w:rsidP="00EE1771">
            <w:pPr>
              <w:tabs>
                <w:tab w:val="left" w:pos="-142"/>
              </w:tabs>
              <w:spacing w:after="120" w:line="240" w:lineRule="auto"/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</w:p>
        </w:tc>
      </w:tr>
      <w:tr w:rsidR="000061A6" w:rsidRPr="004238E6" w:rsidTr="00EE1771">
        <w:tc>
          <w:tcPr>
            <w:tcW w:w="4662" w:type="dxa"/>
            <w:shd w:val="clear" w:color="auto" w:fill="auto"/>
            <w:vAlign w:val="center"/>
          </w:tcPr>
          <w:p w:rsidR="000061A6" w:rsidRPr="00C4418B" w:rsidRDefault="000061A6" w:rsidP="00EE1771">
            <w:pPr>
              <w:tabs>
                <w:tab w:val="left" w:pos="-142"/>
              </w:tabs>
              <w:spacing w:line="240" w:lineRule="auto"/>
              <w:ind w:firstLine="0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CLEBER JONAS WESCHENFELDER</w:t>
            </w:r>
          </w:p>
        </w:tc>
        <w:tc>
          <w:tcPr>
            <w:tcW w:w="4625" w:type="dxa"/>
            <w:shd w:val="clear" w:color="auto" w:fill="auto"/>
            <w:vAlign w:val="center"/>
          </w:tcPr>
          <w:p w:rsidR="000061A6" w:rsidRPr="00C4418B" w:rsidRDefault="000061A6" w:rsidP="00EE1771">
            <w:pPr>
              <w:tabs>
                <w:tab w:val="left" w:pos="-142"/>
              </w:tabs>
              <w:spacing w:line="240" w:lineRule="auto"/>
              <w:ind w:firstLine="0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C4418B">
              <w:rPr>
                <w:rFonts w:ascii="Arial" w:hAnsi="Arial" w:cs="Arial"/>
                <w:b/>
                <w:sz w:val="24"/>
                <w:szCs w:val="24"/>
              </w:rPr>
              <w:t>JAIR TIBOLLA</w:t>
            </w:r>
          </w:p>
        </w:tc>
      </w:tr>
      <w:tr w:rsidR="000061A6" w:rsidRPr="004238E6" w:rsidTr="00EE1771">
        <w:tc>
          <w:tcPr>
            <w:tcW w:w="4662" w:type="dxa"/>
            <w:shd w:val="clear" w:color="auto" w:fill="auto"/>
            <w:vAlign w:val="center"/>
          </w:tcPr>
          <w:p w:rsidR="000061A6" w:rsidRPr="004238E6" w:rsidRDefault="000061A6" w:rsidP="00EE1771">
            <w:pPr>
              <w:tabs>
                <w:tab w:val="left" w:pos="-142"/>
              </w:tabs>
              <w:spacing w:line="240" w:lineRule="auto"/>
              <w:ind w:firstLine="0"/>
              <w:jc w:val="center"/>
              <w:rPr>
                <w:rFonts w:ascii="Arial" w:hAnsi="Arial" w:cs="Arial"/>
                <w:sz w:val="24"/>
                <w:szCs w:val="24"/>
                <w:lang w:val="it-IT"/>
              </w:rPr>
            </w:pPr>
            <w:r>
              <w:rPr>
                <w:rFonts w:ascii="Arial" w:hAnsi="Arial" w:cs="Arial"/>
                <w:sz w:val="24"/>
                <w:szCs w:val="24"/>
                <w:lang w:val="it-IT"/>
              </w:rPr>
              <w:t>Vereador</w:t>
            </w:r>
          </w:p>
        </w:tc>
        <w:tc>
          <w:tcPr>
            <w:tcW w:w="4625" w:type="dxa"/>
            <w:shd w:val="clear" w:color="auto" w:fill="auto"/>
            <w:vAlign w:val="center"/>
          </w:tcPr>
          <w:p w:rsidR="000061A6" w:rsidRPr="004238E6" w:rsidRDefault="000061A6" w:rsidP="00EE1771">
            <w:pPr>
              <w:tabs>
                <w:tab w:val="left" w:pos="-142"/>
              </w:tabs>
              <w:spacing w:line="240" w:lineRule="au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238E6">
              <w:rPr>
                <w:rFonts w:ascii="Arial" w:hAnsi="Arial" w:cs="Arial"/>
                <w:sz w:val="24"/>
                <w:szCs w:val="24"/>
              </w:rPr>
              <w:t>Vereador</w:t>
            </w:r>
          </w:p>
        </w:tc>
      </w:tr>
      <w:tr w:rsidR="000061A6" w:rsidRPr="004238E6" w:rsidTr="00EE1771">
        <w:trPr>
          <w:trHeight w:val="567"/>
        </w:trPr>
        <w:tc>
          <w:tcPr>
            <w:tcW w:w="4662" w:type="dxa"/>
            <w:shd w:val="clear" w:color="auto" w:fill="auto"/>
            <w:vAlign w:val="center"/>
          </w:tcPr>
          <w:p w:rsidR="000061A6" w:rsidRDefault="000061A6" w:rsidP="00EE1771">
            <w:pPr>
              <w:tabs>
                <w:tab w:val="left" w:pos="-142"/>
              </w:tabs>
              <w:spacing w:line="240" w:lineRule="auto"/>
              <w:ind w:firstLine="0"/>
              <w:rPr>
                <w:rFonts w:ascii="Arial" w:hAnsi="Arial" w:cs="Arial"/>
                <w:sz w:val="24"/>
                <w:szCs w:val="24"/>
                <w:lang w:val="it-IT"/>
              </w:rPr>
            </w:pPr>
          </w:p>
          <w:p w:rsidR="000417DF" w:rsidRDefault="000417DF" w:rsidP="00EE1771">
            <w:pPr>
              <w:tabs>
                <w:tab w:val="left" w:pos="-142"/>
              </w:tabs>
              <w:spacing w:line="240" w:lineRule="auto"/>
              <w:ind w:firstLine="0"/>
              <w:rPr>
                <w:rFonts w:ascii="Arial" w:hAnsi="Arial" w:cs="Arial"/>
                <w:sz w:val="24"/>
                <w:szCs w:val="24"/>
                <w:lang w:val="it-IT"/>
              </w:rPr>
            </w:pPr>
          </w:p>
          <w:p w:rsidR="000417DF" w:rsidRDefault="000417DF" w:rsidP="00EE1771">
            <w:pPr>
              <w:tabs>
                <w:tab w:val="left" w:pos="-142"/>
              </w:tabs>
              <w:spacing w:line="240" w:lineRule="auto"/>
              <w:ind w:firstLine="0"/>
              <w:rPr>
                <w:rFonts w:ascii="Arial" w:hAnsi="Arial" w:cs="Arial"/>
                <w:sz w:val="24"/>
                <w:szCs w:val="24"/>
                <w:lang w:val="it-IT"/>
              </w:rPr>
            </w:pPr>
          </w:p>
          <w:p w:rsidR="000417DF" w:rsidRPr="004238E6" w:rsidRDefault="000417DF" w:rsidP="00EE1771">
            <w:pPr>
              <w:tabs>
                <w:tab w:val="left" w:pos="-142"/>
              </w:tabs>
              <w:spacing w:line="240" w:lineRule="auto"/>
              <w:ind w:firstLine="0"/>
              <w:rPr>
                <w:rFonts w:ascii="Arial" w:hAnsi="Arial" w:cs="Arial"/>
                <w:sz w:val="24"/>
                <w:szCs w:val="24"/>
                <w:lang w:val="it-IT"/>
              </w:rPr>
            </w:pPr>
          </w:p>
        </w:tc>
        <w:tc>
          <w:tcPr>
            <w:tcW w:w="4625" w:type="dxa"/>
            <w:shd w:val="clear" w:color="auto" w:fill="auto"/>
            <w:vAlign w:val="center"/>
          </w:tcPr>
          <w:p w:rsidR="000061A6" w:rsidRDefault="000061A6" w:rsidP="00EE1771">
            <w:pPr>
              <w:tabs>
                <w:tab w:val="left" w:pos="-142"/>
              </w:tabs>
              <w:spacing w:line="240" w:lineRule="auto"/>
              <w:ind w:firstLine="0"/>
              <w:rPr>
                <w:rFonts w:ascii="Arial" w:hAnsi="Arial" w:cs="Arial"/>
                <w:sz w:val="24"/>
                <w:szCs w:val="24"/>
              </w:rPr>
            </w:pPr>
          </w:p>
          <w:p w:rsidR="000061A6" w:rsidRDefault="000061A6" w:rsidP="00EE1771">
            <w:pPr>
              <w:tabs>
                <w:tab w:val="left" w:pos="-142"/>
              </w:tabs>
              <w:spacing w:line="240" w:lineRule="auto"/>
              <w:ind w:firstLine="0"/>
              <w:rPr>
                <w:rFonts w:ascii="Arial" w:hAnsi="Arial" w:cs="Arial"/>
                <w:sz w:val="24"/>
                <w:szCs w:val="24"/>
              </w:rPr>
            </w:pPr>
          </w:p>
          <w:p w:rsidR="000061A6" w:rsidRPr="004238E6" w:rsidRDefault="000061A6" w:rsidP="00EE1771">
            <w:pPr>
              <w:tabs>
                <w:tab w:val="left" w:pos="-142"/>
              </w:tabs>
              <w:spacing w:line="240" w:lineRule="auto"/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061A6" w:rsidRPr="004238E6" w:rsidTr="00EE1771">
        <w:tc>
          <w:tcPr>
            <w:tcW w:w="4662" w:type="dxa"/>
            <w:shd w:val="clear" w:color="auto" w:fill="auto"/>
            <w:vAlign w:val="center"/>
          </w:tcPr>
          <w:p w:rsidR="000061A6" w:rsidRPr="00C4418B" w:rsidRDefault="000061A6" w:rsidP="00EE1771">
            <w:pPr>
              <w:tabs>
                <w:tab w:val="left" w:pos="-142"/>
              </w:tabs>
              <w:spacing w:line="240" w:lineRule="auto"/>
              <w:ind w:firstLine="0"/>
              <w:jc w:val="center"/>
              <w:rPr>
                <w:rFonts w:ascii="Arial" w:hAnsi="Arial" w:cs="Arial"/>
                <w:b/>
                <w:sz w:val="24"/>
                <w:szCs w:val="24"/>
                <w:lang w:val="it-IT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LUIZ CARLOS SEIBEL</w:t>
            </w:r>
          </w:p>
        </w:tc>
        <w:tc>
          <w:tcPr>
            <w:tcW w:w="4625" w:type="dxa"/>
            <w:shd w:val="clear" w:color="auto" w:fill="auto"/>
            <w:vAlign w:val="center"/>
          </w:tcPr>
          <w:p w:rsidR="000061A6" w:rsidRPr="00C4418B" w:rsidRDefault="000061A6" w:rsidP="00EE1771">
            <w:pPr>
              <w:pStyle w:val="SemEspaamento"/>
              <w:ind w:firstLine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C4418B">
              <w:rPr>
                <w:rFonts w:ascii="Arial" w:hAnsi="Arial" w:cs="Arial"/>
                <w:b/>
                <w:sz w:val="24"/>
                <w:szCs w:val="24"/>
              </w:rPr>
              <w:t>MÁRIO PAGNO</w:t>
            </w:r>
          </w:p>
        </w:tc>
      </w:tr>
      <w:tr w:rsidR="000061A6" w:rsidRPr="004238E6" w:rsidTr="00EE1771">
        <w:tc>
          <w:tcPr>
            <w:tcW w:w="4662" w:type="dxa"/>
            <w:shd w:val="clear" w:color="auto" w:fill="auto"/>
            <w:vAlign w:val="center"/>
          </w:tcPr>
          <w:p w:rsidR="000061A6" w:rsidRPr="004238E6" w:rsidRDefault="000061A6" w:rsidP="00EE1771">
            <w:pPr>
              <w:tabs>
                <w:tab w:val="left" w:pos="-142"/>
              </w:tabs>
              <w:spacing w:line="240" w:lineRule="auto"/>
              <w:ind w:firstLine="0"/>
              <w:jc w:val="center"/>
              <w:rPr>
                <w:rFonts w:ascii="Arial" w:hAnsi="Arial" w:cs="Arial"/>
                <w:sz w:val="24"/>
                <w:szCs w:val="24"/>
                <w:lang w:val="it-IT"/>
              </w:rPr>
            </w:pPr>
            <w:r w:rsidRPr="004238E6">
              <w:rPr>
                <w:rFonts w:ascii="Arial" w:hAnsi="Arial" w:cs="Arial"/>
                <w:sz w:val="24"/>
                <w:szCs w:val="24"/>
              </w:rPr>
              <w:t>Vereador</w:t>
            </w:r>
          </w:p>
        </w:tc>
        <w:tc>
          <w:tcPr>
            <w:tcW w:w="4625" w:type="dxa"/>
            <w:shd w:val="clear" w:color="auto" w:fill="auto"/>
            <w:vAlign w:val="center"/>
          </w:tcPr>
          <w:p w:rsidR="000061A6" w:rsidRPr="004238E6" w:rsidRDefault="000061A6" w:rsidP="00EE1771">
            <w:pPr>
              <w:pStyle w:val="SemEspaamen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238E6">
              <w:rPr>
                <w:rFonts w:ascii="Arial" w:hAnsi="Arial" w:cs="Arial"/>
                <w:sz w:val="24"/>
                <w:szCs w:val="24"/>
              </w:rPr>
              <w:t>Vereador</w:t>
            </w:r>
          </w:p>
        </w:tc>
      </w:tr>
      <w:tr w:rsidR="000061A6" w:rsidRPr="004238E6" w:rsidTr="00EE1771">
        <w:trPr>
          <w:trHeight w:val="567"/>
        </w:trPr>
        <w:tc>
          <w:tcPr>
            <w:tcW w:w="4662" w:type="dxa"/>
            <w:shd w:val="clear" w:color="auto" w:fill="auto"/>
            <w:vAlign w:val="center"/>
          </w:tcPr>
          <w:p w:rsidR="000061A6" w:rsidRDefault="000061A6" w:rsidP="00EE1771">
            <w:pPr>
              <w:tabs>
                <w:tab w:val="left" w:pos="-142"/>
              </w:tabs>
              <w:spacing w:line="240" w:lineRule="auto"/>
              <w:ind w:firstLine="0"/>
              <w:rPr>
                <w:rFonts w:ascii="Arial" w:hAnsi="Arial" w:cs="Arial"/>
                <w:sz w:val="24"/>
                <w:szCs w:val="24"/>
              </w:rPr>
            </w:pPr>
          </w:p>
          <w:p w:rsidR="000061A6" w:rsidRDefault="000061A6" w:rsidP="00EE1771">
            <w:pPr>
              <w:tabs>
                <w:tab w:val="left" w:pos="-142"/>
              </w:tabs>
              <w:spacing w:line="240" w:lineRule="auto"/>
              <w:ind w:firstLine="0"/>
              <w:rPr>
                <w:rFonts w:ascii="Arial" w:hAnsi="Arial" w:cs="Arial"/>
                <w:sz w:val="24"/>
                <w:szCs w:val="24"/>
              </w:rPr>
            </w:pPr>
          </w:p>
          <w:p w:rsidR="000417DF" w:rsidRDefault="000417DF" w:rsidP="00EE1771">
            <w:pPr>
              <w:tabs>
                <w:tab w:val="left" w:pos="-142"/>
              </w:tabs>
              <w:spacing w:line="240" w:lineRule="auto"/>
              <w:ind w:firstLine="0"/>
              <w:rPr>
                <w:rFonts w:ascii="Arial" w:hAnsi="Arial" w:cs="Arial"/>
                <w:sz w:val="24"/>
                <w:szCs w:val="24"/>
              </w:rPr>
            </w:pPr>
          </w:p>
          <w:p w:rsidR="000417DF" w:rsidRPr="004238E6" w:rsidRDefault="000417DF" w:rsidP="00EE1771">
            <w:pPr>
              <w:tabs>
                <w:tab w:val="left" w:pos="-142"/>
              </w:tabs>
              <w:spacing w:line="240" w:lineRule="auto"/>
              <w:ind w:firstLine="0"/>
              <w:rPr>
                <w:rFonts w:ascii="Arial" w:hAnsi="Arial" w:cs="Arial"/>
                <w:sz w:val="24"/>
                <w:szCs w:val="24"/>
              </w:rPr>
            </w:pPr>
            <w:bookmarkStart w:id="0" w:name="_GoBack"/>
            <w:bookmarkEnd w:id="0"/>
          </w:p>
        </w:tc>
        <w:tc>
          <w:tcPr>
            <w:tcW w:w="4625" w:type="dxa"/>
            <w:shd w:val="clear" w:color="auto" w:fill="auto"/>
            <w:vAlign w:val="center"/>
          </w:tcPr>
          <w:p w:rsidR="000061A6" w:rsidRDefault="000061A6" w:rsidP="00EE1771">
            <w:pPr>
              <w:pStyle w:val="SemEspaamen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0061A6" w:rsidRDefault="000061A6" w:rsidP="00EE1771">
            <w:pPr>
              <w:pStyle w:val="SemEspaamen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0061A6" w:rsidRPr="004238E6" w:rsidRDefault="000061A6" w:rsidP="00EE1771">
            <w:pPr>
              <w:pStyle w:val="SemEspaamen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061A6" w:rsidRPr="004238E6" w:rsidTr="00EE1771">
        <w:trPr>
          <w:trHeight w:val="420"/>
        </w:trPr>
        <w:tc>
          <w:tcPr>
            <w:tcW w:w="9287" w:type="dxa"/>
            <w:gridSpan w:val="2"/>
            <w:shd w:val="clear" w:color="auto" w:fill="auto"/>
            <w:vAlign w:val="center"/>
          </w:tcPr>
          <w:p w:rsidR="000061A6" w:rsidRPr="00C4418B" w:rsidRDefault="000061A6" w:rsidP="00EE1771">
            <w:pPr>
              <w:pStyle w:val="SemEspaamento"/>
              <w:ind w:firstLine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C4418B">
              <w:rPr>
                <w:rFonts w:ascii="Arial" w:hAnsi="Arial" w:cs="Arial"/>
                <w:b/>
                <w:sz w:val="24"/>
                <w:szCs w:val="24"/>
              </w:rPr>
              <w:t xml:space="preserve">VOLNEI </w:t>
            </w:r>
            <w:proofErr w:type="spellStart"/>
            <w:r w:rsidRPr="00C4418B">
              <w:rPr>
                <w:rFonts w:ascii="Arial" w:hAnsi="Arial" w:cs="Arial"/>
                <w:b/>
                <w:sz w:val="24"/>
                <w:szCs w:val="24"/>
              </w:rPr>
              <w:t>LUIS</w:t>
            </w:r>
            <w:proofErr w:type="spellEnd"/>
            <w:r w:rsidRPr="00C4418B">
              <w:rPr>
                <w:rFonts w:ascii="Arial" w:hAnsi="Arial" w:cs="Arial"/>
                <w:b/>
                <w:sz w:val="24"/>
                <w:szCs w:val="24"/>
              </w:rPr>
              <w:t xml:space="preserve"> GOSSLER</w:t>
            </w:r>
          </w:p>
          <w:p w:rsidR="000061A6" w:rsidRPr="004238E6" w:rsidRDefault="000061A6" w:rsidP="00EE1771">
            <w:pPr>
              <w:pStyle w:val="SemEspaamen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238E6">
              <w:rPr>
                <w:rFonts w:ascii="Arial" w:hAnsi="Arial" w:cs="Arial"/>
                <w:sz w:val="24"/>
                <w:szCs w:val="24"/>
              </w:rPr>
              <w:t>Vereador</w:t>
            </w:r>
          </w:p>
        </w:tc>
      </w:tr>
      <w:tr w:rsidR="000061A6" w:rsidRPr="001B54B0" w:rsidTr="00EE1771">
        <w:trPr>
          <w:trHeight w:val="420"/>
        </w:trPr>
        <w:tc>
          <w:tcPr>
            <w:tcW w:w="9287" w:type="dxa"/>
            <w:gridSpan w:val="2"/>
            <w:shd w:val="clear" w:color="auto" w:fill="auto"/>
            <w:vAlign w:val="center"/>
          </w:tcPr>
          <w:p w:rsidR="000061A6" w:rsidRDefault="000061A6" w:rsidP="00EE1771">
            <w:pPr>
              <w:pStyle w:val="SemEspaamento"/>
              <w:spacing w:line="360" w:lineRule="au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0061A6" w:rsidRDefault="000061A6" w:rsidP="00EE1771">
            <w:pPr>
              <w:pStyle w:val="SemEspaamento"/>
              <w:spacing w:line="360" w:lineRule="au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0061A6" w:rsidRPr="001B54B0" w:rsidRDefault="000061A6" w:rsidP="00EE1771">
            <w:pPr>
              <w:pStyle w:val="SemEspaamento"/>
              <w:spacing w:line="360" w:lineRule="auto"/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0061A6" w:rsidRDefault="000061A6" w:rsidP="000061A6">
      <w:pPr>
        <w:ind w:firstLine="0"/>
      </w:pPr>
    </w:p>
    <w:p w:rsidR="00E50AD6" w:rsidRDefault="00E50AD6"/>
    <w:sectPr w:rsidR="00E50AD6" w:rsidSect="002740F4">
      <w:headerReference w:type="default" r:id="rId7"/>
      <w:pgSz w:w="11906" w:h="16838"/>
      <w:pgMar w:top="2694" w:right="1134" w:bottom="226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417DF">
      <w:pPr>
        <w:spacing w:line="240" w:lineRule="auto"/>
      </w:pPr>
      <w:r>
        <w:separator/>
      </w:r>
    </w:p>
  </w:endnote>
  <w:endnote w:type="continuationSeparator" w:id="0">
    <w:p w:rsidR="00000000" w:rsidRDefault="000417D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417DF">
      <w:pPr>
        <w:spacing w:line="240" w:lineRule="auto"/>
      </w:pPr>
      <w:r>
        <w:separator/>
      </w:r>
    </w:p>
  </w:footnote>
  <w:footnote w:type="continuationSeparator" w:id="0">
    <w:p w:rsidR="00000000" w:rsidRDefault="000417DF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66133" w:rsidRDefault="000417DF" w:rsidP="00FC27C4">
    <w:pPr>
      <w:pStyle w:val="Cabealho"/>
      <w:jc w:val="center"/>
    </w:pPr>
  </w:p>
  <w:p w:rsidR="00E66133" w:rsidRDefault="000417DF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61A6"/>
    <w:rsid w:val="000061A6"/>
    <w:rsid w:val="000417DF"/>
    <w:rsid w:val="00681C70"/>
    <w:rsid w:val="00BC7B31"/>
    <w:rsid w:val="00CA5AB6"/>
    <w:rsid w:val="00E50AD6"/>
    <w:rsid w:val="00F80333"/>
    <w:rsid w:val="00FA607A"/>
    <w:rsid w:val="00FC38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Theme="minorHAnsi" w:hAnsi="Arial" w:cs="Arial"/>
        <w:sz w:val="24"/>
        <w:szCs w:val="24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061A6"/>
    <w:pPr>
      <w:spacing w:after="0" w:line="360" w:lineRule="auto"/>
      <w:ind w:firstLine="709"/>
      <w:jc w:val="both"/>
    </w:pPr>
    <w:rPr>
      <w:rFonts w:ascii="Calibri" w:eastAsia="Calibri" w:hAnsi="Calibri" w:cs="Times New Roman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0061A6"/>
    <w:pPr>
      <w:spacing w:after="0" w:line="240" w:lineRule="auto"/>
      <w:ind w:firstLine="709"/>
      <w:jc w:val="both"/>
    </w:pPr>
    <w:rPr>
      <w:rFonts w:ascii="Calibri" w:eastAsia="Calibri" w:hAnsi="Calibri" w:cs="Times New Roman"/>
      <w:sz w:val="22"/>
      <w:szCs w:val="22"/>
    </w:rPr>
  </w:style>
  <w:style w:type="paragraph" w:styleId="Cabealho">
    <w:name w:val="header"/>
    <w:basedOn w:val="Normal"/>
    <w:link w:val="CabealhoChar"/>
    <w:uiPriority w:val="99"/>
    <w:unhideWhenUsed/>
    <w:rsid w:val="000061A6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0061A6"/>
    <w:rPr>
      <w:rFonts w:ascii="Calibri" w:eastAsia="Calibri" w:hAnsi="Calibri" w:cs="Times New Roman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Theme="minorHAnsi" w:hAnsi="Arial" w:cs="Arial"/>
        <w:sz w:val="24"/>
        <w:szCs w:val="24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061A6"/>
    <w:pPr>
      <w:spacing w:after="0" w:line="360" w:lineRule="auto"/>
      <w:ind w:firstLine="709"/>
      <w:jc w:val="both"/>
    </w:pPr>
    <w:rPr>
      <w:rFonts w:ascii="Calibri" w:eastAsia="Calibri" w:hAnsi="Calibri" w:cs="Times New Roman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0061A6"/>
    <w:pPr>
      <w:spacing w:after="0" w:line="240" w:lineRule="auto"/>
      <w:ind w:firstLine="709"/>
      <w:jc w:val="both"/>
    </w:pPr>
    <w:rPr>
      <w:rFonts w:ascii="Calibri" w:eastAsia="Calibri" w:hAnsi="Calibri" w:cs="Times New Roman"/>
      <w:sz w:val="22"/>
      <w:szCs w:val="22"/>
    </w:rPr>
  </w:style>
  <w:style w:type="paragraph" w:styleId="Cabealho">
    <w:name w:val="header"/>
    <w:basedOn w:val="Normal"/>
    <w:link w:val="CabealhoChar"/>
    <w:uiPriority w:val="99"/>
    <w:unhideWhenUsed/>
    <w:rsid w:val="000061A6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0061A6"/>
    <w:rPr>
      <w:rFonts w:ascii="Calibri" w:eastAsia="Calibri" w:hAnsi="Calibri" w:cs="Times New Roman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7</Pages>
  <Words>2079</Words>
  <Characters>11227</Characters>
  <Application>Microsoft Office Word</Application>
  <DocSecurity>0</DocSecurity>
  <Lines>93</Lines>
  <Paragraphs>26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Presidente</dc:creator>
  <cp:lastModifiedBy>Presidente</cp:lastModifiedBy>
  <cp:revision>7</cp:revision>
  <dcterms:created xsi:type="dcterms:W3CDTF">2023-06-26T19:38:00Z</dcterms:created>
  <dcterms:modified xsi:type="dcterms:W3CDTF">2023-06-27T17:58:00Z</dcterms:modified>
</cp:coreProperties>
</file>