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448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09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2142E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E7372">
        <w:rPr>
          <w:rFonts w:ascii="Times New Roman" w:hAnsi="Times New Roman"/>
          <w:sz w:val="24"/>
        </w:rPr>
        <w:t>08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55804">
        <w:rPr>
          <w:rFonts w:ascii="Times New Roman" w:hAnsi="Times New Roman"/>
          <w:sz w:val="24"/>
        </w:rPr>
        <w:t xml:space="preserve">informe </w:t>
      </w:r>
      <w:r w:rsidR="00BE7372">
        <w:rPr>
          <w:rFonts w:ascii="Times New Roman" w:hAnsi="Times New Roman"/>
          <w:sz w:val="24"/>
        </w:rPr>
        <w:t>como se deu o processo de transferência de propriedade da casa localizada na Rua Oreste Pianta, nº 30, Parque Primavera, que estava em nome de Vera Regina Rodrigues para o atual proprietário.</w:t>
      </w:r>
    </w:p>
    <w:p w:rsidR="00BE7372" w:rsidRDefault="00BE7372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BE7372">
        <w:rPr>
          <w:rFonts w:ascii="Times New Roman" w:hAnsi="Times New Roman"/>
          <w:sz w:val="24"/>
        </w:rPr>
        <w:t>a dúvida atende solicitação de familiar da antiga proprietária</w:t>
      </w:r>
      <w:r w:rsidR="005C5947">
        <w:rPr>
          <w:rFonts w:ascii="Times New Roman" w:hAnsi="Times New Roman"/>
          <w:sz w:val="24"/>
        </w:rPr>
        <w:t xml:space="preserve"> que deseja saber como se deu a tranferência do imóvel para o atual morador ocupante. 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8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1"/>
    <o:shapelayout v:ext="edit">
      <o:idmap v:ext="edit" data="1"/>
    </o:shapelayout>
  </w:shapeDefaults>
  <w:decimalSymbol w:val=","/>
  <w:listSeparator w:val=";"/>
  <w14:docId w14:val="32DBBAE0"/>
  <w15:docId w15:val="{5A03D36B-683D-46C8-8609-7EFFC532C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58C47-C422-4E99-A918-8DDBEB18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2018-02-07T18:51:00Z</cp:lastPrinted>
  <dcterms:created xsi:type="dcterms:W3CDTF">2018-05-09T13:46:00Z</dcterms:created>
  <dcterms:modified xsi:type="dcterms:W3CDTF">2018-05-09T13:46:00Z</dcterms:modified>
</cp:coreProperties>
</file>