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DA9730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Nº          / 2025 - CMS</w:t>
      </w:r>
    </w:p>
    <w:p w14:paraId="61EB225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</w:t>
      </w:r>
      <w:r>
        <w:rPr>
          <w:rFonts w:hint="default" w:ascii="Arial" w:hAnsi="Arial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SENHOR AUGUSTO DANTAS- PRESIDENTE DO GRUPO </w:t>
      </w:r>
      <w:r>
        <w:rPr>
          <w:rFonts w:ascii="Arial" w:hAnsi="Arial" w:cs="Arial"/>
          <w:b/>
          <w:sz w:val="24"/>
          <w:szCs w:val="24"/>
        </w:rPr>
        <w:t>EQUATORIAL ENERGIA.</w:t>
      </w:r>
    </w:p>
    <w:p w14:paraId="67A5652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>INDICAR QUE SEJA REALIZADO INSTALAÇÃO DO SERVIÇO DE ILUMINAÇÃO PÚBLICA, NOS BAIRROS JARDIM DE DEUS I E II.</w:t>
      </w:r>
    </w:p>
    <w:p w14:paraId="630CBB4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7B0512D9">
      <w:pPr>
        <w:jc w:val="both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a instalação do serviço de iluminação pública nos bairros Jardim de Deus I e II é uma medida essencial para promover a segurança, o bem-estar e a qualidade de vida dos moradores. A ausência de iluminação adequada tem causado insegurança, dificultando o tráfego de pedestres e veículos durante a noite, além de favorecer a ocorrência de atos de violência e vandalismo. A iluminação pública é um serviço básico que contribui para o desenvolvimento urbano, valorização dos imóveis e incentivo às atividades comunitárias noturnas. Além disso, melhora a visibilidade das vias, reduzindo riscos de acidentes. A implantação desse serviço atenderá a uma antiga reivindicação da população local, garantindo mais dignidade e cidadania.</w:t>
      </w:r>
    </w:p>
    <w:p w14:paraId="4248361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0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50471774">
      <w:pPr>
        <w:jc w:val="both"/>
        <w:rPr>
          <w:rFonts w:ascii="Arial" w:hAnsi="Arial" w:cs="Arial"/>
          <w:b/>
          <w:sz w:val="24"/>
          <w:szCs w:val="24"/>
        </w:rPr>
      </w:pPr>
    </w:p>
    <w:p w14:paraId="5E615C1E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23F53D1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D9AC9A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254A5B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8C5FEB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C8E8C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B695E1C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4D2A9349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812AD92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56802"/>
    <w:rsid w:val="001A3DB8"/>
    <w:rsid w:val="0026197F"/>
    <w:rsid w:val="002B4CC2"/>
    <w:rsid w:val="002F271F"/>
    <w:rsid w:val="00304EE9"/>
    <w:rsid w:val="00331F82"/>
    <w:rsid w:val="00340724"/>
    <w:rsid w:val="00390CDD"/>
    <w:rsid w:val="00421F5C"/>
    <w:rsid w:val="00464D0E"/>
    <w:rsid w:val="004837A6"/>
    <w:rsid w:val="004C5718"/>
    <w:rsid w:val="00514F49"/>
    <w:rsid w:val="0053445B"/>
    <w:rsid w:val="0057411F"/>
    <w:rsid w:val="00680C85"/>
    <w:rsid w:val="006C2F72"/>
    <w:rsid w:val="006F56C6"/>
    <w:rsid w:val="006F7F29"/>
    <w:rsid w:val="007470DB"/>
    <w:rsid w:val="00747952"/>
    <w:rsid w:val="00764BAE"/>
    <w:rsid w:val="007A0667"/>
    <w:rsid w:val="007A0C9C"/>
    <w:rsid w:val="007A402F"/>
    <w:rsid w:val="008632E8"/>
    <w:rsid w:val="00884096"/>
    <w:rsid w:val="00884719"/>
    <w:rsid w:val="008B58D1"/>
    <w:rsid w:val="0091360A"/>
    <w:rsid w:val="00986886"/>
    <w:rsid w:val="00992D3A"/>
    <w:rsid w:val="00A27F8A"/>
    <w:rsid w:val="00A557C6"/>
    <w:rsid w:val="00A842F9"/>
    <w:rsid w:val="00A965D6"/>
    <w:rsid w:val="00AB6EF1"/>
    <w:rsid w:val="00AE0CA9"/>
    <w:rsid w:val="00B004C9"/>
    <w:rsid w:val="00B363AC"/>
    <w:rsid w:val="00BB492B"/>
    <w:rsid w:val="00C34774"/>
    <w:rsid w:val="00C44FAA"/>
    <w:rsid w:val="00C53B6E"/>
    <w:rsid w:val="00D37B53"/>
    <w:rsid w:val="00D469C2"/>
    <w:rsid w:val="00E17F25"/>
    <w:rsid w:val="00EB3738"/>
    <w:rsid w:val="00EC09D5"/>
    <w:rsid w:val="00FA6A72"/>
    <w:rsid w:val="00FC6D19"/>
    <w:rsid w:val="08413F36"/>
    <w:rsid w:val="2071534A"/>
    <w:rsid w:val="29C668BE"/>
    <w:rsid w:val="2E4B734B"/>
    <w:rsid w:val="3ED17C48"/>
    <w:rsid w:val="4AEB26B3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218</Words>
  <Characters>1179</Characters>
  <Lines>9</Lines>
  <Paragraphs>2</Paragraphs>
  <TotalTime>5</TotalTime>
  <ScaleCrop>false</ScaleCrop>
  <LinksUpToDate>false</LinksUpToDate>
  <CharactersWithSpaces>1395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2025-11-11T16:22:00Z</dcterms:created>
  <dc:creator>Mariana Farias</dc:creator>
  <cp:lastModifiedBy>Mariana Farias</cp:lastModifiedBy>
  <dcterms:modified xsi:type="dcterms:W3CDTF">2025-12-10T01:31:59Z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31FA601D26B74579860C7B1BD27061E2_13</vt:lpwstr>
  </property>
</Properties>
</file>