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9CF02" w14:textId="464CD073" w:rsidR="00673DF5" w:rsidRDefault="0023511F">
      <w:pPr>
        <w:pStyle w:val="Corpodetexto"/>
        <w:tabs>
          <w:tab w:val="left" w:pos="6048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5200" distR="115200" simplePos="0" relativeHeight="250613758" behindDoc="0" locked="0" layoutInCell="1" allowOverlap="1" wp14:anchorId="4057607A" wp14:editId="731D0F58">
            <wp:simplePos x="0" y="0"/>
            <wp:positionH relativeFrom="column">
              <wp:posOffset>3526790</wp:posOffset>
            </wp:positionH>
            <wp:positionV relativeFrom="paragraph">
              <wp:posOffset>145470</wp:posOffset>
            </wp:positionV>
            <wp:extent cx="2143125" cy="9334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220307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143125" cy="933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4"/>
          <w:szCs w:val="24"/>
          <w:lang w:val="pt-BR"/>
        </w:rPr>
        <w:t>INDICAÇÃO Nº 197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0FE734B4" w14:textId="77777777" w:rsidR="00673DF5" w:rsidRDefault="0023511F">
      <w:pPr>
        <w:pStyle w:val="Corpodetexto"/>
        <w:tabs>
          <w:tab w:val="left" w:pos="6048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  <w:r>
        <w:rPr>
          <w:lang w:val="pt-BR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 xml:space="preserve">   </w:t>
      </w:r>
    </w:p>
    <w:p w14:paraId="33DDA0FA" w14:textId="77777777" w:rsidR="00673DF5" w:rsidRDefault="0023511F">
      <w:pPr>
        <w:pStyle w:val="Corpodetexto"/>
        <w:tabs>
          <w:tab w:val="left" w:pos="604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58756A84" w14:textId="77777777" w:rsidR="00673DF5" w:rsidRDefault="0023511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B841FAC" w14:textId="77777777" w:rsidR="00673DF5" w:rsidRDefault="0023511F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06BFDB89" w14:textId="77777777" w:rsidR="00673DF5" w:rsidRDefault="0023511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DD Presidente da Câmara Municipal de Vereadores  </w:t>
      </w:r>
    </w:p>
    <w:p w14:paraId="0955C647" w14:textId="77777777" w:rsidR="00673DF5" w:rsidRDefault="0023511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AA44B6A" w14:textId="77777777" w:rsidR="00673DF5" w:rsidRDefault="00673DF5">
      <w:pPr>
        <w:spacing w:after="0"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14:paraId="4BEDEF22" w14:textId="77777777" w:rsidR="00673DF5" w:rsidRDefault="002351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85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a presente subscreve, no uso de suas atribuições legais e 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regimentais,  </w:t>
      </w:r>
      <w:r>
        <w:rPr>
          <w:rFonts w:ascii="Arial" w:eastAsia="Arial" w:hAnsi="Arial" w:cs="Arial"/>
          <w:b/>
          <w:bCs/>
          <w:sz w:val="24"/>
          <w:szCs w:val="24"/>
        </w:rPr>
        <w:t>INDICA</w:t>
      </w:r>
      <w:proofErr w:type="gramEnd"/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ao Poder Executivo Municipal providências quanto ao problema de água empossada em frente à AutoZone, localizada na Avenida Luiz Antonio Faedo.</w:t>
      </w:r>
    </w:p>
    <w:p w14:paraId="01FBCC17" w14:textId="77777777" w:rsidR="00673DF5" w:rsidRDefault="002351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JUSTIFICATIVA</w:t>
      </w:r>
    </w:p>
    <w:p w14:paraId="33D12E93" w14:textId="77777777" w:rsidR="00673DF5" w:rsidRDefault="002351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85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 presente indicação se faz necessária em razão do recorrente acúmulo de água no referido trecho, situação que vem causando transtornos à população, comerciantes, motoristas e pedestres que transitam diariamente pelo local.</w:t>
      </w:r>
    </w:p>
    <w:p w14:paraId="7AF49B49" w14:textId="77777777" w:rsidR="00673DF5" w:rsidRDefault="002351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O empoçamento compromete a segurança viária, aumentando os riscos de acidentes, dificultando a circulação de veículos e pedestres, além de contribuir para a deterioração do pavimento urbano. Ademais, a permanência de água parada pode favorecer a proliferação de insetos e ocasionar problemas relacionados à saúde pública.</w:t>
      </w:r>
    </w:p>
    <w:p w14:paraId="14F64738" w14:textId="77777777" w:rsidR="00673DF5" w:rsidRDefault="002351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Importante destacar que a Avenida Luiz Antonio Faedo é uma via de grande fluxo e relevância comercial para o município, motivo pelo qual se torna indispensável a manutenção adequada da infraestrutura urbana e do sistema de drenagem pluvial da região.</w:t>
      </w:r>
    </w:p>
    <w:p w14:paraId="4716E105" w14:textId="77777777" w:rsidR="00673DF5" w:rsidRDefault="002351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Diante disso, solicita-se ao Executivo Municipal a realização de vistoria técnica no local, bem como a adoção das medidas necessárias para solucionar de forma definitiva o problema apresentado, proporcionando maior segurança, mobilidade e qualidade de vida à população.</w:t>
      </w:r>
    </w:p>
    <w:p w14:paraId="53C36710" w14:textId="77777777" w:rsidR="00673DF5" w:rsidRDefault="0023511F">
      <w:pPr>
        <w:pStyle w:val="NormalWeb"/>
        <w:ind w:firstLine="850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 da Câmara Municipal de Vereadores de Francisco Beltrão, em 11 de maio de 2026.</w:t>
      </w:r>
    </w:p>
    <w:p w14:paraId="0A55C062" w14:textId="77777777" w:rsidR="00673DF5" w:rsidRDefault="00673DF5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6C234D7" w14:textId="77777777" w:rsidR="00673DF5" w:rsidRDefault="0023511F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3371C94A" w14:textId="77777777" w:rsidR="00673DF5" w:rsidRDefault="0023511F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>
        <w:rPr>
          <w:rFonts w:ascii="Arial" w:hAnsi="Arial" w:cs="Arial"/>
          <w:b/>
          <w:color w:val="000000"/>
          <w:sz w:val="24"/>
          <w:szCs w:val="24"/>
        </w:rPr>
        <w:t>R</w:t>
      </w:r>
    </w:p>
    <w:p w14:paraId="2F43E3AA" w14:textId="77777777" w:rsidR="00673DF5" w:rsidRDefault="00673DF5">
      <w:pPr>
        <w:spacing w:after="0" w:line="360" w:lineRule="auto"/>
        <w:rPr>
          <w:sz w:val="24"/>
          <w:szCs w:val="24"/>
        </w:rPr>
      </w:pPr>
    </w:p>
    <w:p w14:paraId="5A81CB0C" w14:textId="77777777" w:rsidR="00673DF5" w:rsidRDefault="0023511F">
      <w:pPr>
        <w:spacing w:after="0" w:line="36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3CE299CE" wp14:editId="5C3350F8">
            <wp:extent cx="4031785" cy="700357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064536" name="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tretch/>
                  </pic:blipFill>
                  <pic:spPr bwMode="auto">
                    <a:xfrm>
                      <a:off x="0" y="0"/>
                      <a:ext cx="4031784" cy="700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3DF5">
      <w:headerReference w:type="even" r:id="rId9"/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6A0D" w14:textId="77777777" w:rsidR="00673DF5" w:rsidRDefault="0023511F">
      <w:pPr>
        <w:spacing w:after="0" w:line="240" w:lineRule="auto"/>
      </w:pPr>
      <w:r>
        <w:separator/>
      </w:r>
    </w:p>
  </w:endnote>
  <w:endnote w:type="continuationSeparator" w:id="0">
    <w:p w14:paraId="315567F5" w14:textId="77777777" w:rsidR="00673DF5" w:rsidRDefault="00235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0AF20" w14:textId="77777777" w:rsidR="00673DF5" w:rsidRDefault="0023511F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1FAB33F8" w14:textId="77777777" w:rsidR="00673DF5" w:rsidRDefault="00673D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631D4" w14:textId="77777777" w:rsidR="00673DF5" w:rsidRDefault="0023511F">
      <w:r>
        <w:separator/>
      </w:r>
    </w:p>
  </w:footnote>
  <w:footnote w:type="continuationSeparator" w:id="0">
    <w:p w14:paraId="6A91B0E6" w14:textId="77777777" w:rsidR="00673DF5" w:rsidRDefault="00235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8BF78" w14:textId="77777777" w:rsidR="00673DF5" w:rsidRDefault="0023511F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0C40F0CA" wp14:editId="3262329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20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99433" w14:textId="77777777" w:rsidR="00673DF5" w:rsidRDefault="0023511F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7C3C00C7" wp14:editId="24F6D365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20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BEBDE" w14:textId="77777777" w:rsidR="00673DF5" w:rsidRDefault="0023511F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2C18A255" wp14:editId="48186C2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205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BF104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2190370E"/>
    <w:multiLevelType w:val="multilevel"/>
    <w:tmpl w:val="20E2C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5F476160"/>
    <w:multiLevelType w:val="multilevel"/>
    <w:tmpl w:val="D730E4C2"/>
    <w:lvl w:ilvl="0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67D93416"/>
    <w:multiLevelType w:val="multilevel"/>
    <w:tmpl w:val="499A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6ECD0423"/>
    <w:multiLevelType w:val="multilevel"/>
    <w:tmpl w:val="4B962A1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4934471">
    <w:abstractNumId w:val="1"/>
  </w:num>
  <w:num w:numId="2" w16cid:durableId="279730699">
    <w:abstractNumId w:val="3"/>
  </w:num>
  <w:num w:numId="3" w16cid:durableId="1547716764">
    <w:abstractNumId w:val="0"/>
  </w:num>
  <w:num w:numId="4" w16cid:durableId="1560365444">
    <w:abstractNumId w:val="4"/>
  </w:num>
  <w:num w:numId="5" w16cid:durableId="979118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DF5"/>
    <w:rsid w:val="0023511F"/>
    <w:rsid w:val="0067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DAA03"/>
  <w15:docId w15:val="{20D21AA0-EF77-426A-96E4-BC6063E4D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semiHidden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semiHidden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26</cp:revision>
  <dcterms:created xsi:type="dcterms:W3CDTF">2026-04-07T16:30:00Z</dcterms:created>
  <dcterms:modified xsi:type="dcterms:W3CDTF">2026-05-18T14:30:00Z</dcterms:modified>
  <cp:version>1048576</cp:version>
</cp:coreProperties>
</file>