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6C58D" w14:textId="77777777" w:rsidR="005E5E5A" w:rsidRPr="00204594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Calibri" w:hAnsi="Calibri" w:cs="Calibri"/>
          <w:b/>
          <w:bCs/>
          <w:color w:val="000000" w:themeColor="text1"/>
          <w:sz w:val="24"/>
          <w:szCs w:val="24"/>
          <w:lang w:eastAsia="en-US"/>
        </w:rPr>
      </w:pPr>
      <w:r w:rsidRPr="00204594">
        <w:rPr>
          <w:rFonts w:ascii="Calibri" w:hAnsi="Calibri" w:cs="Calibri"/>
          <w:b/>
          <w:bCs/>
          <w:color w:val="000000" w:themeColor="text1"/>
          <w:sz w:val="24"/>
          <w:szCs w:val="24"/>
          <w:lang w:eastAsia="en-US"/>
        </w:rPr>
        <w:t xml:space="preserve">Projeto de Decreto </w:t>
      </w:r>
      <w:proofErr w:type="gramStart"/>
      <w:r w:rsidRPr="00204594">
        <w:rPr>
          <w:rFonts w:ascii="Calibri" w:hAnsi="Calibri" w:cs="Calibri"/>
          <w:b/>
          <w:bCs/>
          <w:color w:val="000000" w:themeColor="text1"/>
          <w:sz w:val="24"/>
          <w:szCs w:val="24"/>
          <w:lang w:eastAsia="en-US"/>
        </w:rPr>
        <w:t>Nº  /</w:t>
      </w:r>
      <w:proofErr w:type="gramEnd"/>
      <w:r w:rsidRPr="00204594">
        <w:rPr>
          <w:rFonts w:ascii="Calibri" w:hAnsi="Calibri" w:cs="Calibri"/>
          <w:b/>
          <w:bCs/>
          <w:color w:val="000000" w:themeColor="text1"/>
          <w:sz w:val="24"/>
          <w:szCs w:val="24"/>
          <w:lang w:eastAsia="en-US"/>
        </w:rPr>
        <w:t>2023</w:t>
      </w:r>
    </w:p>
    <w:p w14:paraId="47E56433" w14:textId="77777777" w:rsidR="005E5E5A" w:rsidRPr="00204594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4641D849" w14:textId="77777777" w:rsidR="005E5E5A" w:rsidRPr="00204594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6713479A" w14:textId="77777777" w:rsidR="005E5E5A" w:rsidRPr="00204594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69AECC0A" w14:textId="77777777" w:rsidR="005E5E5A" w:rsidRDefault="005E5E5A" w:rsidP="005E5E5A">
      <w:pPr>
        <w:tabs>
          <w:tab w:val="left" w:pos="1560"/>
        </w:tabs>
        <w:spacing w:after="0"/>
        <w:ind w:left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CONCEDE COMENDA DO MÉRITO PROFISSIONAL DA SEGURANÇA PÚBLICA.</w:t>
      </w:r>
    </w:p>
    <w:p w14:paraId="71D68774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sz w:val="24"/>
          <w:szCs w:val="24"/>
        </w:rPr>
      </w:pPr>
    </w:p>
    <w:p w14:paraId="4E175597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sz w:val="24"/>
          <w:szCs w:val="24"/>
        </w:rPr>
      </w:pPr>
    </w:p>
    <w:p w14:paraId="703B63C9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sz w:val="24"/>
          <w:szCs w:val="24"/>
        </w:rPr>
      </w:pPr>
    </w:p>
    <w:p w14:paraId="316FFF5F" w14:textId="77777777" w:rsidR="005E5E5A" w:rsidRDefault="005E5E5A" w:rsidP="005E5E5A">
      <w:pPr>
        <w:pStyle w:val="Normal0"/>
        <w:widowControl/>
        <w:ind w:firstLine="1418"/>
        <w:jc w:val="both"/>
        <w:rPr>
          <w:rFonts w:ascii="Calibri" w:eastAsia="Times New Roman" w:hAnsi="Calibri" w:cs="Calibri"/>
        </w:rPr>
      </w:pPr>
      <w:r>
        <w:rPr>
          <w:rFonts w:ascii="Calibri" w:hAnsi="Calibri" w:cs="Calibri"/>
        </w:rPr>
        <w:t>A C</w:t>
      </w:r>
      <w:r>
        <w:rPr>
          <w:rFonts w:ascii="Calibri" w:eastAsia="Times New Roman" w:hAnsi="Calibri" w:cs="Calibri"/>
        </w:rPr>
        <w:t>âmara Municipal de Varginha, Estado de Minas Gerais, por seus representantes aprova o seguinte</w:t>
      </w:r>
    </w:p>
    <w:p w14:paraId="30A4A1F9" w14:textId="77777777" w:rsidR="005E5E5A" w:rsidRDefault="005E5E5A" w:rsidP="005E5E5A">
      <w:pPr>
        <w:pStyle w:val="Normal0"/>
        <w:widowControl/>
        <w:ind w:firstLine="1418"/>
        <w:jc w:val="both"/>
        <w:rPr>
          <w:rFonts w:ascii="Calibri" w:eastAsia="Times New Roman" w:hAnsi="Calibri" w:cs="Calibri"/>
        </w:rPr>
      </w:pPr>
    </w:p>
    <w:p w14:paraId="36E6ABB8" w14:textId="77777777" w:rsidR="005E5E5A" w:rsidRDefault="005E5E5A" w:rsidP="005E5E5A">
      <w:pPr>
        <w:pStyle w:val="Normal0"/>
        <w:widowControl/>
        <w:ind w:firstLine="1418"/>
        <w:jc w:val="both"/>
        <w:rPr>
          <w:rFonts w:ascii="Calibri" w:eastAsia="Times New Roman" w:hAnsi="Calibri" w:cs="Calibri"/>
        </w:rPr>
      </w:pPr>
    </w:p>
    <w:p w14:paraId="4A5678A7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DECRETO LEGISLATIVO:</w:t>
      </w:r>
    </w:p>
    <w:p w14:paraId="725F6B18" w14:textId="77777777" w:rsidR="005E5E5A" w:rsidRDefault="005E5E5A" w:rsidP="005E5E5A">
      <w:pPr>
        <w:pStyle w:val="Normal0"/>
        <w:widowControl/>
        <w:ind w:firstLine="1418"/>
        <w:jc w:val="both"/>
        <w:rPr>
          <w:rFonts w:ascii="Calibri" w:hAnsi="Calibri" w:cs="Calibri"/>
        </w:rPr>
      </w:pPr>
    </w:p>
    <w:p w14:paraId="519C5C0C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sz w:val="24"/>
          <w:szCs w:val="24"/>
        </w:rPr>
      </w:pPr>
    </w:p>
    <w:p w14:paraId="76841A96" w14:textId="77777777" w:rsidR="005E5E5A" w:rsidRDefault="005E5E5A" w:rsidP="005E5E5A">
      <w:pPr>
        <w:spacing w:after="0"/>
        <w:ind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x-none" w:eastAsia="x-none"/>
        </w:rPr>
        <w:t>Art. 1</w:t>
      </w:r>
      <w:r>
        <w:rPr>
          <w:b/>
          <w:bCs/>
          <w:sz w:val="24"/>
          <w:szCs w:val="24"/>
        </w:rPr>
        <w:t xml:space="preserve">º </w:t>
      </w:r>
      <w:r>
        <w:rPr>
          <w:sz w:val="24"/>
          <w:szCs w:val="24"/>
          <w:lang w:val="x-none" w:eastAsia="x-none"/>
        </w:rPr>
        <w:t xml:space="preserve">Fica concedido ao </w:t>
      </w:r>
      <w:r>
        <w:rPr>
          <w:b/>
          <w:bCs/>
          <w:sz w:val="24"/>
          <w:szCs w:val="24"/>
          <w:lang w:eastAsia="x-none"/>
        </w:rPr>
        <w:t>COMANDANTE DO 24º BPM, TENENTE-CORONEL RODRIGO AFONSO</w:t>
      </w:r>
      <w:r>
        <w:rPr>
          <w:sz w:val="24"/>
          <w:szCs w:val="24"/>
          <w:lang w:val="x-none" w:eastAsia="x-none"/>
        </w:rPr>
        <w:t xml:space="preserve">, a honraria de </w:t>
      </w:r>
      <w:r>
        <w:rPr>
          <w:b/>
          <w:bCs/>
          <w:sz w:val="24"/>
          <w:szCs w:val="24"/>
        </w:rPr>
        <w:t xml:space="preserve">“COMENDA DO MÉRITO PROFISSIONAL DA SEGURANÇA PÚBLICA “COMENDA ALFERES TIRADENTES” </w:t>
      </w:r>
      <w:r>
        <w:rPr>
          <w:sz w:val="24"/>
          <w:szCs w:val="24"/>
          <w:lang w:val="x-none" w:eastAsia="x-none"/>
        </w:rPr>
        <w:t xml:space="preserve">como reconhecimento pelos  relevantes </w:t>
      </w:r>
      <w:r>
        <w:rPr>
          <w:sz w:val="24"/>
          <w:szCs w:val="24"/>
        </w:rPr>
        <w:t xml:space="preserve"> serviços prestados à comunidade na área de Segurança Pública.</w:t>
      </w:r>
    </w:p>
    <w:p w14:paraId="44FCF1B7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sz w:val="24"/>
          <w:szCs w:val="24"/>
        </w:rPr>
      </w:pPr>
    </w:p>
    <w:p w14:paraId="36D1D1D2" w14:textId="4D672B4A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Art. 2º </w:t>
      </w:r>
      <w:r w:rsidR="00204594">
        <w:rPr>
          <w:sz w:val="24"/>
          <w:szCs w:val="24"/>
        </w:rPr>
        <w:t>Este Decreto Legislativo entra em vigor na data de sua publicação.</w:t>
      </w:r>
    </w:p>
    <w:p w14:paraId="2A6B450D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sz w:val="24"/>
          <w:szCs w:val="24"/>
        </w:rPr>
      </w:pPr>
    </w:p>
    <w:p w14:paraId="0C56FF44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sz w:val="24"/>
          <w:szCs w:val="24"/>
          <w:lang w:val="x-none" w:eastAsia="x-none"/>
        </w:rPr>
      </w:pPr>
      <w:bookmarkStart w:id="0" w:name="_GoBack"/>
      <w:bookmarkEnd w:id="0"/>
    </w:p>
    <w:p w14:paraId="008B95CB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  <w:t>Sala das Sessões da Câmara Municipal de Varginha,</w:t>
      </w:r>
    </w:p>
    <w:p w14:paraId="05FE482B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  <w:t xml:space="preserve"> em </w:t>
      </w:r>
      <w:r>
        <w:rPr>
          <w:rFonts w:ascii="Calibri" w:hAnsi="Calibri" w:cs="Calibri"/>
          <w:b/>
          <w:bCs/>
          <w:color w:val="000000"/>
          <w:sz w:val="24"/>
          <w:szCs w:val="24"/>
          <w:lang w:eastAsia="x-none"/>
        </w:rPr>
        <w:t>15</w:t>
      </w:r>
      <w:r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  <w:t xml:space="preserve"> de fevereiro de 202</w:t>
      </w:r>
      <w:r>
        <w:rPr>
          <w:rFonts w:ascii="Calibri" w:hAnsi="Calibri" w:cs="Calibri"/>
          <w:b/>
          <w:bCs/>
          <w:color w:val="000000"/>
          <w:sz w:val="24"/>
          <w:szCs w:val="24"/>
          <w:lang w:eastAsia="x-none"/>
        </w:rPr>
        <w:t>3</w:t>
      </w:r>
      <w:r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  <w:t>.</w:t>
      </w:r>
    </w:p>
    <w:p w14:paraId="07234EAD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708DF288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109E485F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234B1F08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E5E5A" w14:paraId="511E0D3D" w14:textId="77777777" w:rsidTr="005E5E5A">
        <w:tc>
          <w:tcPr>
            <w:tcW w:w="9071" w:type="dxa"/>
            <w:hideMark/>
          </w:tcPr>
          <w:p w14:paraId="13F24A6E" w14:textId="77777777" w:rsidR="005E5E5A" w:rsidRDefault="005E5E5A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x-none" w:eastAsia="x-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x-none"/>
              </w:rPr>
              <w:t>ZILDA MARIA DA SILVA</w:t>
            </w:r>
          </w:p>
        </w:tc>
      </w:tr>
      <w:tr w:rsidR="005E5E5A" w14:paraId="4C78C3EF" w14:textId="77777777" w:rsidTr="005E5E5A">
        <w:tc>
          <w:tcPr>
            <w:tcW w:w="9071" w:type="dxa"/>
            <w:hideMark/>
          </w:tcPr>
          <w:p w14:paraId="08EECE9B" w14:textId="77777777" w:rsidR="005E5E5A" w:rsidRDefault="005E5E5A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x-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x-none" w:eastAsia="x-none"/>
              </w:rPr>
              <w:t>Vereador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x-none"/>
              </w:rPr>
              <w:t>a</w:t>
            </w:r>
          </w:p>
        </w:tc>
      </w:tr>
    </w:tbl>
    <w:p w14:paraId="5001876F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65B57E78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7EC1B6EE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6893B388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055B57FA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1C4AD70E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7E2907A1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071699A3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0910B64B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612E17F0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405930F9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38B891AE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1BB99628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39C23D1F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  <w:t>J U S T I F I C A T I V A</w:t>
      </w:r>
    </w:p>
    <w:p w14:paraId="6BAF97C4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4A5E1B4F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24"/>
          <w:szCs w:val="24"/>
          <w:shd w:val="clear" w:color="auto" w:fill="D8DADD"/>
        </w:rPr>
      </w:pPr>
    </w:p>
    <w:p w14:paraId="174A8F20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color w:val="0F0F0F"/>
          <w:sz w:val="24"/>
          <w:szCs w:val="24"/>
        </w:rPr>
      </w:pPr>
      <w:r>
        <w:rPr>
          <w:color w:val="0F0F0F"/>
          <w:sz w:val="24"/>
          <w:szCs w:val="24"/>
        </w:rPr>
        <w:t>O objetivo da homenagem proposta é expressar ao atual Comandante do 24º Batalhão de Polícia Militar, Tenente-Coronel Rodrigo de Fátima Afonso, o respeito e o reconhecimento pelo trabalho executado com dedicação e eficiência em prol da segurança pública.</w:t>
      </w:r>
    </w:p>
    <w:p w14:paraId="226187E8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color w:val="0F0F0F"/>
          <w:sz w:val="24"/>
          <w:szCs w:val="24"/>
        </w:rPr>
      </w:pPr>
      <w:r>
        <w:rPr>
          <w:color w:val="0F0F0F"/>
          <w:sz w:val="24"/>
          <w:szCs w:val="24"/>
        </w:rPr>
        <w:t xml:space="preserve">O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Tenente</w:t>
      </w:r>
      <w:r>
        <w:rPr>
          <w:color w:val="0F0F0F"/>
          <w:sz w:val="24"/>
          <w:szCs w:val="24"/>
          <w:shd w:val="clear" w:color="auto" w:fill="FFFFFF"/>
          <w:lang w:eastAsia="x-none"/>
        </w:rPr>
        <w:t>-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Coronel Rodrigo de Fátima Afonso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 é natural de Lavras e possui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26 anos de profissão.  Realizou o Curso de Formação de Oficiais da PMMG em 2000 e graduou-se em Direito pela </w:t>
      </w:r>
      <w:proofErr w:type="spellStart"/>
      <w:r>
        <w:rPr>
          <w:color w:val="0F0F0F"/>
          <w:sz w:val="24"/>
          <w:szCs w:val="24"/>
          <w:shd w:val="clear" w:color="auto" w:fill="FFFFFF"/>
          <w:lang w:val="x-none" w:eastAsia="x-none"/>
        </w:rPr>
        <w:t>F</w:t>
      </w:r>
      <w:r>
        <w:rPr>
          <w:color w:val="0F0F0F"/>
          <w:sz w:val="24"/>
          <w:szCs w:val="24"/>
          <w:shd w:val="clear" w:color="auto" w:fill="FFFFFF"/>
          <w:lang w:eastAsia="x-none"/>
        </w:rPr>
        <w:t>adiva</w:t>
      </w:r>
      <w:proofErr w:type="spellEnd"/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- Faculdade de Direito de Varginha no ano de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2007.</w:t>
      </w:r>
    </w:p>
    <w:p w14:paraId="12A79B7D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color w:val="0F0F0F"/>
          <w:sz w:val="24"/>
          <w:szCs w:val="24"/>
        </w:rPr>
      </w:pPr>
      <w:r>
        <w:rPr>
          <w:color w:val="0F0F0F"/>
          <w:sz w:val="24"/>
          <w:szCs w:val="24"/>
          <w:shd w:val="clear" w:color="auto" w:fill="FFFFFF"/>
          <w:lang w:val="x-none" w:eastAsia="x-none"/>
        </w:rPr>
        <w:t>Possui especialização em Segurança Pública pela Fundação João Pinheiro,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 concluída em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2014. </w:t>
      </w:r>
    </w:p>
    <w:p w14:paraId="4304B379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color w:val="0F0F0F"/>
          <w:sz w:val="24"/>
          <w:szCs w:val="24"/>
        </w:rPr>
      </w:pP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O comandante do 24º Batalhão também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realizou diversos cursos complementares na área de </w:t>
      </w:r>
      <w:r>
        <w:rPr>
          <w:color w:val="0F0F0F"/>
          <w:sz w:val="24"/>
          <w:szCs w:val="24"/>
          <w:shd w:val="clear" w:color="auto" w:fill="FFFFFF"/>
          <w:lang w:eastAsia="x-none"/>
        </w:rPr>
        <w:t>S</w:t>
      </w:r>
      <w:proofErr w:type="spellStart"/>
      <w:r>
        <w:rPr>
          <w:color w:val="0F0F0F"/>
          <w:sz w:val="24"/>
          <w:szCs w:val="24"/>
          <w:shd w:val="clear" w:color="auto" w:fill="FFFFFF"/>
          <w:lang w:val="x-none" w:eastAsia="x-none"/>
        </w:rPr>
        <w:t>egurança</w:t>
      </w:r>
      <w:proofErr w:type="spellEnd"/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 </w:t>
      </w:r>
      <w:r>
        <w:rPr>
          <w:color w:val="0F0F0F"/>
          <w:sz w:val="24"/>
          <w:szCs w:val="24"/>
          <w:shd w:val="clear" w:color="auto" w:fill="FFFFFF"/>
          <w:lang w:eastAsia="x-none"/>
        </w:rPr>
        <w:t>P</w:t>
      </w:r>
      <w:proofErr w:type="spellStart"/>
      <w:r>
        <w:rPr>
          <w:color w:val="0F0F0F"/>
          <w:sz w:val="24"/>
          <w:szCs w:val="24"/>
          <w:shd w:val="clear" w:color="auto" w:fill="FFFFFF"/>
          <w:lang w:val="x-none" w:eastAsia="x-none"/>
        </w:rPr>
        <w:t>ública</w:t>
      </w:r>
      <w:proofErr w:type="spellEnd"/>
      <w:r>
        <w:rPr>
          <w:color w:val="0F0F0F"/>
          <w:sz w:val="24"/>
          <w:szCs w:val="24"/>
          <w:shd w:val="clear" w:color="auto" w:fill="FFFFFF"/>
          <w:lang w:val="x-none" w:eastAsia="x-none"/>
        </w:rPr>
        <w:t>, entre os quais destacam-se</w:t>
      </w:r>
      <w:r>
        <w:rPr>
          <w:color w:val="0F0F0F"/>
          <w:sz w:val="24"/>
          <w:szCs w:val="24"/>
          <w:shd w:val="clear" w:color="auto" w:fill="FFFFFF"/>
          <w:lang w:eastAsia="x-none"/>
        </w:rPr>
        <w:t>:</w:t>
      </w:r>
    </w:p>
    <w:p w14:paraId="2665F11D" w14:textId="77777777" w:rsidR="005E5E5A" w:rsidRDefault="005E5E5A" w:rsidP="005E5E5A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698"/>
        <w:jc w:val="both"/>
        <w:rPr>
          <w:color w:val="0F0F0F"/>
          <w:sz w:val="24"/>
          <w:szCs w:val="24"/>
        </w:rPr>
      </w:pPr>
      <w:r>
        <w:rPr>
          <w:color w:val="0F0F0F"/>
          <w:sz w:val="24"/>
          <w:szCs w:val="24"/>
          <w:shd w:val="clear" w:color="auto" w:fill="FFFFFF"/>
          <w:lang w:val="x-none" w:eastAsia="x-none"/>
        </w:rPr>
        <w:t>Curso de Professor/Multiplicador de Direitos Humanos pela PMMG, em 2009</w:t>
      </w:r>
      <w:r>
        <w:rPr>
          <w:color w:val="0F0F0F"/>
          <w:sz w:val="24"/>
          <w:szCs w:val="24"/>
          <w:shd w:val="clear" w:color="auto" w:fill="FFFFFF"/>
          <w:lang w:eastAsia="x-none"/>
        </w:rPr>
        <w:t>.</w:t>
      </w:r>
    </w:p>
    <w:p w14:paraId="2FDFBC4E" w14:textId="77777777" w:rsidR="005E5E5A" w:rsidRDefault="005E5E5A" w:rsidP="005E5E5A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698"/>
        <w:jc w:val="both"/>
        <w:rPr>
          <w:color w:val="0F0F0F"/>
          <w:sz w:val="24"/>
          <w:szCs w:val="24"/>
        </w:rPr>
      </w:pP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Curso Internacional de Multiplicador de Polícia Comunitária - Sistema </w:t>
      </w:r>
      <w:proofErr w:type="spellStart"/>
      <w:r>
        <w:rPr>
          <w:color w:val="0F0F0F"/>
          <w:sz w:val="24"/>
          <w:szCs w:val="24"/>
          <w:shd w:val="clear" w:color="auto" w:fill="FFFFFF"/>
          <w:lang w:val="x-none" w:eastAsia="x-none"/>
        </w:rPr>
        <w:t>Koban</w:t>
      </w:r>
      <w:proofErr w:type="spellEnd"/>
      <w:r>
        <w:rPr>
          <w:color w:val="0F0F0F"/>
          <w:sz w:val="24"/>
          <w:szCs w:val="24"/>
          <w:shd w:val="clear" w:color="auto" w:fill="FFFFFF"/>
          <w:lang w:val="x-none" w:eastAsia="x-none"/>
        </w:rPr>
        <w:t>, em 2015</w:t>
      </w:r>
      <w:r>
        <w:rPr>
          <w:color w:val="0F0F0F"/>
          <w:sz w:val="24"/>
          <w:szCs w:val="24"/>
          <w:shd w:val="clear" w:color="auto" w:fill="FFFFFF"/>
          <w:lang w:eastAsia="x-none"/>
        </w:rPr>
        <w:t>,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 no Rio Grande do Sul.</w:t>
      </w:r>
    </w:p>
    <w:p w14:paraId="3547BCDA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color w:val="0F0F0F"/>
          <w:sz w:val="24"/>
          <w:szCs w:val="24"/>
          <w:shd w:val="clear" w:color="auto" w:fill="FFFFFF"/>
          <w:lang w:val="x-none" w:eastAsia="x-none"/>
        </w:rPr>
      </w:pPr>
      <w:r>
        <w:rPr>
          <w:color w:val="0F0F0F"/>
          <w:sz w:val="24"/>
          <w:szCs w:val="24"/>
          <w:shd w:val="clear" w:color="auto" w:fill="FFFFFF"/>
          <w:lang w:val="x-none" w:eastAsia="x-none"/>
        </w:rPr>
        <w:tab/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É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professor em Cursos de Formação de Soldados e Cursos de Formação Especial de Sargentos da PMMG, bem como vários outros nas filosofias de Polícia </w:t>
      </w:r>
      <w:proofErr w:type="spellStart"/>
      <w:r>
        <w:rPr>
          <w:color w:val="0F0F0F"/>
          <w:sz w:val="24"/>
          <w:szCs w:val="24"/>
          <w:shd w:val="clear" w:color="auto" w:fill="FFFFFF"/>
          <w:lang w:val="x-none" w:eastAsia="x-none"/>
        </w:rPr>
        <w:t>Comunit</w:t>
      </w:r>
      <w:r>
        <w:rPr>
          <w:color w:val="0F0F0F"/>
          <w:sz w:val="24"/>
          <w:szCs w:val="24"/>
          <w:shd w:val="clear" w:color="auto" w:fill="FFFFFF"/>
          <w:lang w:eastAsia="x-none"/>
        </w:rPr>
        <w:t>á</w:t>
      </w:r>
      <w:proofErr w:type="spellEnd"/>
      <w:r>
        <w:rPr>
          <w:color w:val="0F0F0F"/>
          <w:sz w:val="24"/>
          <w:szCs w:val="24"/>
          <w:shd w:val="clear" w:color="auto" w:fill="FFFFFF"/>
          <w:lang w:val="x-none" w:eastAsia="x-none"/>
        </w:rPr>
        <w:t>ria e Direitos Humanos.</w:t>
      </w:r>
    </w:p>
    <w:p w14:paraId="1C24B9BC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color w:val="0F0F0F"/>
          <w:sz w:val="24"/>
          <w:szCs w:val="24"/>
          <w:shd w:val="clear" w:color="auto" w:fill="FFFFFF"/>
          <w:lang w:eastAsia="x-none"/>
        </w:rPr>
      </w:pPr>
      <w:r>
        <w:rPr>
          <w:color w:val="0F0F0F"/>
          <w:sz w:val="24"/>
          <w:szCs w:val="24"/>
          <w:shd w:val="clear" w:color="auto" w:fill="FFFFFF"/>
          <w:lang w:val="x-none" w:eastAsia="x-none"/>
        </w:rPr>
        <w:tab/>
        <w:t>Como Oficial Superior, no Posto de Major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,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foi Comandante da 161ª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 (centésima sexagésima primeira)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 C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ompanhia de Polícia Militar e do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8° B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atalhão de Polícia Militar de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Campo Belo, de 2017 a 2019</w:t>
      </w:r>
      <w:r>
        <w:rPr>
          <w:color w:val="0F0F0F"/>
          <w:sz w:val="24"/>
          <w:szCs w:val="24"/>
          <w:shd w:val="clear" w:color="auto" w:fill="FFFFFF"/>
          <w:lang w:eastAsia="x-none"/>
        </w:rPr>
        <w:t>.</w:t>
      </w:r>
    </w:p>
    <w:p w14:paraId="47F62029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color w:val="0F0F0F"/>
          <w:sz w:val="24"/>
          <w:szCs w:val="24"/>
          <w:shd w:val="clear" w:color="auto" w:fill="FFFFFF"/>
          <w:lang w:val="x-none" w:eastAsia="x-none"/>
        </w:rPr>
      </w:pPr>
      <w:r>
        <w:rPr>
          <w:color w:val="0F0F0F"/>
          <w:sz w:val="24"/>
          <w:szCs w:val="24"/>
          <w:shd w:val="clear" w:color="auto" w:fill="FFFFFF"/>
          <w:lang w:val="x-none" w:eastAsia="x-none"/>
        </w:rPr>
        <w:tab/>
      </w:r>
      <w:r>
        <w:rPr>
          <w:color w:val="0F0F0F"/>
          <w:sz w:val="24"/>
          <w:szCs w:val="24"/>
          <w:shd w:val="clear" w:color="auto" w:fill="FFFFFF"/>
          <w:lang w:eastAsia="x-none"/>
        </w:rPr>
        <w:t>N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a 6ª R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egião de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P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olícia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M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ilitar, em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Lavras 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atuou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como chefe da Seção de Recursos Humanos, de 2019 </w:t>
      </w:r>
      <w:r>
        <w:rPr>
          <w:color w:val="0F0F0F"/>
          <w:sz w:val="24"/>
          <w:szCs w:val="24"/>
          <w:shd w:val="clear" w:color="auto" w:fill="FFFFFF"/>
          <w:lang w:eastAsia="x-none"/>
        </w:rPr>
        <w:t>a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 2020 e posteriormente</w:t>
      </w:r>
      <w:r>
        <w:rPr>
          <w:color w:val="0F0F0F"/>
          <w:sz w:val="24"/>
          <w:szCs w:val="24"/>
          <w:shd w:val="clear" w:color="auto" w:fill="FFFFFF"/>
          <w:lang w:eastAsia="x-none"/>
        </w:rPr>
        <w:t>,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 como chefe do Estado Maior da 6ª Região da Polícia Militar durante o ano de 2021</w:t>
      </w:r>
      <w:r>
        <w:rPr>
          <w:color w:val="0F0F0F"/>
          <w:sz w:val="24"/>
          <w:szCs w:val="24"/>
          <w:shd w:val="clear" w:color="auto" w:fill="FFFFFF"/>
          <w:lang w:eastAsia="x-none"/>
        </w:rPr>
        <w:t>,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 xml:space="preserve"> já no Posto de Tenente</w:t>
      </w:r>
      <w:r>
        <w:rPr>
          <w:color w:val="0F0F0F"/>
          <w:sz w:val="24"/>
          <w:szCs w:val="24"/>
          <w:shd w:val="clear" w:color="auto" w:fill="FFFFFF"/>
          <w:lang w:eastAsia="x-none"/>
        </w:rPr>
        <w:t>-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Coronel.</w:t>
      </w:r>
    </w:p>
    <w:p w14:paraId="483CADF2" w14:textId="77777777" w:rsidR="005E5E5A" w:rsidRDefault="005E5E5A" w:rsidP="005E5E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418"/>
        <w:jc w:val="both"/>
        <w:rPr>
          <w:color w:val="0F0F0F"/>
          <w:sz w:val="24"/>
          <w:szCs w:val="24"/>
          <w:shd w:val="clear" w:color="auto" w:fill="FFFFFF"/>
          <w:lang w:val="x-none" w:eastAsia="x-none"/>
        </w:rPr>
      </w:pPr>
      <w:r>
        <w:rPr>
          <w:color w:val="0F0F0F"/>
          <w:sz w:val="24"/>
          <w:szCs w:val="24"/>
          <w:shd w:val="clear" w:color="auto" w:fill="FFFFFF"/>
          <w:lang w:val="x-none" w:eastAsia="x-none"/>
        </w:rPr>
        <w:tab/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Assumiu o 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comando do 24º Batalhão PM em Varginha desde o m</w:t>
      </w:r>
      <w:r>
        <w:rPr>
          <w:color w:val="0F0F0F"/>
          <w:sz w:val="24"/>
          <w:szCs w:val="24"/>
          <w:shd w:val="clear" w:color="auto" w:fill="FFFFFF"/>
          <w:lang w:eastAsia="x-none"/>
        </w:rPr>
        <w:t>ês de j</w:t>
      </w:r>
      <w:r>
        <w:rPr>
          <w:color w:val="0F0F0F"/>
          <w:sz w:val="24"/>
          <w:szCs w:val="24"/>
          <w:shd w:val="clear" w:color="auto" w:fill="FFFFFF"/>
          <w:lang w:val="x-none" w:eastAsia="x-none"/>
        </w:rPr>
        <w:t>aneiro de 2022</w:t>
      </w:r>
      <w:r>
        <w:rPr>
          <w:color w:val="0F0F0F"/>
          <w:sz w:val="24"/>
          <w:szCs w:val="24"/>
          <w:shd w:val="clear" w:color="auto" w:fill="FFFFFF"/>
          <w:lang w:eastAsia="x-none"/>
        </w:rPr>
        <w:t xml:space="preserve"> e neste período à frente do BPM, de forma resumida, podemos citar alguns números, tais como: 12.482 operações policiais desenvolvidas, 97 armas de fogo apreendidas, 3710 pessoas presas e mais de dois mil quilos de drogas apreendidas. Sem mencionar o aumento da sensação de segurança da nossa população com a presença policial de forma ostensiva nas ruas.</w:t>
      </w:r>
    </w:p>
    <w:p w14:paraId="5AE9E9B7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  <w:t>Sala das Sessões da Câmara Municipal de Varginha,</w:t>
      </w:r>
    </w:p>
    <w:p w14:paraId="5AB7F249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  <w:t xml:space="preserve"> em </w:t>
      </w:r>
      <w:r>
        <w:rPr>
          <w:rFonts w:ascii="Calibri" w:hAnsi="Calibri" w:cs="Calibri"/>
          <w:b/>
          <w:bCs/>
          <w:color w:val="000000"/>
          <w:sz w:val="24"/>
          <w:szCs w:val="24"/>
          <w:lang w:eastAsia="x-none"/>
        </w:rPr>
        <w:t>15</w:t>
      </w:r>
      <w:r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  <w:t xml:space="preserve"> de fevereiro de 202</w:t>
      </w:r>
      <w:r>
        <w:rPr>
          <w:rFonts w:ascii="Calibri" w:hAnsi="Calibri" w:cs="Calibri"/>
          <w:b/>
          <w:bCs/>
          <w:color w:val="000000"/>
          <w:sz w:val="24"/>
          <w:szCs w:val="24"/>
          <w:lang w:eastAsia="x-none"/>
        </w:rPr>
        <w:t>3</w:t>
      </w:r>
      <w:r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  <w:t>.</w:t>
      </w:r>
    </w:p>
    <w:p w14:paraId="5DD6CE6F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14BA5217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4AEC070F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E5E5A" w14:paraId="7B535637" w14:textId="77777777" w:rsidTr="005E5E5A">
        <w:tc>
          <w:tcPr>
            <w:tcW w:w="9071" w:type="dxa"/>
            <w:hideMark/>
          </w:tcPr>
          <w:p w14:paraId="5BD7A7F5" w14:textId="77777777" w:rsidR="005E5E5A" w:rsidRDefault="005E5E5A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x-none" w:eastAsia="x-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x-none"/>
              </w:rPr>
              <w:t>ZILDA MARIA DA SILVA</w:t>
            </w:r>
          </w:p>
        </w:tc>
      </w:tr>
      <w:tr w:rsidR="005E5E5A" w14:paraId="1C569B22" w14:textId="77777777" w:rsidTr="005E5E5A">
        <w:tc>
          <w:tcPr>
            <w:tcW w:w="9071" w:type="dxa"/>
            <w:hideMark/>
          </w:tcPr>
          <w:p w14:paraId="471F719E" w14:textId="77777777" w:rsidR="005E5E5A" w:rsidRDefault="005E5E5A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x-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x-none" w:eastAsia="x-none"/>
              </w:rPr>
              <w:t>Vereador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x-none"/>
              </w:rPr>
              <w:t>a</w:t>
            </w:r>
          </w:p>
        </w:tc>
      </w:tr>
    </w:tbl>
    <w:p w14:paraId="418A2DEF" w14:textId="77777777" w:rsidR="005E5E5A" w:rsidRDefault="005E5E5A" w:rsidP="005E5E5A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  <w:lang w:val="x-none" w:eastAsia="x-none"/>
        </w:rPr>
      </w:pPr>
    </w:p>
    <w:p w14:paraId="16AE492C" w14:textId="77777777" w:rsidR="008C6B6F" w:rsidRDefault="008C6B6F"/>
    <w:sectPr w:rsidR="008C6B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C0139"/>
    <w:multiLevelType w:val="hybridMultilevel"/>
    <w:tmpl w:val="5232E3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E5A"/>
    <w:rsid w:val="00204594"/>
    <w:rsid w:val="005325EA"/>
    <w:rsid w:val="005E5E5A"/>
    <w:rsid w:val="008C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AB09"/>
  <w15:chartTrackingRefBased/>
  <w15:docId w15:val="{C2FDF6AD-0174-4723-8C73-7541D4E95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E5A"/>
    <w:pPr>
      <w:autoSpaceDE w:val="0"/>
      <w:autoSpaceDN w:val="0"/>
      <w:adjustRightInd w:val="0"/>
    </w:pPr>
    <w:rPr>
      <w:rFonts w:ascii="Calibri" w:eastAsiaTheme="minorEastAsia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E5E5A"/>
    <w:pPr>
      <w:ind w:left="720"/>
      <w:contextualSpacing/>
    </w:pPr>
  </w:style>
  <w:style w:type="paragraph" w:customStyle="1" w:styleId="Standard">
    <w:name w:val="Standard"/>
    <w:rsid w:val="005E5E5A"/>
    <w:pPr>
      <w:autoSpaceDE w:val="0"/>
      <w:autoSpaceDN w:val="0"/>
      <w:adjustRightInd w:val="0"/>
      <w:spacing w:after="0"/>
    </w:pPr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customStyle="1" w:styleId="Normal0">
    <w:name w:val="[Normal]"/>
    <w:uiPriority w:val="99"/>
    <w:rsid w:val="005E5E5A"/>
    <w:pPr>
      <w:widowControl w:val="0"/>
      <w:autoSpaceDE w:val="0"/>
      <w:autoSpaceDN w:val="0"/>
      <w:adjustRightInd w:val="0"/>
      <w:spacing w:after="0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BODY">
    <w:name w:val="BODY"/>
    <w:basedOn w:val="Normal0"/>
    <w:uiPriority w:val="99"/>
    <w:rsid w:val="005E5E5A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5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ASSGAB</cp:lastModifiedBy>
  <cp:revision>2</cp:revision>
  <dcterms:created xsi:type="dcterms:W3CDTF">2023-02-13T18:15:00Z</dcterms:created>
  <dcterms:modified xsi:type="dcterms:W3CDTF">2023-02-13T18:15:00Z</dcterms:modified>
</cp:coreProperties>
</file>