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6B4" w:rsidRDefault="00DB56B4" w:rsidP="00DB56B4">
      <w:pPr>
        <w:jc w:val="center"/>
        <w:rPr>
          <w:rFonts w:ascii="Gloucester MT Extra Condensed" w:hAnsi="Gloucester MT Extra Condensed"/>
          <w:sz w:val="72"/>
          <w:szCs w:val="72"/>
        </w:rPr>
      </w:pPr>
      <w:r>
        <w:rPr>
          <w:rFonts w:ascii="Gloucester MT Extra Condensed" w:hAnsi="Gloucester MT Extra Condensed"/>
          <w:sz w:val="72"/>
          <w:szCs w:val="72"/>
        </w:rPr>
        <w:t>CÂMARA MUNICIPAL DE IBITIRAMA</w:t>
      </w:r>
    </w:p>
    <w:p w:rsidR="00DB56B4" w:rsidRDefault="00DB56B4" w:rsidP="00DB56B4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Palácio Maria Barbosa Lemos</w:t>
      </w:r>
    </w:p>
    <w:p w:rsidR="00DB56B4" w:rsidRDefault="00DB56B4" w:rsidP="00DB56B4">
      <w:pPr>
        <w:jc w:val="center"/>
      </w:pPr>
      <w:r>
        <w:t xml:space="preserve">Avenida </w:t>
      </w:r>
      <w:proofErr w:type="spellStart"/>
      <w:r>
        <w:t>Lazarino</w:t>
      </w:r>
      <w:proofErr w:type="spellEnd"/>
      <w:r>
        <w:t xml:space="preserve"> Ricci, 25. Centro.</w:t>
      </w:r>
    </w:p>
    <w:p w:rsidR="00DB56B4" w:rsidRDefault="00DB56B4" w:rsidP="00DB56B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Tel. (28) 3569-1378 – </w:t>
      </w:r>
      <w:proofErr w:type="gramStart"/>
      <w:r>
        <w:rPr>
          <w:sz w:val="28"/>
          <w:szCs w:val="28"/>
        </w:rPr>
        <w:t>CEP.</w:t>
      </w:r>
      <w:proofErr w:type="gramEnd"/>
      <w:r>
        <w:rPr>
          <w:sz w:val="28"/>
          <w:szCs w:val="28"/>
        </w:rPr>
        <w:t>29540-000 – Ibitirama – ES.</w:t>
      </w:r>
    </w:p>
    <w:p w:rsidR="00DB56B4" w:rsidRDefault="00DB56B4" w:rsidP="00DB56B4">
      <w:pPr>
        <w:jc w:val="both"/>
        <w:rPr>
          <w:sz w:val="28"/>
          <w:szCs w:val="28"/>
        </w:rPr>
      </w:pPr>
    </w:p>
    <w:p w:rsidR="00DB56B4" w:rsidRDefault="00DB56B4" w:rsidP="00DB56B4">
      <w:pPr>
        <w:tabs>
          <w:tab w:val="left" w:pos="3828"/>
        </w:tabs>
        <w:ind w:left="4111"/>
        <w:jc w:val="both"/>
        <w:rPr>
          <w:b/>
          <w:u w:val="single"/>
        </w:rPr>
      </w:pPr>
      <w:r w:rsidRPr="007420C6">
        <w:rPr>
          <w:b/>
        </w:rPr>
        <w:t xml:space="preserve">ATA DA </w:t>
      </w:r>
      <w:r>
        <w:rPr>
          <w:b/>
        </w:rPr>
        <w:t xml:space="preserve">SÉTIMA </w:t>
      </w:r>
      <w:r w:rsidRPr="007420C6">
        <w:rPr>
          <w:b/>
        </w:rPr>
        <w:t>REUNIÃO ORDINÁRIA DA CÂMARA MUNICIPAL DE IBITIRAMA, REALIZADA</w:t>
      </w:r>
      <w:r>
        <w:rPr>
          <w:b/>
        </w:rPr>
        <w:t xml:space="preserve"> NO DIA </w:t>
      </w:r>
      <w:r>
        <w:rPr>
          <w:b/>
          <w:u w:val="single"/>
        </w:rPr>
        <w:t>21 DE MAIO</w:t>
      </w:r>
      <w:r w:rsidRPr="007420C6">
        <w:rPr>
          <w:b/>
          <w:u w:val="single"/>
        </w:rPr>
        <w:t xml:space="preserve"> DE 2015.</w:t>
      </w:r>
    </w:p>
    <w:p w:rsidR="00DB56B4" w:rsidRDefault="00DB56B4" w:rsidP="00DB56B4">
      <w:pPr>
        <w:tabs>
          <w:tab w:val="left" w:pos="3828"/>
        </w:tabs>
        <w:ind w:left="4111"/>
        <w:jc w:val="both"/>
      </w:pPr>
    </w:p>
    <w:p w:rsidR="00DB56B4" w:rsidRDefault="00DB56B4" w:rsidP="00DB56B4">
      <w:pPr>
        <w:tabs>
          <w:tab w:val="left" w:pos="3828"/>
        </w:tabs>
        <w:jc w:val="both"/>
      </w:pPr>
      <w:r>
        <w:t xml:space="preserve">Aos vinte e um dias no mês de maio do ano de dois mil e quinze, em horário regimental, às dezesseis horas e quarenta e três minutos, na sede própria da Câmara Municipal de Ibitirama, situada na Avenida </w:t>
      </w:r>
      <w:proofErr w:type="spellStart"/>
      <w:r>
        <w:t>Lazarino</w:t>
      </w:r>
      <w:proofErr w:type="spellEnd"/>
      <w:r>
        <w:t xml:space="preserve"> Ricci, número 25, na cidade de Ibitirama, município do Estado do Espírito Santo, sob a presidência do vereador JOSÉ TAVARES DE MOURA, foi aberta a </w:t>
      </w:r>
      <w:r>
        <w:rPr>
          <w:b/>
        </w:rPr>
        <w:t xml:space="preserve">Sétima Reunião Ordinária </w:t>
      </w:r>
      <w:r>
        <w:t xml:space="preserve">da Câmara Municipal de Ibitirama, no </w:t>
      </w:r>
      <w:r w:rsidRPr="00D410EF">
        <w:rPr>
          <w:b/>
        </w:rPr>
        <w:t>Primeiro Período Legislativo, na Terceira Sessão Legislativa, na Sétima Legislatura</w:t>
      </w:r>
      <w:r>
        <w:t xml:space="preserve">. </w:t>
      </w:r>
      <w:r w:rsidRPr="007420C6">
        <w:rPr>
          <w:b/>
          <w:u w:val="single"/>
        </w:rPr>
        <w:t>PEQUENO EXPEDIENTE</w:t>
      </w:r>
      <w:r>
        <w:t xml:space="preserve">: Inicialmente o senhor presidente cumprimentou os servidores, vereadores, </w:t>
      </w:r>
      <w:proofErr w:type="spellStart"/>
      <w:r>
        <w:t>Dr</w:t>
      </w:r>
      <w:proofErr w:type="spellEnd"/>
      <w:r>
        <w:t xml:space="preserve">, Gilbert, e os cidadãos </w:t>
      </w:r>
      <w:proofErr w:type="spellStart"/>
      <w:r>
        <w:t>Elcione</w:t>
      </w:r>
      <w:proofErr w:type="spellEnd"/>
      <w:r>
        <w:t xml:space="preserve">, </w:t>
      </w:r>
      <w:proofErr w:type="spellStart"/>
      <w:r>
        <w:t>Arilson</w:t>
      </w:r>
      <w:proofErr w:type="spellEnd"/>
      <w:r>
        <w:t xml:space="preserve"> e </w:t>
      </w:r>
      <w:proofErr w:type="spellStart"/>
      <w:r>
        <w:t>Tânea</w:t>
      </w:r>
      <w:proofErr w:type="spellEnd"/>
      <w:r>
        <w:t xml:space="preserve"> Barradas e pediu que o segundo-secretário João </w:t>
      </w:r>
      <w:proofErr w:type="spellStart"/>
      <w:r>
        <w:t>Mateveli</w:t>
      </w:r>
      <w:proofErr w:type="spellEnd"/>
      <w:r>
        <w:t xml:space="preserve"> Filho, fizesse a chamada dos vereadores, onde se constatou a presença dos senhores </w:t>
      </w:r>
      <w:r w:rsidRPr="00414EE4">
        <w:rPr>
          <w:i/>
        </w:rPr>
        <w:t>José Tavares de Moura</w:t>
      </w:r>
      <w:r>
        <w:rPr>
          <w:i/>
        </w:rPr>
        <w:t>,</w:t>
      </w:r>
      <w:r w:rsidRPr="00811FF6">
        <w:rPr>
          <w:i/>
        </w:rPr>
        <w:t xml:space="preserve"> </w:t>
      </w:r>
      <w:proofErr w:type="spellStart"/>
      <w:r w:rsidRPr="00414EE4">
        <w:rPr>
          <w:i/>
        </w:rPr>
        <w:t>Antonio</w:t>
      </w:r>
      <w:proofErr w:type="spellEnd"/>
      <w:r w:rsidRPr="00414EE4">
        <w:rPr>
          <w:i/>
        </w:rPr>
        <w:t xml:space="preserve"> </w:t>
      </w:r>
      <w:proofErr w:type="spellStart"/>
      <w:r w:rsidRPr="00414EE4">
        <w:rPr>
          <w:i/>
        </w:rPr>
        <w:t>Vilete</w:t>
      </w:r>
      <w:proofErr w:type="spellEnd"/>
      <w:r w:rsidRPr="00414EE4">
        <w:rPr>
          <w:i/>
        </w:rPr>
        <w:t xml:space="preserve"> Barradas,</w:t>
      </w:r>
      <w:r>
        <w:rPr>
          <w:i/>
        </w:rPr>
        <w:t xml:space="preserve"> </w:t>
      </w:r>
      <w:proofErr w:type="spellStart"/>
      <w:r>
        <w:rPr>
          <w:i/>
        </w:rPr>
        <w:t>Claudemar</w:t>
      </w:r>
      <w:proofErr w:type="spellEnd"/>
      <w:r>
        <w:rPr>
          <w:i/>
        </w:rPr>
        <w:t xml:space="preserve"> Barbosa Machado, </w:t>
      </w:r>
      <w:r w:rsidRPr="00414EE4">
        <w:rPr>
          <w:i/>
        </w:rPr>
        <w:t xml:space="preserve">Diogo Alves </w:t>
      </w:r>
      <w:proofErr w:type="spellStart"/>
      <w:r w:rsidRPr="00414EE4">
        <w:rPr>
          <w:i/>
        </w:rPr>
        <w:t>Grismond</w:t>
      </w:r>
      <w:proofErr w:type="spellEnd"/>
      <w:r w:rsidRPr="00414EE4">
        <w:rPr>
          <w:i/>
        </w:rPr>
        <w:t xml:space="preserve">, Edmilson Vieira de Ataíde, João </w:t>
      </w:r>
      <w:proofErr w:type="spellStart"/>
      <w:r w:rsidRPr="00414EE4">
        <w:rPr>
          <w:i/>
        </w:rPr>
        <w:t>Mateveli</w:t>
      </w:r>
      <w:proofErr w:type="spellEnd"/>
      <w:r w:rsidRPr="00414EE4">
        <w:rPr>
          <w:i/>
        </w:rPr>
        <w:t xml:space="preserve"> Filho, José Maria Braz </w:t>
      </w:r>
      <w:r w:rsidRPr="00B8554D">
        <w:t>e</w:t>
      </w:r>
      <w:r w:rsidRPr="00414EE4">
        <w:rPr>
          <w:i/>
        </w:rPr>
        <w:t xml:space="preserve"> Renan Leal de Oliveira</w:t>
      </w:r>
      <w:r>
        <w:t xml:space="preserve"> e a ausência do vereador </w:t>
      </w:r>
      <w:r w:rsidRPr="00414EE4">
        <w:rPr>
          <w:i/>
        </w:rPr>
        <w:t xml:space="preserve">Célio Martins </w:t>
      </w:r>
      <w:proofErr w:type="spellStart"/>
      <w:r w:rsidRPr="00414EE4">
        <w:rPr>
          <w:i/>
        </w:rPr>
        <w:t>Moralis</w:t>
      </w:r>
      <w:proofErr w:type="spellEnd"/>
      <w:r>
        <w:t xml:space="preserve">, cuja presença veio a ser registrada após a leitura da Ata Anterior. Por conseguinte, o mesmo secretário fez, a pedido do presidente, a leitura da Bíblia Sagrada no Salmo 15, versos </w:t>
      </w:r>
      <w:proofErr w:type="gramStart"/>
      <w:r>
        <w:t>1</w:t>
      </w:r>
      <w:proofErr w:type="gramEnd"/>
      <w:r>
        <w:t xml:space="preserve"> e 2. Em seguida João </w:t>
      </w:r>
      <w:proofErr w:type="spellStart"/>
      <w:r>
        <w:t>Mataveli</w:t>
      </w:r>
      <w:proofErr w:type="spellEnd"/>
      <w:r>
        <w:t xml:space="preserve"> leu a ata anterior referente à Sexta Reunião Ordinária, que após lida, posta em discussão e votação foi aprovada por unanimidade. </w:t>
      </w:r>
      <w:r w:rsidRPr="00D410EF">
        <w:rPr>
          <w:b/>
          <w:u w:val="single"/>
        </w:rPr>
        <w:t>CORRESPONDÊNCIAS RECEBIDAS PELA MESA DIRETORA:</w:t>
      </w:r>
      <w:r>
        <w:t xml:space="preserve"> Mensagem de Lei 15/2015, que encaminha o Projeto de Lei Complementar que </w:t>
      </w:r>
      <w:r w:rsidRPr="00D64887">
        <w:rPr>
          <w:i/>
        </w:rPr>
        <w:t>“Dá Nova Redação ao Art. 16 da Lei 807/12”</w:t>
      </w:r>
      <w:r>
        <w:t xml:space="preserve">; Projeto de Lei Ordinária 17/2015 que </w:t>
      </w:r>
      <w:r w:rsidRPr="00D64887">
        <w:rPr>
          <w:i/>
        </w:rPr>
        <w:t>“Proíbe o Plantio de Árvores às Margens das Estradas deste Município”</w:t>
      </w:r>
      <w:r>
        <w:t xml:space="preserve">. </w:t>
      </w:r>
      <w:r w:rsidRPr="00D410EF">
        <w:rPr>
          <w:b/>
          <w:u w:val="single"/>
        </w:rPr>
        <w:t>GRANDE EXPEDIENTE:</w:t>
      </w:r>
      <w:r w:rsidRPr="00D64887">
        <w:rPr>
          <w:b/>
        </w:rPr>
        <w:t xml:space="preserve"> </w:t>
      </w:r>
      <w:r>
        <w:t xml:space="preserve">Inscreveram-se em livro próprio para uso da palavra os vereadores João </w:t>
      </w:r>
      <w:proofErr w:type="spellStart"/>
      <w:r>
        <w:t>Mataveli</w:t>
      </w:r>
      <w:proofErr w:type="spellEnd"/>
      <w:r>
        <w:t xml:space="preserve"> – que declinou seu tempo; Edmilson Ataíde, que pediu o registro da presença do senhor ‘Quati’; José Maria; Diogo </w:t>
      </w:r>
      <w:proofErr w:type="spellStart"/>
      <w:r>
        <w:t>Grismond</w:t>
      </w:r>
      <w:proofErr w:type="spellEnd"/>
      <w:r>
        <w:t xml:space="preserve">; </w:t>
      </w:r>
      <w:proofErr w:type="spellStart"/>
      <w:r>
        <w:t>Claudemar</w:t>
      </w:r>
      <w:proofErr w:type="spellEnd"/>
      <w:r>
        <w:t xml:space="preserve"> Machado – que declinou seu tempo; Renan Leal; </w:t>
      </w:r>
      <w:proofErr w:type="spellStart"/>
      <w:r>
        <w:t>Antonio</w:t>
      </w:r>
      <w:proofErr w:type="spellEnd"/>
      <w:r>
        <w:t xml:space="preserve"> </w:t>
      </w:r>
      <w:proofErr w:type="spellStart"/>
      <w:r>
        <w:t>Vilete</w:t>
      </w:r>
      <w:proofErr w:type="spellEnd"/>
      <w:r>
        <w:t xml:space="preserve"> e José Tavares, que o fez depois de pedir ao vice-presidente José Maria para assumir a Mesa Diretora. </w:t>
      </w:r>
      <w:r w:rsidRPr="00C739D4">
        <w:rPr>
          <w:b/>
          <w:u w:val="single"/>
        </w:rPr>
        <w:t>LIDERANÇA PARTIDÁRIA</w:t>
      </w:r>
      <w:r>
        <w:t xml:space="preserve">: Usou a palavra, após inscrever-se em livro próprio, o vereador Renan Leal. </w:t>
      </w:r>
      <w:r w:rsidRPr="00C739D4">
        <w:rPr>
          <w:b/>
          <w:u w:val="single"/>
        </w:rPr>
        <w:t>ORDEM DO DIA</w:t>
      </w:r>
      <w:r>
        <w:t xml:space="preserve">: Em pauta os Projetos de Leis </w:t>
      </w:r>
      <w:proofErr w:type="gramStart"/>
      <w:r>
        <w:t>nº.</w:t>
      </w:r>
      <w:proofErr w:type="gramEnd"/>
      <w:r>
        <w:t xml:space="preserve">16/2015 e 17/2015 que foram encaminhados à Comissão de Justiça. </w:t>
      </w:r>
      <w:r w:rsidRPr="00C739D4">
        <w:rPr>
          <w:b/>
          <w:u w:val="single"/>
        </w:rPr>
        <w:t>COMUNICAÇÕES</w:t>
      </w:r>
      <w:r>
        <w:t xml:space="preserve">: Usou a palavra Renan Leal, que fez menção às faltas do Dr. Victor, como sendo por causa não estar recebendo seus salários; falou sobre a necessidade de se criar a CPI da Saúde, ainda que a maioria dos </w:t>
      </w:r>
      <w:proofErr w:type="gramStart"/>
      <w:r>
        <w:t>edis</w:t>
      </w:r>
      <w:proofErr w:type="gramEnd"/>
      <w:r>
        <w:t xml:space="preserve"> tenha votado contrariamente; que o município padece toda forma de carência na área da Saúde, ainda o prefeito tenha afirmado investir até 40% nesta pasta; questionou o preço de aluguéis pagos por imóveis que não condizem com a realidade local, ainda que a municipalidade disponha de diversos imóveis desocupados. Por fim, percebendo não haver mais a tratar, o senhor presidente agradeceu a presença de todos, convidando-os para a próxima sessão ordinária desta Câmara no dia 08 de junho (segunda-feira) já que 04 de junho é feriado de Corpus Christi e, finalmente, declarou encerrada a presente reunião, da qual eu __________________ lavrei a presente ata, que vai assinada pelo presidente da Câmara Municipal de Ibitirama. </w:t>
      </w:r>
    </w:p>
    <w:p w:rsidR="00DB56B4" w:rsidRDefault="00DB56B4" w:rsidP="00DB56B4">
      <w:pPr>
        <w:tabs>
          <w:tab w:val="left" w:pos="3828"/>
        </w:tabs>
        <w:jc w:val="both"/>
      </w:pPr>
    </w:p>
    <w:p w:rsidR="00DB56B4" w:rsidRDefault="00DB56B4" w:rsidP="00DB56B4">
      <w:pPr>
        <w:tabs>
          <w:tab w:val="left" w:pos="3828"/>
        </w:tabs>
        <w:jc w:val="both"/>
      </w:pPr>
    </w:p>
    <w:p w:rsidR="00037AF6" w:rsidRDefault="00037AF6">
      <w:bookmarkStart w:id="0" w:name="_GoBack"/>
      <w:bookmarkEnd w:id="0"/>
    </w:p>
    <w:sectPr w:rsidR="00037AF6" w:rsidSect="00DB56B4"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6B4"/>
    <w:rsid w:val="00037AF6"/>
    <w:rsid w:val="00DB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6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6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537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2015-08-14T13:00:00Z</dcterms:created>
  <dcterms:modified xsi:type="dcterms:W3CDTF">2015-08-14T13:01:00Z</dcterms:modified>
</cp:coreProperties>
</file>