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F357C" w14:textId="5321E17A" w:rsidR="009423F5" w:rsidRPr="00161724" w:rsidRDefault="009423F5" w:rsidP="009423F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6EC2">
        <w:rPr>
          <w:rFonts w:ascii="Times New Roman" w:eastAsia="Times New Roman" w:hAnsi="Times New Roman" w:cs="Times New Roman"/>
          <w:b/>
          <w:sz w:val="24"/>
          <w:szCs w:val="24"/>
        </w:rPr>
        <w:t>PROJETO DE LEI N°</w:t>
      </w:r>
      <w:r w:rsidR="00161724" w:rsidRPr="00A66E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66EC2" w:rsidRPr="00A66EC2">
        <w:rPr>
          <w:rFonts w:ascii="Times New Roman" w:eastAsia="Times New Roman" w:hAnsi="Times New Roman" w:cs="Times New Roman"/>
          <w:b/>
          <w:sz w:val="24"/>
          <w:szCs w:val="24"/>
        </w:rPr>
        <w:t>09</w:t>
      </w:r>
      <w:r w:rsidR="00161724" w:rsidRPr="00A66EC2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791A2D" w:rsidRPr="00A66EC2">
        <w:rPr>
          <w:rFonts w:ascii="Times New Roman" w:eastAsia="Times New Roman" w:hAnsi="Times New Roman" w:cs="Times New Roman"/>
          <w:b/>
          <w:sz w:val="24"/>
          <w:szCs w:val="24"/>
        </w:rPr>
        <w:t>2025</w:t>
      </w:r>
    </w:p>
    <w:p w14:paraId="21239AE8" w14:textId="77777777" w:rsidR="00C26B95" w:rsidRPr="00C26B95" w:rsidRDefault="00C26B95" w:rsidP="00C26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B9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DFA8D58" w14:textId="05E98C0C" w:rsidR="00C26B95" w:rsidRPr="00161724" w:rsidRDefault="00C26B95" w:rsidP="00A66EC2">
      <w:pPr>
        <w:spacing w:after="0" w:line="240" w:lineRule="auto"/>
        <w:ind w:left="5760" w:right="45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61724">
        <w:rPr>
          <w:rFonts w:ascii="Times New Roman" w:eastAsia="Times New Roman" w:hAnsi="Times New Roman" w:cs="Times New Roman"/>
          <w:i/>
          <w:sz w:val="24"/>
          <w:szCs w:val="24"/>
        </w:rPr>
        <w:t>Autoriza a abertura de Crédito Especial no valor de R$</w:t>
      </w:r>
      <w:r w:rsidR="00C242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6F0F1F" w:rsidRPr="006F0F1F">
        <w:rPr>
          <w:rFonts w:ascii="Times New Roman" w:eastAsia="Times New Roman" w:hAnsi="Times New Roman" w:cs="Times New Roman"/>
          <w:i/>
          <w:sz w:val="24"/>
          <w:szCs w:val="24"/>
        </w:rPr>
        <w:t>165.843,77</w:t>
      </w:r>
      <w:r w:rsidRPr="00161724">
        <w:rPr>
          <w:rFonts w:ascii="Times New Roman" w:eastAsia="Times New Roman" w:hAnsi="Times New Roman" w:cs="Times New Roman"/>
          <w:i/>
          <w:sz w:val="24"/>
          <w:szCs w:val="24"/>
        </w:rPr>
        <w:t>e dá outras providências.</w:t>
      </w:r>
    </w:p>
    <w:p w14:paraId="400D6BB8" w14:textId="77777777" w:rsidR="00C26B95" w:rsidRDefault="00C26B95" w:rsidP="00C26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43B80D" w14:textId="77777777" w:rsidR="00A66EC2" w:rsidRPr="00C26B95" w:rsidRDefault="00A66EC2" w:rsidP="00C26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EA4A55" w14:textId="77777777" w:rsidR="00C26B95" w:rsidRPr="00C26B95" w:rsidRDefault="00C26B95" w:rsidP="00A66EC2">
      <w:pPr>
        <w:spacing w:after="0" w:line="240" w:lineRule="auto"/>
        <w:ind w:left="709" w:right="4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 A Câmara Municipal de </w:t>
      </w:r>
      <w:r>
        <w:rPr>
          <w:rFonts w:ascii="Times New Roman" w:eastAsia="Times New Roman" w:hAnsi="Times New Roman" w:cs="Times New Roman"/>
          <w:sz w:val="24"/>
          <w:szCs w:val="24"/>
        </w:rPr>
        <w:t>Lima Duarte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 aprova e eu sanciono a seguinte Lei:</w:t>
      </w:r>
    </w:p>
    <w:p w14:paraId="00328C94" w14:textId="77777777" w:rsidR="00C26B95" w:rsidRPr="00C26B95" w:rsidRDefault="00C26B95" w:rsidP="00A66EC2">
      <w:pPr>
        <w:spacing w:after="0" w:line="240" w:lineRule="auto"/>
        <w:ind w:left="709" w:right="4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47BA3F" w14:textId="28D2C5D9" w:rsidR="00C26B95" w:rsidRDefault="00C26B95" w:rsidP="00A66EC2">
      <w:pPr>
        <w:spacing w:after="0" w:line="240" w:lineRule="auto"/>
        <w:ind w:left="709" w:right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724">
        <w:rPr>
          <w:rFonts w:ascii="Times New Roman" w:eastAsia="Times New Roman" w:hAnsi="Times New Roman" w:cs="Times New Roman"/>
          <w:b/>
          <w:sz w:val="24"/>
          <w:szCs w:val="24"/>
        </w:rPr>
        <w:t>Art. 1º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 Fica a Prefeita autorizada a abrir Crédito Especial no valor de R$ </w:t>
      </w:r>
      <w:r w:rsidR="006F0F1F" w:rsidRPr="006F0F1F">
        <w:rPr>
          <w:rFonts w:ascii="Times New Roman" w:eastAsia="Times New Roman" w:hAnsi="Times New Roman" w:cs="Times New Roman"/>
          <w:sz w:val="24"/>
          <w:szCs w:val="24"/>
        </w:rPr>
        <w:t xml:space="preserve">165.843,77 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>(</w:t>
      </w:r>
      <w:r w:rsidR="006F0F1F">
        <w:rPr>
          <w:rFonts w:ascii="Times New Roman" w:eastAsia="Times New Roman" w:hAnsi="Times New Roman" w:cs="Times New Roman"/>
          <w:sz w:val="24"/>
          <w:szCs w:val="24"/>
        </w:rPr>
        <w:t>Cento e sessenta e cinco mil, oitocentos e quarenta e três reais, e setenta e sete centavos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>) ao Orçamento vigente no Município, em conformidade com o seguinte detalhamento:</w:t>
      </w:r>
    </w:p>
    <w:p w14:paraId="3AFC1CA4" w14:textId="77777777" w:rsidR="0056552B" w:rsidRDefault="0056552B" w:rsidP="00C26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1"/>
        <w:tblW w:w="10613" w:type="dxa"/>
        <w:tblInd w:w="588" w:type="dxa"/>
        <w:tblLayout w:type="fixed"/>
        <w:tblLook w:val="01E0" w:firstRow="1" w:lastRow="1" w:firstColumn="1" w:lastColumn="1" w:noHBand="0" w:noVBand="0"/>
      </w:tblPr>
      <w:tblGrid>
        <w:gridCol w:w="9843"/>
        <w:gridCol w:w="770"/>
      </w:tblGrid>
      <w:tr w:rsidR="003227F4" w14:paraId="5A5C55DF" w14:textId="77777777" w:rsidTr="00A66EC2">
        <w:trPr>
          <w:trHeight w:val="1873"/>
        </w:trPr>
        <w:tc>
          <w:tcPr>
            <w:tcW w:w="9843" w:type="dxa"/>
          </w:tcPr>
          <w:p w14:paraId="05615744" w14:textId="77777777" w:rsidR="003227F4" w:rsidRDefault="003227F4" w:rsidP="00A66EC2">
            <w:pPr>
              <w:pStyle w:val="TableParagraph"/>
              <w:spacing w:before="89" w:line="338" w:lineRule="auto"/>
              <w:ind w:left="-30" w:right="5697" w:firstLine="64"/>
              <w:rPr>
                <w:sz w:val="14"/>
              </w:rPr>
            </w:pPr>
            <w:r>
              <w:rPr>
                <w:sz w:val="14"/>
              </w:rPr>
              <w:t>Orgão 02 - PREFEITURA MUNICIPAL DE LIMA DUARTE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F.M.INC.PRES.PATRIM.ARTISTICO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CULTURAL</w:t>
            </w:r>
          </w:p>
          <w:p w14:paraId="025D8973" w14:textId="77777777" w:rsidR="003227F4" w:rsidRDefault="003227F4" w:rsidP="00A66EC2">
            <w:pPr>
              <w:pStyle w:val="TableParagraph"/>
              <w:spacing w:line="338" w:lineRule="auto"/>
              <w:ind w:left="-30" w:right="7905" w:firstLine="64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CULTURA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13 - CULTURA</w:t>
            </w:r>
          </w:p>
          <w:p w14:paraId="596EA7AA" w14:textId="77777777" w:rsidR="003227F4" w:rsidRDefault="003227F4" w:rsidP="00A66EC2">
            <w:pPr>
              <w:pStyle w:val="TableParagraph"/>
              <w:spacing w:line="161" w:lineRule="exact"/>
              <w:ind w:left="-30" w:firstLine="64"/>
              <w:rPr>
                <w:sz w:val="14"/>
              </w:rPr>
            </w:pPr>
            <w:r>
              <w:rPr>
                <w:sz w:val="14"/>
              </w:rPr>
              <w:t>13.392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DIFUSÃO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CULTURAL</w:t>
            </w:r>
          </w:p>
          <w:p w14:paraId="05230905" w14:textId="77777777" w:rsidR="003227F4" w:rsidRDefault="003227F4" w:rsidP="00A66EC2">
            <w:pPr>
              <w:pStyle w:val="TableParagraph"/>
              <w:spacing w:before="66"/>
              <w:ind w:left="-30" w:firstLine="64"/>
              <w:rPr>
                <w:sz w:val="14"/>
              </w:rPr>
            </w:pPr>
            <w:r>
              <w:rPr>
                <w:sz w:val="14"/>
              </w:rPr>
              <w:t>13.392.005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POLÍTICA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CULTURA</w:t>
            </w:r>
          </w:p>
          <w:p w14:paraId="2C1DAA48" w14:textId="77777777" w:rsidR="003227F4" w:rsidRDefault="003227F4" w:rsidP="00A66EC2">
            <w:pPr>
              <w:pStyle w:val="TableParagraph"/>
              <w:spacing w:before="66"/>
              <w:ind w:left="-30" w:firstLine="64"/>
              <w:rPr>
                <w:sz w:val="14"/>
              </w:rPr>
            </w:pPr>
            <w:r>
              <w:rPr>
                <w:sz w:val="14"/>
              </w:rPr>
              <w:t>13.392.005.2.0171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POLÍTICA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NACIONAL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ALDIR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BLANC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FOMENTO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Á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CULTURA</w:t>
            </w:r>
          </w:p>
          <w:p w14:paraId="6B6A990C" w14:textId="77777777" w:rsidR="009671BE" w:rsidRDefault="003227F4" w:rsidP="00A66EC2">
            <w:pPr>
              <w:pStyle w:val="TableParagraph"/>
              <w:tabs>
                <w:tab w:val="left" w:leader="hyphen" w:pos="8593"/>
              </w:tabs>
              <w:spacing w:before="65"/>
              <w:ind w:left="-30" w:firstLine="64"/>
              <w:rPr>
                <w:spacing w:val="-5"/>
                <w:sz w:val="14"/>
              </w:rPr>
            </w:pPr>
            <w:r>
              <w:rPr>
                <w:sz w:val="14"/>
              </w:rPr>
              <w:t>3.3.90.48.00-2.719.000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OUTROS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AUXÍLIOS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FINANCEIROS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PESSOAS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FÍSICAS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 xml:space="preserve">R$     </w:t>
            </w:r>
            <w:r w:rsidR="009671BE" w:rsidRPr="009671BE">
              <w:rPr>
                <w:rFonts w:ascii="ArialMT" w:hAnsi="ArialMT" w:cs="ArialMT"/>
                <w:sz w:val="13"/>
                <w:szCs w:val="13"/>
              </w:rPr>
              <w:t>162.879,31</w:t>
            </w:r>
            <w:r>
              <w:rPr>
                <w:spacing w:val="-5"/>
                <w:sz w:val="14"/>
              </w:rPr>
              <w:t xml:space="preserve"> </w:t>
            </w:r>
          </w:p>
          <w:p w14:paraId="4CC9BB41" w14:textId="7D931849" w:rsidR="009671BE" w:rsidRDefault="009671BE" w:rsidP="00A66EC2">
            <w:pPr>
              <w:pStyle w:val="TableParagraph"/>
              <w:tabs>
                <w:tab w:val="left" w:leader="hyphen" w:pos="8593"/>
              </w:tabs>
              <w:spacing w:before="65"/>
              <w:ind w:left="-30" w:firstLine="64"/>
              <w:rPr>
                <w:spacing w:val="-5"/>
                <w:sz w:val="14"/>
              </w:rPr>
            </w:pPr>
            <w:r>
              <w:rPr>
                <w:sz w:val="14"/>
              </w:rPr>
              <w:t>3.3.90.48.00-1.719.000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OUTROS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AUXÍLIOS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FINANCEIROS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PESSOAS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FÍSICAS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 xml:space="preserve">R$         </w:t>
            </w:r>
            <w:r w:rsidRPr="009671BE">
              <w:rPr>
                <w:rFonts w:ascii="ArialMT" w:hAnsi="ArialMT" w:cs="ArialMT"/>
                <w:sz w:val="13"/>
                <w:szCs w:val="13"/>
              </w:rPr>
              <w:t>2.964,46</w:t>
            </w:r>
          </w:p>
          <w:p w14:paraId="091A5F1B" w14:textId="41ED7B38" w:rsidR="003227F4" w:rsidRDefault="009671BE" w:rsidP="00A66EC2">
            <w:pPr>
              <w:pStyle w:val="TableParagraph"/>
              <w:tabs>
                <w:tab w:val="left" w:leader="hyphen" w:pos="8593"/>
              </w:tabs>
              <w:spacing w:before="65"/>
              <w:ind w:left="-30" w:firstLine="64"/>
              <w:rPr>
                <w:sz w:val="14"/>
              </w:rPr>
            </w:pPr>
            <w:r>
              <w:rPr>
                <w:spacing w:val="-5"/>
                <w:sz w:val="14"/>
              </w:rPr>
              <w:t xml:space="preserve">                    </w:t>
            </w:r>
          </w:p>
        </w:tc>
        <w:tc>
          <w:tcPr>
            <w:tcW w:w="770" w:type="dxa"/>
          </w:tcPr>
          <w:p w14:paraId="0F44B83B" w14:textId="221D4037" w:rsidR="003227F4" w:rsidRDefault="003227F4" w:rsidP="00443A42">
            <w:pPr>
              <w:pStyle w:val="TableParagraph"/>
              <w:ind w:left="35"/>
              <w:rPr>
                <w:sz w:val="14"/>
              </w:rPr>
            </w:pPr>
          </w:p>
        </w:tc>
      </w:tr>
      <w:tr w:rsidR="003227F4" w14:paraId="7B6DAEDE" w14:textId="77777777" w:rsidTr="00A66EC2">
        <w:trPr>
          <w:trHeight w:val="340"/>
        </w:trPr>
        <w:tc>
          <w:tcPr>
            <w:tcW w:w="9843" w:type="dxa"/>
          </w:tcPr>
          <w:p w14:paraId="23572CD2" w14:textId="01E3B39E" w:rsidR="003227F4" w:rsidRDefault="003227F4" w:rsidP="00A66EC2">
            <w:pPr>
              <w:pStyle w:val="TableParagraph"/>
              <w:tabs>
                <w:tab w:val="left" w:leader="hyphen" w:pos="8608"/>
              </w:tabs>
              <w:ind w:left="-30" w:firstLine="64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 xml:space="preserve">R$    </w:t>
            </w:r>
            <w:r w:rsidR="006F0F1F">
              <w:rPr>
                <w:rFonts w:ascii="ArialMT" w:hAnsi="ArialMT" w:cs="ArialMT"/>
                <w:sz w:val="13"/>
                <w:szCs w:val="13"/>
              </w:rPr>
              <w:t>165.843,77</w:t>
            </w:r>
          </w:p>
        </w:tc>
        <w:tc>
          <w:tcPr>
            <w:tcW w:w="770" w:type="dxa"/>
          </w:tcPr>
          <w:p w14:paraId="625F41D7" w14:textId="40A0BF76" w:rsidR="003227F4" w:rsidRDefault="003227F4" w:rsidP="00443A42">
            <w:pPr>
              <w:pStyle w:val="TableParagraph"/>
              <w:ind w:left="35"/>
              <w:rPr>
                <w:sz w:val="14"/>
              </w:rPr>
            </w:pPr>
          </w:p>
        </w:tc>
      </w:tr>
      <w:tr w:rsidR="003227F4" w14:paraId="762B45FE" w14:textId="77777777" w:rsidTr="00A66EC2">
        <w:trPr>
          <w:trHeight w:val="453"/>
        </w:trPr>
        <w:tc>
          <w:tcPr>
            <w:tcW w:w="9843" w:type="dxa"/>
          </w:tcPr>
          <w:p w14:paraId="39DA6BB7" w14:textId="18BF03AB" w:rsidR="003227F4" w:rsidRDefault="003227F4" w:rsidP="00A66EC2">
            <w:pPr>
              <w:pStyle w:val="TableParagraph"/>
              <w:tabs>
                <w:tab w:val="left" w:leader="hyphen" w:pos="8608"/>
              </w:tabs>
              <w:spacing w:before="144"/>
              <w:ind w:left="-30" w:firstLine="64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 xml:space="preserve">R$    </w:t>
            </w:r>
            <w:r w:rsidR="006F0F1F">
              <w:rPr>
                <w:rFonts w:ascii="ArialMT" w:hAnsi="ArialMT" w:cs="ArialMT"/>
                <w:sz w:val="13"/>
                <w:szCs w:val="13"/>
              </w:rPr>
              <w:t>165.843,77</w:t>
            </w:r>
          </w:p>
        </w:tc>
        <w:tc>
          <w:tcPr>
            <w:tcW w:w="770" w:type="dxa"/>
          </w:tcPr>
          <w:p w14:paraId="0B632912" w14:textId="71DDF512" w:rsidR="003227F4" w:rsidRDefault="003227F4" w:rsidP="00443A42">
            <w:pPr>
              <w:pStyle w:val="TableParagraph"/>
              <w:spacing w:before="144"/>
              <w:ind w:left="35"/>
              <w:rPr>
                <w:sz w:val="14"/>
              </w:rPr>
            </w:pPr>
          </w:p>
        </w:tc>
      </w:tr>
      <w:tr w:rsidR="003227F4" w14:paraId="1EF6B50A" w14:textId="77777777" w:rsidTr="00A66EC2">
        <w:trPr>
          <w:trHeight w:val="453"/>
        </w:trPr>
        <w:tc>
          <w:tcPr>
            <w:tcW w:w="9843" w:type="dxa"/>
          </w:tcPr>
          <w:p w14:paraId="752912C9" w14:textId="12CA00DC" w:rsidR="003227F4" w:rsidRDefault="003227F4" w:rsidP="00A66EC2">
            <w:pPr>
              <w:pStyle w:val="TableParagraph"/>
              <w:tabs>
                <w:tab w:val="left" w:leader="hyphen" w:pos="8608"/>
              </w:tabs>
              <w:spacing w:before="144"/>
              <w:ind w:left="-30" w:firstLine="64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Instituição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 xml:space="preserve">R$     </w:t>
            </w:r>
            <w:r w:rsidR="006F0F1F">
              <w:rPr>
                <w:rFonts w:ascii="ArialMT" w:hAnsi="ArialMT" w:cs="ArialMT"/>
                <w:sz w:val="13"/>
                <w:szCs w:val="13"/>
              </w:rPr>
              <w:t>165.843,77</w:t>
            </w:r>
          </w:p>
        </w:tc>
        <w:tc>
          <w:tcPr>
            <w:tcW w:w="770" w:type="dxa"/>
          </w:tcPr>
          <w:p w14:paraId="43C2B06A" w14:textId="6B0FA042" w:rsidR="003227F4" w:rsidRDefault="003227F4" w:rsidP="00443A42">
            <w:pPr>
              <w:pStyle w:val="TableParagraph"/>
              <w:spacing w:before="144"/>
              <w:ind w:left="35"/>
              <w:rPr>
                <w:sz w:val="14"/>
              </w:rPr>
            </w:pPr>
          </w:p>
        </w:tc>
      </w:tr>
      <w:tr w:rsidR="003227F4" w14:paraId="5F9378EF" w14:textId="77777777" w:rsidTr="00A66EC2">
        <w:trPr>
          <w:trHeight w:val="304"/>
        </w:trPr>
        <w:tc>
          <w:tcPr>
            <w:tcW w:w="9843" w:type="dxa"/>
          </w:tcPr>
          <w:p w14:paraId="798C1500" w14:textId="01192002" w:rsidR="003227F4" w:rsidRDefault="003227F4" w:rsidP="00A66EC2">
            <w:pPr>
              <w:pStyle w:val="TableParagraph"/>
              <w:tabs>
                <w:tab w:val="left" w:leader="hyphen" w:pos="8608"/>
              </w:tabs>
              <w:spacing w:before="144" w:line="141" w:lineRule="exact"/>
              <w:ind w:left="-30" w:firstLine="6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Total Geral </w:t>
            </w:r>
            <w:r>
              <w:rPr>
                <w:b/>
                <w:spacing w:val="-2"/>
                <w:sz w:val="14"/>
              </w:rPr>
              <w:t>Acrescido</w:t>
            </w:r>
            <w:r>
              <w:rPr>
                <w:b/>
                <w:sz w:val="14"/>
              </w:rPr>
              <w:tab/>
            </w:r>
            <w:r>
              <w:rPr>
                <w:b/>
                <w:spacing w:val="-5"/>
                <w:sz w:val="14"/>
              </w:rPr>
              <w:t xml:space="preserve">R$     </w:t>
            </w:r>
            <w:r w:rsidR="006F0F1F">
              <w:rPr>
                <w:rFonts w:ascii="ArialMT" w:hAnsi="ArialMT" w:cs="ArialMT"/>
                <w:sz w:val="13"/>
                <w:szCs w:val="13"/>
              </w:rPr>
              <w:t>165.843,77</w:t>
            </w:r>
          </w:p>
        </w:tc>
        <w:tc>
          <w:tcPr>
            <w:tcW w:w="770" w:type="dxa"/>
          </w:tcPr>
          <w:p w14:paraId="0E0E8F13" w14:textId="5183F365" w:rsidR="003227F4" w:rsidRDefault="003227F4" w:rsidP="00443A42">
            <w:pPr>
              <w:pStyle w:val="TableParagraph"/>
              <w:spacing w:before="144" w:line="141" w:lineRule="exact"/>
              <w:ind w:left="35"/>
              <w:rPr>
                <w:b/>
                <w:sz w:val="14"/>
              </w:rPr>
            </w:pPr>
          </w:p>
        </w:tc>
      </w:tr>
    </w:tbl>
    <w:p w14:paraId="7219B14F" w14:textId="77777777" w:rsidR="00C26B95" w:rsidRPr="00C26B95" w:rsidRDefault="00C26B95" w:rsidP="00C26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B405DB" w14:textId="3A0582C7" w:rsidR="00C26B95" w:rsidRPr="00C26B95" w:rsidRDefault="00C26B95" w:rsidP="00A66EC2">
      <w:pPr>
        <w:spacing w:after="0" w:line="240" w:lineRule="auto"/>
        <w:ind w:left="709" w:right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724">
        <w:rPr>
          <w:rFonts w:ascii="Times New Roman" w:eastAsia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Para atender o que prescreve o artigo anterior, será utilizada como fonte de recurso: </w:t>
      </w:r>
      <w:r w:rsidR="00791A2D">
        <w:rPr>
          <w:rFonts w:ascii="Times New Roman" w:eastAsia="Times New Roman" w:hAnsi="Times New Roman" w:cs="Times New Roman"/>
          <w:sz w:val="24"/>
          <w:szCs w:val="24"/>
        </w:rPr>
        <w:t>SUPERÁVIT FINANCEIRO</w:t>
      </w:r>
      <w:r w:rsidR="009671BE">
        <w:rPr>
          <w:rFonts w:ascii="Times New Roman" w:eastAsia="Times New Roman" w:hAnsi="Times New Roman" w:cs="Times New Roman"/>
          <w:sz w:val="24"/>
          <w:szCs w:val="24"/>
        </w:rPr>
        <w:t xml:space="preserve"> e EXCESSO DE ARRECADAÇÃO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 na forma do pa</w:t>
      </w:r>
      <w:r w:rsidR="009612B4">
        <w:rPr>
          <w:rFonts w:ascii="Times New Roman" w:eastAsia="Times New Roman" w:hAnsi="Times New Roman" w:cs="Times New Roman"/>
          <w:sz w:val="24"/>
          <w:szCs w:val="24"/>
        </w:rPr>
        <w:t>rá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>grafo 1°, inciso I a IV do artigo 43 da Lei Federal 4.320.</w:t>
      </w:r>
    </w:p>
    <w:p w14:paraId="3B517A9A" w14:textId="77777777" w:rsidR="00C26B95" w:rsidRDefault="00C26B95" w:rsidP="00A66EC2">
      <w:pPr>
        <w:spacing w:after="0" w:line="240" w:lineRule="auto"/>
        <w:ind w:left="709" w:right="4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D929D5" w14:textId="096F0882" w:rsidR="00C26B95" w:rsidRPr="00C26B95" w:rsidRDefault="00C26B95" w:rsidP="00A66EC2">
      <w:pPr>
        <w:spacing w:after="0" w:line="240" w:lineRule="auto"/>
        <w:ind w:left="709" w:right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724">
        <w:rPr>
          <w:rFonts w:ascii="Times New Roman" w:eastAsia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>Fica autorizada a inserção da</w:t>
      </w:r>
      <w:r w:rsidR="0056552B">
        <w:rPr>
          <w:rFonts w:ascii="Times New Roman" w:eastAsia="Times New Roman" w:hAnsi="Times New Roman" w:cs="Times New Roman"/>
          <w:sz w:val="24"/>
          <w:szCs w:val="24"/>
        </w:rPr>
        <w:t xml:space="preserve"> ação</w:t>
      </w:r>
      <w:r w:rsidR="00161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27F4">
        <w:rPr>
          <w:rFonts w:ascii="Times New Roman" w:eastAsia="Times New Roman" w:hAnsi="Times New Roman" w:cs="Times New Roman"/>
          <w:sz w:val="24"/>
          <w:szCs w:val="24"/>
        </w:rPr>
        <w:t>171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no programa 05 da Lei nº </w:t>
      </w:r>
      <w:r>
        <w:rPr>
          <w:rFonts w:ascii="Times New Roman" w:eastAsia="Times New Roman" w:hAnsi="Times New Roman" w:cs="Times New Roman"/>
          <w:sz w:val="24"/>
          <w:szCs w:val="24"/>
        </w:rPr>
        <w:t>2.047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dezembro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26B95">
        <w:rPr>
          <w:rFonts w:ascii="Times New Roman" w:eastAsia="Times New Roman" w:hAnsi="Times New Roman" w:cs="Times New Roman"/>
          <w:sz w:val="24"/>
          <w:szCs w:val="24"/>
        </w:rPr>
        <w:t xml:space="preserve"> - Dispõe sobre o Plano Plurianual para o período de 2022/2025, conforme</w:t>
      </w:r>
      <w:r w:rsidR="006968F7">
        <w:rPr>
          <w:rFonts w:ascii="Times New Roman" w:eastAsia="Times New Roman" w:hAnsi="Times New Roman" w:cs="Times New Roman"/>
          <w:sz w:val="24"/>
          <w:szCs w:val="24"/>
        </w:rPr>
        <w:t xml:space="preserve"> relatório</w:t>
      </w:r>
      <w:r w:rsidR="00961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anexo.</w:t>
      </w:r>
    </w:p>
    <w:p w14:paraId="09269996" w14:textId="77777777" w:rsidR="00C26B95" w:rsidRPr="00C26B95" w:rsidRDefault="00C26B95" w:rsidP="00A66EC2">
      <w:pPr>
        <w:spacing w:after="0" w:line="240" w:lineRule="auto"/>
        <w:ind w:left="709" w:right="4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DED4BA" w14:textId="49016E31" w:rsidR="000201DE" w:rsidRDefault="00C26B95" w:rsidP="00A66EC2">
      <w:pPr>
        <w:spacing w:after="0" w:line="240" w:lineRule="auto"/>
        <w:ind w:right="4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6EC2">
        <w:rPr>
          <w:rFonts w:ascii="Times New Roman" w:eastAsia="Times New Roman" w:hAnsi="Times New Roman" w:cs="Times New Roman"/>
          <w:b/>
          <w:sz w:val="24"/>
          <w:szCs w:val="24"/>
        </w:rPr>
        <w:t>Art. 4º</w:t>
      </w:r>
      <w:r w:rsidR="00A66EC2" w:rsidRPr="00A66EC2">
        <w:rPr>
          <w:rFonts w:ascii="Times New Roman" w:eastAsia="Times New Roman" w:hAnsi="Times New Roman" w:cs="Times New Roman"/>
          <w:sz w:val="24"/>
          <w:szCs w:val="24"/>
        </w:rPr>
        <w:t xml:space="preserve"> Fica revogada</w:t>
      </w:r>
      <w:r w:rsidR="00791A2D" w:rsidRPr="00A66EC2">
        <w:rPr>
          <w:rFonts w:ascii="Times New Roman" w:eastAsia="Times New Roman" w:hAnsi="Times New Roman" w:cs="Times New Roman"/>
          <w:sz w:val="24"/>
          <w:szCs w:val="24"/>
        </w:rPr>
        <w:t xml:space="preserve"> a Lei Municipal</w:t>
      </w:r>
      <w:r w:rsidR="00A66EC2" w:rsidRPr="00A66EC2">
        <w:rPr>
          <w:rFonts w:ascii="Times New Roman" w:eastAsia="Times New Roman" w:hAnsi="Times New Roman" w:cs="Times New Roman"/>
          <w:sz w:val="24"/>
          <w:szCs w:val="24"/>
        </w:rPr>
        <w:t xml:space="preserve"> nº 2.228, de 09 de d</w:t>
      </w:r>
      <w:r w:rsidR="00791A2D" w:rsidRPr="00A66EC2">
        <w:rPr>
          <w:rFonts w:ascii="Times New Roman" w:eastAsia="Times New Roman" w:hAnsi="Times New Roman" w:cs="Times New Roman"/>
          <w:sz w:val="24"/>
          <w:szCs w:val="24"/>
        </w:rPr>
        <w:t>ezembro de 2024.</w:t>
      </w:r>
      <w:r w:rsidR="00624F0D" w:rsidRPr="00A66E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793B71E" w14:textId="77777777" w:rsidR="00C26B95" w:rsidRDefault="00C26B95" w:rsidP="00A66EC2">
      <w:pPr>
        <w:spacing w:after="0" w:line="240" w:lineRule="auto"/>
        <w:ind w:left="709" w:right="4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E4C1AE" w14:textId="77777777" w:rsidR="000201DE" w:rsidRDefault="00161724" w:rsidP="00A66EC2">
      <w:pPr>
        <w:spacing w:after="0" w:line="240" w:lineRule="auto"/>
        <w:ind w:left="720" w:right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</w:t>
      </w:r>
      <w:r w:rsidR="00C26B95" w:rsidRPr="00161724">
        <w:rPr>
          <w:rFonts w:ascii="Times New Roman" w:eastAsia="Times New Roman" w:hAnsi="Times New Roman" w:cs="Times New Roman"/>
          <w:b/>
          <w:sz w:val="24"/>
          <w:szCs w:val="24"/>
        </w:rPr>
        <w:t xml:space="preserve"> 5</w:t>
      </w:r>
      <w:r w:rsidR="00053BA1" w:rsidRPr="00161724">
        <w:rPr>
          <w:rFonts w:ascii="Times New Roman" w:eastAsia="Times New Roman" w:hAnsi="Times New Roman" w:cs="Times New Roman"/>
          <w:b/>
          <w:sz w:val="24"/>
          <w:szCs w:val="24"/>
        </w:rPr>
        <w:t>º</w:t>
      </w:r>
      <w:r w:rsidR="00053BA1"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</w:t>
      </w:r>
      <w:r w:rsidR="009423F5" w:rsidRPr="009423F5">
        <w:rPr>
          <w:rFonts w:ascii="Times New Roman" w:eastAsia="Times New Roman" w:hAnsi="Times New Roman" w:cs="Times New Roman"/>
          <w:sz w:val="24"/>
          <w:szCs w:val="24"/>
        </w:rPr>
        <w:t>na data de sua publicação</w:t>
      </w:r>
      <w:r w:rsidR="00053B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E70A81" w14:textId="77777777" w:rsidR="00161724" w:rsidRDefault="00161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8AA59E" w14:textId="77777777" w:rsidR="000201DE" w:rsidRPr="00A66EC2" w:rsidRDefault="000201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00856D" w14:textId="3282AB6D" w:rsidR="00011844" w:rsidRPr="00A66EC2" w:rsidRDefault="001975DB" w:rsidP="009423F5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6EC2">
        <w:rPr>
          <w:rFonts w:ascii="Times New Roman" w:eastAsia="Times New Roman" w:hAnsi="Times New Roman" w:cs="Times New Roman"/>
          <w:sz w:val="24"/>
          <w:szCs w:val="24"/>
        </w:rPr>
        <w:t xml:space="preserve">Lima Duarte, </w:t>
      </w:r>
      <w:r w:rsidR="00AB5955">
        <w:rPr>
          <w:rFonts w:ascii="Times New Roman" w:eastAsia="Times New Roman" w:hAnsi="Times New Roman" w:cs="Times New Roman"/>
          <w:sz w:val="24"/>
          <w:szCs w:val="24"/>
        </w:rPr>
        <w:t>18</w:t>
      </w:r>
      <w:bookmarkStart w:id="0" w:name="_GoBack"/>
      <w:bookmarkEnd w:id="0"/>
      <w:r w:rsidR="00011844" w:rsidRPr="00A66EC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227F4" w:rsidRPr="00A66EC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="00011844" w:rsidRPr="00A66EC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227F4" w:rsidRPr="00A66EC2">
        <w:rPr>
          <w:rFonts w:ascii="Times New Roman" w:eastAsia="Times New Roman" w:hAnsi="Times New Roman" w:cs="Times New Roman"/>
          <w:sz w:val="24"/>
          <w:szCs w:val="24"/>
        </w:rPr>
        <w:t>2025</w:t>
      </w:r>
      <w:r w:rsidR="0056552B" w:rsidRPr="00A66EC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0B7713" w14:textId="77777777" w:rsidR="009423F5" w:rsidRPr="00A66EC2" w:rsidRDefault="009423F5" w:rsidP="0016172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486FF7" w14:textId="77777777" w:rsidR="0056552B" w:rsidRPr="00A66EC2" w:rsidRDefault="0056552B" w:rsidP="0016172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E3CA87" w14:textId="77777777" w:rsidR="000201DE" w:rsidRPr="00A66EC2" w:rsidRDefault="00011844" w:rsidP="0098405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6EC2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74DD607A" w14:textId="77777777" w:rsidR="000201DE" w:rsidRPr="00A66EC2" w:rsidRDefault="00011844" w:rsidP="0098405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6EC2">
        <w:rPr>
          <w:rFonts w:ascii="Times New Roman" w:eastAsia="Times New Roman" w:hAnsi="Times New Roman" w:cs="Times New Roman"/>
          <w:b/>
          <w:sz w:val="24"/>
          <w:szCs w:val="24"/>
        </w:rPr>
        <w:t>Prefeita</w:t>
      </w:r>
      <w:r w:rsidR="00053BA1" w:rsidRPr="00A66EC2">
        <w:rPr>
          <w:rFonts w:ascii="Times New Roman" w:eastAsia="Times New Roman" w:hAnsi="Times New Roman" w:cs="Times New Roman"/>
          <w:b/>
          <w:sz w:val="24"/>
          <w:szCs w:val="24"/>
        </w:rPr>
        <w:t xml:space="preserve"> Municipal</w:t>
      </w:r>
    </w:p>
    <w:sectPr w:rsidR="000201DE" w:rsidRPr="00A66EC2" w:rsidSect="00C26B95">
      <w:headerReference w:type="default" r:id="rId8"/>
      <w:pgSz w:w="11906" w:h="16838"/>
      <w:pgMar w:top="680" w:right="680" w:bottom="680" w:left="56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BA1B73" w14:textId="77777777" w:rsidR="005027F7" w:rsidRDefault="005027F7" w:rsidP="00011844">
      <w:pPr>
        <w:spacing w:after="0" w:line="240" w:lineRule="auto"/>
      </w:pPr>
      <w:r>
        <w:separator/>
      </w:r>
    </w:p>
  </w:endnote>
  <w:endnote w:type="continuationSeparator" w:id="0">
    <w:p w14:paraId="37C515F9" w14:textId="77777777" w:rsidR="005027F7" w:rsidRDefault="005027F7" w:rsidP="00011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26AFB0" w14:textId="77777777" w:rsidR="005027F7" w:rsidRDefault="005027F7" w:rsidP="00011844">
      <w:pPr>
        <w:spacing w:after="0" w:line="240" w:lineRule="auto"/>
      </w:pPr>
      <w:r>
        <w:separator/>
      </w:r>
    </w:p>
  </w:footnote>
  <w:footnote w:type="continuationSeparator" w:id="0">
    <w:p w14:paraId="7B3F024A" w14:textId="77777777" w:rsidR="005027F7" w:rsidRDefault="005027F7" w:rsidP="00011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A2BF5" w14:textId="77777777" w:rsidR="00011844" w:rsidRPr="00C42CC2" w:rsidRDefault="00011844" w:rsidP="0001184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263C30CB" wp14:editId="6E28A373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14:paraId="61E721C1" w14:textId="77777777" w:rsidR="00C24260" w:rsidRPr="00C42CC2" w:rsidRDefault="00C24260" w:rsidP="00C24260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</w:t>
    </w:r>
    <w:r w:rsidRPr="00C42CC2">
      <w:rPr>
        <w:rFonts w:ascii="Batang" w:eastAsia="Batang" w:hAnsi="Batang" w:hint="eastAsia"/>
        <w:i/>
        <w:iCs/>
      </w:rPr>
      <w:t xml:space="preserve"> </w:t>
    </w:r>
    <w:r>
      <w:rPr>
        <w:rFonts w:ascii="Batang" w:eastAsia="Batang" w:hAnsi="Batang"/>
        <w:i/>
        <w:iCs/>
      </w:rPr>
      <w:t>57</w:t>
    </w:r>
    <w:r w:rsidRPr="00C42CC2">
      <w:rPr>
        <w:rFonts w:ascii="Batang" w:eastAsia="Batang" w:hAnsi="Batang" w:hint="eastAsia"/>
        <w:i/>
        <w:iCs/>
      </w:rPr>
      <w:t xml:space="preserve">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</w:t>
    </w:r>
    <w:r>
      <w:rPr>
        <w:rFonts w:ascii="Batang" w:eastAsia="Batang" w:hAnsi="Batang"/>
        <w:i/>
        <w:iCs/>
      </w:rPr>
      <w:t>1281</w:t>
    </w:r>
  </w:p>
  <w:p w14:paraId="7675A06C" w14:textId="77777777" w:rsidR="00011844" w:rsidRDefault="00011844">
    <w:pPr>
      <w:pStyle w:val="Cabealho"/>
    </w:pPr>
  </w:p>
  <w:p w14:paraId="1998452D" w14:textId="77777777" w:rsidR="00011844" w:rsidRDefault="000118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DE"/>
    <w:rsid w:val="00004F2E"/>
    <w:rsid w:val="00011844"/>
    <w:rsid w:val="000201DE"/>
    <w:rsid w:val="00037D2F"/>
    <w:rsid w:val="00053BA1"/>
    <w:rsid w:val="0007487F"/>
    <w:rsid w:val="000D16C7"/>
    <w:rsid w:val="00161724"/>
    <w:rsid w:val="001975DB"/>
    <w:rsid w:val="001E1C84"/>
    <w:rsid w:val="002169FD"/>
    <w:rsid w:val="00255786"/>
    <w:rsid w:val="002C0710"/>
    <w:rsid w:val="00303F24"/>
    <w:rsid w:val="003227F4"/>
    <w:rsid w:val="00336DD1"/>
    <w:rsid w:val="00342C32"/>
    <w:rsid w:val="00357438"/>
    <w:rsid w:val="004C0651"/>
    <w:rsid w:val="004C18DF"/>
    <w:rsid w:val="005027F7"/>
    <w:rsid w:val="005554C4"/>
    <w:rsid w:val="0056552B"/>
    <w:rsid w:val="005D77A7"/>
    <w:rsid w:val="00603C48"/>
    <w:rsid w:val="00624F0D"/>
    <w:rsid w:val="0067623A"/>
    <w:rsid w:val="006968F7"/>
    <w:rsid w:val="006F0F1F"/>
    <w:rsid w:val="0078401C"/>
    <w:rsid w:val="00791A2D"/>
    <w:rsid w:val="007E573B"/>
    <w:rsid w:val="00861381"/>
    <w:rsid w:val="008E3812"/>
    <w:rsid w:val="00901754"/>
    <w:rsid w:val="00915CBA"/>
    <w:rsid w:val="009423F5"/>
    <w:rsid w:val="009612B4"/>
    <w:rsid w:val="009671BE"/>
    <w:rsid w:val="0098405A"/>
    <w:rsid w:val="009A6664"/>
    <w:rsid w:val="009D5AEE"/>
    <w:rsid w:val="00A66EC2"/>
    <w:rsid w:val="00A75F9C"/>
    <w:rsid w:val="00AB5955"/>
    <w:rsid w:val="00AC3B0E"/>
    <w:rsid w:val="00AE37C0"/>
    <w:rsid w:val="00B5633C"/>
    <w:rsid w:val="00B96845"/>
    <w:rsid w:val="00C13139"/>
    <w:rsid w:val="00C24260"/>
    <w:rsid w:val="00C26B95"/>
    <w:rsid w:val="00CB1FE5"/>
    <w:rsid w:val="00CF189F"/>
    <w:rsid w:val="00D75DF5"/>
    <w:rsid w:val="00D960E6"/>
    <w:rsid w:val="00DB251B"/>
    <w:rsid w:val="00E437A1"/>
    <w:rsid w:val="00F90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C41C"/>
  <w15:docId w15:val="{A9691DD8-AEB3-47F2-94F3-A955642B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51A"/>
  </w:style>
  <w:style w:type="paragraph" w:styleId="Ttulo1">
    <w:name w:val="heading 1"/>
    <w:basedOn w:val="Normal"/>
    <w:next w:val="Normal"/>
    <w:uiPriority w:val="9"/>
    <w:qFormat/>
    <w:rsid w:val="009D5AE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D5AE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D5AE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D5AE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D5AE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D5AE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9D5AE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D5AE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D5AE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rsid w:val="009D5AEE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F159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F1597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next w:val="Normal"/>
    <w:uiPriority w:val="11"/>
    <w:qFormat/>
    <w:rsid w:val="009D5AE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rsid w:val="009D5AE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15CB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118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844"/>
  </w:style>
  <w:style w:type="paragraph" w:styleId="Rodap">
    <w:name w:val="footer"/>
    <w:basedOn w:val="Normal"/>
    <w:link w:val="RodapChar"/>
    <w:uiPriority w:val="99"/>
    <w:unhideWhenUsed/>
    <w:rsid w:val="000118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844"/>
  </w:style>
  <w:style w:type="paragraph" w:styleId="Textodebalo">
    <w:name w:val="Balloon Text"/>
    <w:basedOn w:val="Normal"/>
    <w:link w:val="TextodebaloChar"/>
    <w:uiPriority w:val="99"/>
    <w:semiHidden/>
    <w:unhideWhenUsed/>
    <w:rsid w:val="00011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844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C26B95"/>
    <w:pPr>
      <w:widowControl w:val="0"/>
      <w:autoSpaceDE w:val="0"/>
      <w:autoSpaceDN w:val="0"/>
      <w:spacing w:before="30" w:after="0" w:line="240" w:lineRule="auto"/>
      <w:ind w:left="34"/>
    </w:pPr>
    <w:rPr>
      <w:rFonts w:ascii="Arial MT" w:eastAsia="Arial MT" w:hAnsi="Arial MT" w:cs="Arial MT"/>
      <w:lang w:val="pt-PT" w:eastAsia="en-US"/>
    </w:rPr>
  </w:style>
  <w:style w:type="table" w:customStyle="1" w:styleId="TableNormal10">
    <w:name w:val="Table Normal1"/>
    <w:uiPriority w:val="2"/>
    <w:semiHidden/>
    <w:unhideWhenUsed/>
    <w:qFormat/>
    <w:rsid w:val="0056552B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0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wxtqmw1/ehS9WRYqazTYw7OYmQ==">CgMxLjAyCGguZ2pkZ3hzMgloLjMwajB6bGwyCWguMWZvYjl0ZTIQa2l4Lm94OXd6cXQ3OTU0YzIQa2l4Lnowa2h3ZmQ2dXVjaTIQa2l4Lnd1OXMyNW52ODMwdzgAciExMGl4djlNeklRckQtdGJvcVBTXzREdEF2Y3I5RVBaYXo=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7BD2A2D-AA7B-4A17-9B6F-E02F43BDC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robson.ferraz</dc:creator>
  <cp:lastModifiedBy>Juridico</cp:lastModifiedBy>
  <cp:revision>3</cp:revision>
  <cp:lastPrinted>2025-03-18T13:56:00Z</cp:lastPrinted>
  <dcterms:created xsi:type="dcterms:W3CDTF">2025-03-18T13:00:00Z</dcterms:created>
  <dcterms:modified xsi:type="dcterms:W3CDTF">2025-03-18T14:00:00Z</dcterms:modified>
</cp:coreProperties>
</file>