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71ED7" w14:textId="77777777" w:rsidR="001A791B" w:rsidRPr="001A791B" w:rsidRDefault="001A791B" w:rsidP="00336B53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1A791B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Excelentíssimo Senhor</w:t>
      </w:r>
      <w:r w:rsidRPr="001A791B">
        <w:rPr>
          <w:rFonts w:ascii="Palatino Linotype" w:eastAsia="Times New Roman" w:hAnsi="Palatino Linotype" w:cs="Times New Roman"/>
          <w:sz w:val="24"/>
          <w:szCs w:val="24"/>
          <w:lang w:eastAsia="pt-BR"/>
        </w:rPr>
        <w:br/>
        <w:t>Nilson Tavares Cerqueira</w:t>
      </w:r>
      <w:r w:rsidRPr="001A791B">
        <w:rPr>
          <w:rFonts w:ascii="Palatino Linotype" w:eastAsia="Times New Roman" w:hAnsi="Palatino Linotype" w:cs="Times New Roman"/>
          <w:sz w:val="24"/>
          <w:szCs w:val="24"/>
          <w:lang w:eastAsia="pt-BR"/>
        </w:rPr>
        <w:br/>
        <w:t>Presidente da Câmara Municipal de São José do Povo</w:t>
      </w:r>
    </w:p>
    <w:p w14:paraId="61AD6DE8" w14:textId="77777777" w:rsidR="00F15003" w:rsidRDefault="00F15003" w:rsidP="00F15003">
      <w:pPr>
        <w:jc w:val="both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</w:p>
    <w:p w14:paraId="19E09B92" w14:textId="774166C4" w:rsidR="00F15003" w:rsidRDefault="00F15003" w:rsidP="00F15003">
      <w:pPr>
        <w:jc w:val="center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  <w:r w:rsidRPr="00F15003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REQUERIMENTO Nº 00</w:t>
      </w:r>
      <w:r w:rsidR="00591CC6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7</w:t>
      </w:r>
      <w:r w:rsidRPr="00F15003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 xml:space="preserve">, DE </w:t>
      </w:r>
      <w:r w:rsidR="00591CC6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28</w:t>
      </w:r>
      <w:r w:rsidRPr="00F15003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 xml:space="preserve"> DE </w:t>
      </w:r>
      <w:r w:rsidR="00E61E42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AGOSTO</w:t>
      </w:r>
      <w:r w:rsidRPr="00F15003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 xml:space="preserve"> DE 2025</w:t>
      </w:r>
    </w:p>
    <w:p w14:paraId="231058CD" w14:textId="77777777" w:rsidR="009B7235" w:rsidRDefault="009B7235" w:rsidP="00F15003">
      <w:pPr>
        <w:jc w:val="center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</w:p>
    <w:p w14:paraId="0E78644B" w14:textId="5FF0A27C" w:rsidR="009B7235" w:rsidRPr="009B7235" w:rsidRDefault="009B7235" w:rsidP="009B7235">
      <w:pPr>
        <w:spacing w:line="360" w:lineRule="auto"/>
        <w:ind w:firstLine="709"/>
        <w:jc w:val="both"/>
        <w:rPr>
          <w:rFonts w:ascii="Palatino Linotype" w:eastAsia="Times New Roman" w:hAnsi="Palatino Linotype"/>
          <w:lang w:eastAsia="pt-BR"/>
        </w:rPr>
      </w:pPr>
      <w:r w:rsidRPr="009B7235">
        <w:rPr>
          <w:rFonts w:ascii="Palatino Linotype" w:eastAsia="Times New Roman" w:hAnsi="Palatino Linotype"/>
          <w:lang w:eastAsia="pt-BR"/>
        </w:rPr>
        <w:t>Os Vereadores que este subscrevem, Nilson Bezerra de Lima, Nelson de Souza Oliveira, Luzinete Pereira dos Santos</w:t>
      </w:r>
      <w:r w:rsidR="00E8620D">
        <w:rPr>
          <w:rFonts w:ascii="Palatino Linotype" w:eastAsia="Times New Roman" w:hAnsi="Palatino Linotype"/>
          <w:lang w:eastAsia="pt-BR"/>
        </w:rPr>
        <w:t xml:space="preserve">, </w:t>
      </w:r>
      <w:r w:rsidRPr="009B7235">
        <w:rPr>
          <w:rFonts w:ascii="Palatino Linotype" w:eastAsia="Times New Roman" w:hAnsi="Palatino Linotype"/>
          <w:lang w:eastAsia="pt-BR"/>
        </w:rPr>
        <w:t>Gustavo Benedito Medeiros Alves</w:t>
      </w:r>
      <w:r w:rsidR="00E8620D">
        <w:rPr>
          <w:rFonts w:ascii="Palatino Linotype" w:eastAsia="Times New Roman" w:hAnsi="Palatino Linotype"/>
          <w:lang w:eastAsia="pt-BR"/>
        </w:rPr>
        <w:t xml:space="preserve"> e Wilson Marins Medeiros</w:t>
      </w:r>
      <w:r w:rsidRPr="009B7235">
        <w:rPr>
          <w:rFonts w:ascii="Palatino Linotype" w:eastAsia="Times New Roman" w:hAnsi="Palatino Linotype"/>
          <w:lang w:eastAsia="pt-BR"/>
        </w:rPr>
        <w:t xml:space="preserve">, nos termos do art. 168, inciso VIII, do Regimento Interno, encaminham expediente ao Senhor Ivanildo Vilela da Silva, Prefeito Municipal, requerendo informações a serem prestadas no prazo improrrogável de quinze dias corridos, conforme previsto no art. 54, inciso XX, da Lei Orgânica do Município, sob pena de configuração de infração político-administrativa, nos termos do art. 56, § 2º, inciso II, alínea </w:t>
      </w:r>
      <w:r w:rsidRPr="009B7235">
        <w:rPr>
          <w:rFonts w:ascii="Palatino Linotype" w:eastAsia="Times New Roman" w:hAnsi="Palatino Linotype"/>
          <w:i/>
          <w:iCs/>
          <w:lang w:eastAsia="pt-BR"/>
        </w:rPr>
        <w:t>c</w:t>
      </w:r>
      <w:r w:rsidRPr="009B7235">
        <w:rPr>
          <w:rFonts w:ascii="Palatino Linotype" w:eastAsia="Times New Roman" w:hAnsi="Palatino Linotype"/>
          <w:lang w:eastAsia="pt-BR"/>
        </w:rPr>
        <w:t>, da mesma Lei.</w:t>
      </w:r>
    </w:p>
    <w:p w14:paraId="3BAC55CE" w14:textId="77777777" w:rsidR="009B7235" w:rsidRPr="009B7235" w:rsidRDefault="009B7235" w:rsidP="009B7235">
      <w:pPr>
        <w:spacing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9B7235">
        <w:rPr>
          <w:rFonts w:ascii="Palatino Linotype" w:eastAsia="Times New Roman" w:hAnsi="Palatino Linotype" w:cs="Times New Roman"/>
          <w:sz w:val="24"/>
          <w:szCs w:val="24"/>
          <w:lang w:eastAsia="pt-BR"/>
        </w:rPr>
        <w:t>No uso de nossas atribuições como membros do Poder Legislativo Municipal e das Comissões Permanentes de Redação e Justiça e de Educação e Cultura, requeremos formalmente as seguintes informações referentes ao Projeto de Lei nº 044/2025, de autoria do Poder Executivo:</w:t>
      </w:r>
    </w:p>
    <w:p w14:paraId="5CB676DF" w14:textId="77777777" w:rsidR="009B7235" w:rsidRDefault="009B7235" w:rsidP="009B7235">
      <w:pPr>
        <w:spacing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9B7235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I – </w:t>
      </w:r>
      <w:proofErr w:type="gramStart"/>
      <w:r w:rsidRPr="009B7235">
        <w:rPr>
          <w:rFonts w:ascii="Palatino Linotype" w:eastAsia="Times New Roman" w:hAnsi="Palatino Linotype" w:cs="Times New Roman"/>
          <w:sz w:val="24"/>
          <w:szCs w:val="24"/>
          <w:lang w:eastAsia="pt-BR"/>
        </w:rPr>
        <w:t>quantitativo</w:t>
      </w:r>
      <w:proofErr w:type="gramEnd"/>
      <w:r w:rsidRPr="009B7235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de professores efetivos e temporários existentes na rede municipal de ensino, discriminando:</w:t>
      </w:r>
    </w:p>
    <w:p w14:paraId="710FCCEC" w14:textId="77777777" w:rsidR="009B7235" w:rsidRDefault="009B7235" w:rsidP="009B7235">
      <w:pPr>
        <w:spacing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9B7235">
        <w:rPr>
          <w:rFonts w:ascii="Palatino Linotype" w:eastAsia="Times New Roman" w:hAnsi="Palatino Linotype" w:cs="Times New Roman"/>
          <w:sz w:val="24"/>
          <w:szCs w:val="24"/>
          <w:lang w:eastAsia="pt-BR"/>
        </w:rPr>
        <w:t>a) quantidade geral de servidores;</w:t>
      </w:r>
    </w:p>
    <w:p w14:paraId="7617AFB1" w14:textId="77777777" w:rsidR="009B7235" w:rsidRDefault="009B7235" w:rsidP="009B7235">
      <w:pPr>
        <w:spacing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9B7235">
        <w:rPr>
          <w:rFonts w:ascii="Palatino Linotype" w:eastAsia="Times New Roman" w:hAnsi="Palatino Linotype" w:cs="Times New Roman"/>
          <w:sz w:val="24"/>
          <w:szCs w:val="24"/>
          <w:lang w:eastAsia="pt-BR"/>
        </w:rPr>
        <w:t>b) quantidade de servidores afastados, em licença médica, em desvio de função ou fora de suas funções típicas;</w:t>
      </w:r>
    </w:p>
    <w:p w14:paraId="022E171E" w14:textId="77777777" w:rsidR="009B7235" w:rsidRDefault="009B7235" w:rsidP="009B7235">
      <w:pPr>
        <w:spacing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c</w:t>
      </w:r>
      <w:r w:rsidRPr="009B7235">
        <w:rPr>
          <w:rFonts w:ascii="Palatino Linotype" w:eastAsia="Times New Roman" w:hAnsi="Palatino Linotype" w:cs="Times New Roman"/>
          <w:sz w:val="24"/>
          <w:szCs w:val="24"/>
          <w:lang w:eastAsia="pt-BR"/>
        </w:rPr>
        <w:t>) quantidade de servidores contratados temporariamente, acompanhada da respectiva justificativa;</w:t>
      </w:r>
    </w:p>
    <w:p w14:paraId="77949F11" w14:textId="7108875B" w:rsidR="009B7235" w:rsidRDefault="009B7235" w:rsidP="009B7235">
      <w:pPr>
        <w:spacing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9B7235">
        <w:rPr>
          <w:rFonts w:ascii="Palatino Linotype" w:eastAsia="Times New Roman" w:hAnsi="Palatino Linotype" w:cs="Times New Roman"/>
          <w:sz w:val="24"/>
          <w:szCs w:val="24"/>
          <w:lang w:eastAsia="pt-BR"/>
        </w:rPr>
        <w:lastRenderedPageBreak/>
        <w:t xml:space="preserve">d) </w:t>
      </w:r>
      <w:proofErr w:type="spellStart"/>
      <w:r w:rsidRPr="009B7235">
        <w:rPr>
          <w:rFonts w:ascii="Palatino Linotype" w:eastAsia="Times New Roman" w:hAnsi="Palatino Linotype" w:cs="Times New Roman"/>
          <w:sz w:val="24"/>
          <w:szCs w:val="24"/>
          <w:lang w:eastAsia="pt-BR"/>
        </w:rPr>
        <w:t>lotacionograma</w:t>
      </w:r>
      <w:proofErr w:type="spellEnd"/>
      <w:r w:rsidRPr="009B7235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atualizado dos profissionais da rede municipal de ensino, contendo as vagas preenchidas e as vagas atualmente e</w:t>
      </w: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xistentes</w:t>
      </w:r>
      <w:r w:rsidRPr="009B7235">
        <w:rPr>
          <w:rFonts w:ascii="Palatino Linotype" w:eastAsia="Times New Roman" w:hAnsi="Palatino Linotype" w:cs="Times New Roman"/>
          <w:sz w:val="24"/>
          <w:szCs w:val="24"/>
          <w:lang w:eastAsia="pt-BR"/>
        </w:rPr>
        <w:t>;</w:t>
      </w:r>
    </w:p>
    <w:p w14:paraId="088D315F" w14:textId="77777777" w:rsidR="009B7235" w:rsidRDefault="009B7235" w:rsidP="009B7235">
      <w:pPr>
        <w:spacing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9B7235">
        <w:rPr>
          <w:rFonts w:ascii="Palatino Linotype" w:eastAsia="Times New Roman" w:hAnsi="Palatino Linotype" w:cs="Times New Roman"/>
          <w:sz w:val="24"/>
          <w:szCs w:val="24"/>
          <w:lang w:eastAsia="pt-BR"/>
        </w:rPr>
        <w:t>e) justificativa fundamentada e comprovada quanto à necessidade de redução do número de vagas previstas no Plano de Cargos e Salários da Educação;</w:t>
      </w:r>
    </w:p>
    <w:p w14:paraId="5D64A164" w14:textId="7E045DBE" w:rsidR="009B7235" w:rsidRPr="009B7235" w:rsidRDefault="009B7235" w:rsidP="009B7235">
      <w:pPr>
        <w:spacing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9B7235">
        <w:rPr>
          <w:rFonts w:ascii="Palatino Linotype" w:eastAsia="Times New Roman" w:hAnsi="Palatino Linotype" w:cs="Times New Roman"/>
          <w:sz w:val="24"/>
          <w:szCs w:val="24"/>
          <w:lang w:eastAsia="pt-BR"/>
        </w:rPr>
        <w:t>f) demais documentos que comprovem a real necessidade da alteração proposta, acompanhados de declaração devidamente justificada quanto à ausência de impacto negativo sobre o ensino ofertado no município.</w:t>
      </w:r>
    </w:p>
    <w:p w14:paraId="78906632" w14:textId="77777777" w:rsidR="009B7235" w:rsidRPr="009B7235" w:rsidRDefault="009B7235" w:rsidP="009B7235">
      <w:pPr>
        <w:spacing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9B7235">
        <w:rPr>
          <w:rFonts w:ascii="Palatino Linotype" w:eastAsia="Times New Roman" w:hAnsi="Palatino Linotype" w:cs="Times New Roman"/>
          <w:sz w:val="24"/>
          <w:szCs w:val="24"/>
          <w:lang w:eastAsia="pt-BR"/>
        </w:rPr>
        <w:t>As informações deverão, obrigatoriamente, ser encaminhadas:</w:t>
      </w:r>
    </w:p>
    <w:p w14:paraId="56AD8971" w14:textId="77777777" w:rsidR="009B7235" w:rsidRPr="009B7235" w:rsidRDefault="009B7235" w:rsidP="009B7235">
      <w:pPr>
        <w:numPr>
          <w:ilvl w:val="0"/>
          <w:numId w:val="13"/>
        </w:numPr>
        <w:spacing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9B7235">
        <w:rPr>
          <w:rFonts w:ascii="Palatino Linotype" w:eastAsia="Times New Roman" w:hAnsi="Palatino Linotype" w:cs="Times New Roman"/>
          <w:sz w:val="24"/>
          <w:szCs w:val="24"/>
          <w:lang w:eastAsia="pt-BR"/>
        </w:rPr>
        <w:t>em formato impresso, em papel A4, protocolado fisicamente no prédio do Poder Legislativo; e</w:t>
      </w:r>
    </w:p>
    <w:p w14:paraId="5A7EA8DD" w14:textId="77777777" w:rsidR="009B7235" w:rsidRPr="009B7235" w:rsidRDefault="009B7235" w:rsidP="009B7235">
      <w:pPr>
        <w:numPr>
          <w:ilvl w:val="0"/>
          <w:numId w:val="13"/>
        </w:numPr>
        <w:spacing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9B7235">
        <w:rPr>
          <w:rFonts w:ascii="Palatino Linotype" w:eastAsia="Times New Roman" w:hAnsi="Palatino Linotype" w:cs="Times New Roman"/>
          <w:sz w:val="24"/>
          <w:szCs w:val="24"/>
          <w:lang w:eastAsia="pt-BR"/>
        </w:rPr>
        <w:t>em formato digital (arquivo PDF), por meio do Sistema de Apoio ao Processo Legislativo – SAPL.</w:t>
      </w:r>
    </w:p>
    <w:p w14:paraId="42807174" w14:textId="482106F1" w:rsidR="008273BD" w:rsidRPr="00F15003" w:rsidRDefault="008273BD" w:rsidP="009B7235">
      <w:pPr>
        <w:spacing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71672D17" w14:textId="77777777" w:rsidR="00F15003" w:rsidRDefault="00F15003" w:rsidP="00E629F0">
      <w:pPr>
        <w:spacing w:line="360" w:lineRule="auto"/>
        <w:ind w:firstLine="709"/>
        <w:jc w:val="both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  <w:r w:rsidRPr="00F15003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Termos em que,</w:t>
      </w:r>
    </w:p>
    <w:p w14:paraId="0CC26251" w14:textId="26DC05CF" w:rsidR="00F15003" w:rsidRDefault="00F15003" w:rsidP="00E629F0">
      <w:pPr>
        <w:spacing w:line="360" w:lineRule="auto"/>
        <w:ind w:firstLine="709"/>
        <w:jc w:val="both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  <w:r w:rsidRPr="00F15003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Peço deferimento.</w:t>
      </w:r>
    </w:p>
    <w:p w14:paraId="467D58A4" w14:textId="399F93D3" w:rsidR="00336B53" w:rsidRPr="00336B53" w:rsidRDefault="00E629F0" w:rsidP="00E629F0">
      <w:pPr>
        <w:spacing w:line="360" w:lineRule="auto"/>
        <w:ind w:firstLine="709"/>
        <w:jc w:val="both"/>
        <w:rPr>
          <w:rFonts w:ascii="Palatino Linotype" w:eastAsia="Times New Roman" w:hAnsi="Palatino Linotype" w:cs="Times New Roman"/>
          <w:bCs/>
          <w:sz w:val="24"/>
          <w:szCs w:val="24"/>
          <w:lang w:eastAsia="pt-BR"/>
        </w:rPr>
      </w:pPr>
      <w:r w:rsidRPr="00E629F0">
        <w:rPr>
          <w:rFonts w:ascii="Palatino Linotype" w:eastAsia="Times New Roman" w:hAnsi="Palatino Linotype" w:cs="Times New Roman"/>
          <w:sz w:val="24"/>
          <w:szCs w:val="24"/>
          <w:lang w:eastAsia="pt-BR"/>
        </w:rPr>
        <w:t>Sala das</w:t>
      </w:r>
      <w:r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 xml:space="preserve"> </w:t>
      </w:r>
      <w:r w:rsidR="00336B53" w:rsidRPr="00336B53">
        <w:rPr>
          <w:rFonts w:ascii="Palatino Linotype" w:eastAsia="Times New Roman" w:hAnsi="Palatino Linotype" w:cs="Times New Roman"/>
          <w:bCs/>
          <w:sz w:val="24"/>
          <w:szCs w:val="24"/>
          <w:lang w:eastAsia="pt-BR"/>
        </w:rPr>
        <w:t>Sessões, ´´</w:t>
      </w:r>
      <w:r w:rsidR="00336B53" w:rsidRPr="00336B53">
        <w:rPr>
          <w:rFonts w:ascii="Palatino Linotype" w:eastAsia="Times New Roman" w:hAnsi="Palatino Linotype" w:cs="Times New Roman"/>
          <w:bCs/>
          <w:i/>
          <w:iCs/>
          <w:sz w:val="24"/>
          <w:szCs w:val="24"/>
          <w:lang w:eastAsia="pt-BR"/>
        </w:rPr>
        <w:t>Plenário Antônio Ângelo Medeiros´´</w:t>
      </w:r>
      <w:r w:rsidR="00336B53" w:rsidRPr="00336B53">
        <w:rPr>
          <w:rFonts w:ascii="Palatino Linotype" w:eastAsia="Times New Roman" w:hAnsi="Palatino Linotype" w:cs="Times New Roman"/>
          <w:bCs/>
          <w:sz w:val="24"/>
          <w:szCs w:val="24"/>
          <w:lang w:eastAsia="pt-BR"/>
        </w:rPr>
        <w:t xml:space="preserve">, aos </w:t>
      </w:r>
      <w:r w:rsidR="009B7235">
        <w:rPr>
          <w:rFonts w:ascii="Palatino Linotype" w:eastAsia="Times New Roman" w:hAnsi="Palatino Linotype" w:cs="Times New Roman"/>
          <w:bCs/>
          <w:sz w:val="24"/>
          <w:szCs w:val="24"/>
          <w:lang w:eastAsia="pt-BR"/>
        </w:rPr>
        <w:t xml:space="preserve">28 </w:t>
      </w:r>
      <w:r w:rsidR="00336B53" w:rsidRPr="00336B53">
        <w:rPr>
          <w:rFonts w:ascii="Palatino Linotype" w:eastAsia="Times New Roman" w:hAnsi="Palatino Linotype" w:cs="Times New Roman"/>
          <w:bCs/>
          <w:sz w:val="24"/>
          <w:szCs w:val="24"/>
          <w:lang w:eastAsia="pt-BR"/>
        </w:rPr>
        <w:t>dias do mês de</w:t>
      </w:r>
      <w:r w:rsidR="00336B53">
        <w:rPr>
          <w:rFonts w:ascii="Palatino Linotype" w:eastAsia="Times New Roman" w:hAnsi="Palatino Linotype" w:cs="Times New Roman"/>
          <w:bCs/>
          <w:sz w:val="24"/>
          <w:szCs w:val="24"/>
          <w:lang w:eastAsia="pt-BR"/>
        </w:rPr>
        <w:t xml:space="preserve"> </w:t>
      </w:r>
      <w:r w:rsidR="00E02D1A">
        <w:rPr>
          <w:rFonts w:ascii="Palatino Linotype" w:eastAsia="Times New Roman" w:hAnsi="Palatino Linotype" w:cs="Times New Roman"/>
          <w:bCs/>
          <w:sz w:val="24"/>
          <w:szCs w:val="24"/>
          <w:lang w:eastAsia="pt-BR"/>
        </w:rPr>
        <w:t>agosto</w:t>
      </w:r>
      <w:r w:rsidR="00336B53" w:rsidRPr="00336B53">
        <w:rPr>
          <w:rFonts w:ascii="Palatino Linotype" w:eastAsia="Times New Roman" w:hAnsi="Palatino Linotype" w:cs="Times New Roman"/>
          <w:bCs/>
          <w:sz w:val="24"/>
          <w:szCs w:val="24"/>
          <w:lang w:eastAsia="pt-BR"/>
        </w:rPr>
        <w:t xml:space="preserve"> de 2025.</w:t>
      </w:r>
    </w:p>
    <w:p w14:paraId="51BE536F" w14:textId="6B545CD7" w:rsidR="00336B53" w:rsidRDefault="00336B53" w:rsidP="00336B53">
      <w:pPr>
        <w:pStyle w:val="PargrafodaLista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1E7A85AA" w14:textId="77777777" w:rsidR="00336B53" w:rsidRPr="00336B53" w:rsidRDefault="00336B53" w:rsidP="00336B53">
      <w:pPr>
        <w:pStyle w:val="PargrafodaLista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0D93AA96" w14:textId="3F8D812C" w:rsidR="00336B53" w:rsidRPr="00336B53" w:rsidRDefault="00336B53" w:rsidP="00E8620D">
      <w:pPr>
        <w:pStyle w:val="PargrafodaLista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336B53">
        <w:rPr>
          <w:rFonts w:ascii="Palatino Linotype" w:eastAsia="Times New Roman" w:hAnsi="Palatino Linotype" w:cs="Times New Roman"/>
          <w:sz w:val="24"/>
          <w:szCs w:val="24"/>
          <w:lang w:eastAsia="pt-BR"/>
        </w:rPr>
        <w:t>_________________________________</w:t>
      </w:r>
      <w:r w:rsidR="00E8620D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</w:t>
      </w:r>
      <w:r w:rsidR="009B7235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 ______________________________</w:t>
      </w:r>
    </w:p>
    <w:p w14:paraId="3C2DD27A" w14:textId="1273FF8D" w:rsidR="009B7235" w:rsidRPr="009B7235" w:rsidRDefault="00E8620D" w:rsidP="00E8620D">
      <w:pPr>
        <w:pStyle w:val="PargrafodaLista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 xml:space="preserve">           </w:t>
      </w:r>
      <w:r w:rsidR="009B7235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 xml:space="preserve">Nilson Bezerra de Lima </w:t>
      </w:r>
      <w:r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 xml:space="preserve">                    </w:t>
      </w:r>
      <w:r w:rsidR="009B7235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Nelson de Sousa Oliveira</w:t>
      </w:r>
    </w:p>
    <w:p w14:paraId="31C69E07" w14:textId="58D55B23" w:rsidR="00336B53" w:rsidRDefault="00E8620D" w:rsidP="00E8620D">
      <w:pPr>
        <w:pStyle w:val="PargrafodaLista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                    </w:t>
      </w:r>
      <w:r w:rsidR="00336B53" w:rsidRPr="00336B53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Vereador </w:t>
      </w:r>
      <w:r w:rsidR="00336B53">
        <w:rPr>
          <w:rFonts w:ascii="Palatino Linotype" w:eastAsia="Times New Roman" w:hAnsi="Palatino Linotype" w:cs="Times New Roman"/>
          <w:sz w:val="24"/>
          <w:szCs w:val="24"/>
          <w:lang w:eastAsia="pt-BR"/>
        </w:rPr>
        <w:t>PS</w:t>
      </w:r>
      <w:r w:rsidR="009B7235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B  </w:t>
      </w: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                                 </w:t>
      </w:r>
      <w:r w:rsidR="009B7235">
        <w:rPr>
          <w:rFonts w:ascii="Palatino Linotype" w:eastAsia="Times New Roman" w:hAnsi="Palatino Linotype" w:cs="Times New Roman"/>
          <w:sz w:val="24"/>
          <w:szCs w:val="24"/>
          <w:lang w:eastAsia="pt-BR"/>
        </w:rPr>
        <w:t>Vereador UNIÃO</w:t>
      </w:r>
    </w:p>
    <w:p w14:paraId="2FD65B50" w14:textId="0C162AEE" w:rsidR="009B7235" w:rsidRDefault="009B7235" w:rsidP="00E8620D">
      <w:pPr>
        <w:pStyle w:val="PargrafodaLista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49799E70" w14:textId="59C00E72" w:rsidR="00E8620D" w:rsidRDefault="00E8620D" w:rsidP="00E8620D">
      <w:pPr>
        <w:pStyle w:val="PargrafodaLista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37F70A80" w14:textId="1B5A973C" w:rsidR="00E8620D" w:rsidRDefault="00E8620D" w:rsidP="00E8620D">
      <w:pPr>
        <w:pStyle w:val="PargrafodaLista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7D689E41" w14:textId="318C0C11" w:rsidR="00E8620D" w:rsidRDefault="00E8620D" w:rsidP="00E8620D">
      <w:pPr>
        <w:pStyle w:val="PargrafodaLista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64B7A3BE" w14:textId="7411995F" w:rsidR="00E8620D" w:rsidRDefault="00E8620D" w:rsidP="00E8620D">
      <w:pPr>
        <w:pStyle w:val="PargrafodaLista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6235BA2F" w14:textId="77777777" w:rsidR="00E8620D" w:rsidRDefault="00E8620D" w:rsidP="00E8620D">
      <w:pPr>
        <w:pStyle w:val="PargrafodaLista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594D36E4" w14:textId="78799750" w:rsidR="009B7235" w:rsidRDefault="009B7235" w:rsidP="00E8620D">
      <w:pPr>
        <w:pStyle w:val="PargrafodaLista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________________________________</w:t>
      </w:r>
      <w:r w:rsidR="00E8620D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  _______________________________</w:t>
      </w:r>
    </w:p>
    <w:p w14:paraId="16006A29" w14:textId="0AEC3145" w:rsidR="009B7235" w:rsidRPr="00E8620D" w:rsidRDefault="00E8620D" w:rsidP="00E8620D">
      <w:pPr>
        <w:pStyle w:val="PargrafodaLista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      </w:t>
      </w:r>
      <w:r w:rsidRPr="00E8620D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Luzinete Pereira dos Santos         Gustavo Benedito Medeiros Alves</w:t>
      </w:r>
    </w:p>
    <w:p w14:paraId="7C356622" w14:textId="6F6FAD08" w:rsidR="00E8620D" w:rsidRDefault="00E8620D" w:rsidP="00E8620D">
      <w:pPr>
        <w:pStyle w:val="PargrafodaLista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                     Vereadora PL                                        Vereador PSB</w:t>
      </w:r>
    </w:p>
    <w:p w14:paraId="1B501E79" w14:textId="6BADC1E0" w:rsidR="00E8620D" w:rsidRDefault="00E8620D" w:rsidP="00E8620D">
      <w:pPr>
        <w:pStyle w:val="PargrafodaLista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03F397E1" w14:textId="77777777" w:rsidR="00E8620D" w:rsidRDefault="00E8620D" w:rsidP="00E8620D">
      <w:pPr>
        <w:pStyle w:val="PargrafodaLista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5BB5066B" w14:textId="18DB95A5" w:rsidR="00E8620D" w:rsidRDefault="00E8620D" w:rsidP="00E8620D">
      <w:pPr>
        <w:pStyle w:val="PargrafodaLista"/>
        <w:jc w:val="center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_________________________________</w:t>
      </w:r>
    </w:p>
    <w:p w14:paraId="3B088DE5" w14:textId="769547F0" w:rsidR="00E8620D" w:rsidRPr="00E8620D" w:rsidRDefault="00E8620D" w:rsidP="00E8620D">
      <w:pPr>
        <w:pStyle w:val="PargrafodaLista"/>
        <w:jc w:val="center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  <w:r w:rsidRPr="00E8620D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Wilson Marins Medeiros</w:t>
      </w:r>
    </w:p>
    <w:p w14:paraId="0CABB307" w14:textId="3510740A" w:rsidR="00E8620D" w:rsidRPr="00336B53" w:rsidRDefault="00E8620D" w:rsidP="00E8620D">
      <w:pPr>
        <w:pStyle w:val="PargrafodaLista"/>
        <w:jc w:val="center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Vereador PSD</w:t>
      </w:r>
    </w:p>
    <w:sectPr w:rsidR="00E8620D" w:rsidRPr="00336B53" w:rsidSect="008C2BAE">
      <w:headerReference w:type="default" r:id="rId7"/>
      <w:footerReference w:type="default" r:id="rId8"/>
      <w:pgSz w:w="11906" w:h="16838"/>
      <w:pgMar w:top="1417" w:right="1701" w:bottom="1417" w:left="1701" w:header="113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05EDE" w14:textId="77777777" w:rsidR="00BF31EB" w:rsidRDefault="00BF31EB" w:rsidP="008C2BAE">
      <w:pPr>
        <w:spacing w:after="0" w:line="240" w:lineRule="auto"/>
      </w:pPr>
      <w:r>
        <w:separator/>
      </w:r>
    </w:p>
  </w:endnote>
  <w:endnote w:type="continuationSeparator" w:id="0">
    <w:p w14:paraId="3B5D4A75" w14:textId="77777777" w:rsidR="00BF31EB" w:rsidRDefault="00BF31EB" w:rsidP="008C2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C597F" w14:textId="77777777" w:rsidR="008C2BAE" w:rsidRPr="008C2BAE" w:rsidRDefault="008C2BAE" w:rsidP="008C2BAE">
    <w:pPr>
      <w:spacing w:after="0" w:line="240" w:lineRule="auto"/>
      <w:ind w:left="-720"/>
      <w:jc w:val="center"/>
      <w:rPr>
        <w:rFonts w:ascii="Times New Roman" w:eastAsia="Times New Roman" w:hAnsi="Times New Roman" w:cs="Times New Roman"/>
        <w:sz w:val="20"/>
        <w:szCs w:val="20"/>
        <w:lang w:eastAsia="pt-BR"/>
      </w:rPr>
    </w:pPr>
    <w:r w:rsidRPr="008C2BAE">
      <w:rPr>
        <w:rFonts w:ascii="Times New Roman" w:eastAsia="Times New Roman" w:hAnsi="Times New Roman" w:cs="Times New Roman"/>
        <w:sz w:val="20"/>
        <w:szCs w:val="20"/>
        <w:lang w:eastAsia="pt-BR"/>
      </w:rPr>
      <w:t>Rua João Francisco Duarte, 715 – Centro – CEP 78.773-000 – Fone/Fax (66) 3494-1199</w:t>
    </w:r>
  </w:p>
  <w:p w14:paraId="0B173B5C" w14:textId="4638047E" w:rsidR="008C2BAE" w:rsidRPr="008C2BAE" w:rsidRDefault="008C2BAE" w:rsidP="008C2BAE">
    <w:pPr>
      <w:spacing w:after="0" w:line="240" w:lineRule="auto"/>
      <w:ind w:left="-720"/>
      <w:jc w:val="center"/>
      <w:rPr>
        <w:rFonts w:ascii="Times New Roman" w:eastAsia="Times New Roman" w:hAnsi="Times New Roman" w:cs="Times New Roman"/>
        <w:sz w:val="20"/>
        <w:szCs w:val="20"/>
        <w:lang w:eastAsia="pt-BR"/>
      </w:rPr>
    </w:pPr>
    <w:r w:rsidRPr="008C2BAE">
      <w:rPr>
        <w:rFonts w:ascii="Times New Roman" w:eastAsia="Times New Roman" w:hAnsi="Times New Roman" w:cs="Times New Roman"/>
        <w:sz w:val="20"/>
        <w:szCs w:val="20"/>
        <w:lang w:eastAsia="pt-BR"/>
      </w:rPr>
      <w:t>CNPJ: 32.972.440/0001-05 – E-mail: camara_sjp@hotmail.com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3AA4AB" w14:textId="77777777" w:rsidR="00BF31EB" w:rsidRDefault="00BF31EB" w:rsidP="008C2BAE">
      <w:pPr>
        <w:spacing w:after="0" w:line="240" w:lineRule="auto"/>
      </w:pPr>
      <w:r>
        <w:separator/>
      </w:r>
    </w:p>
  </w:footnote>
  <w:footnote w:type="continuationSeparator" w:id="0">
    <w:p w14:paraId="7AFE1F80" w14:textId="77777777" w:rsidR="00BF31EB" w:rsidRDefault="00BF31EB" w:rsidP="008C2B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C51B7" w14:textId="5FF6AF3A" w:rsidR="008C2BAE" w:rsidRPr="008C2BAE" w:rsidRDefault="008C2BAE" w:rsidP="008C2BAE">
    <w:pPr>
      <w:spacing w:after="0" w:line="240" w:lineRule="auto"/>
      <w:jc w:val="center"/>
      <w:rPr>
        <w:rFonts w:ascii="Times New Roman" w:eastAsia="Times New Roman" w:hAnsi="Times New Roman" w:cs="Times New Roman"/>
        <w:sz w:val="28"/>
        <w:szCs w:val="28"/>
        <w:lang w:eastAsia="pt-BR"/>
      </w:rPr>
    </w:pPr>
    <w:bookmarkStart w:id="0" w:name="_Hlk188372491"/>
    <w:r w:rsidRPr="008C2BAE"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inline distT="0" distB="0" distL="0" distR="0" wp14:anchorId="1CF346B5" wp14:editId="7F6850F4">
          <wp:extent cx="984250" cy="9080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4250" cy="908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07A9A7" w14:textId="77777777" w:rsidR="008C2BAE" w:rsidRPr="008C2BAE" w:rsidRDefault="008C2BAE" w:rsidP="008C2BAE">
    <w:pPr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eastAsia="pt-BR"/>
      </w:rPr>
    </w:pPr>
    <w:r w:rsidRPr="008C2BAE">
      <w:rPr>
        <w:rFonts w:ascii="Times New Roman" w:eastAsia="Times New Roman" w:hAnsi="Times New Roman" w:cs="Times New Roman"/>
        <w:b/>
        <w:sz w:val="24"/>
        <w:szCs w:val="24"/>
        <w:lang w:eastAsia="pt-BR"/>
      </w:rPr>
      <w:t>ESTADO DE MATO GROSSO</w:t>
    </w:r>
  </w:p>
  <w:p w14:paraId="2F2283E0" w14:textId="50F08261" w:rsidR="008C2BAE" w:rsidRPr="008C2BAE" w:rsidRDefault="008C2BAE" w:rsidP="008C2BAE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eastAsia="pt-BR"/>
      </w:rPr>
    </w:pPr>
    <w:r w:rsidRPr="008C2BAE">
      <w:rPr>
        <w:rFonts w:ascii="Times New Roman" w:eastAsia="Times New Roman" w:hAnsi="Times New Roman" w:cs="Times New Roman"/>
        <w:b/>
        <w:sz w:val="24"/>
        <w:szCs w:val="24"/>
        <w:lang w:eastAsia="pt-BR"/>
      </w:rPr>
      <w:t>CÂMARA MUNICIPAL DE SÃO JOSÉ DO POVO</w:t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139C8"/>
    <w:multiLevelType w:val="multilevel"/>
    <w:tmpl w:val="CF6A8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7A16EC"/>
    <w:multiLevelType w:val="multilevel"/>
    <w:tmpl w:val="046AB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2757A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04F1F30"/>
    <w:multiLevelType w:val="hybridMultilevel"/>
    <w:tmpl w:val="7A50C900"/>
    <w:lvl w:ilvl="0" w:tplc="5E9AC72A">
      <w:start w:val="1"/>
      <w:numFmt w:val="decimal"/>
      <w:lvlText w:val="0%1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21295BF1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4046712"/>
    <w:multiLevelType w:val="hybridMultilevel"/>
    <w:tmpl w:val="D9145FB0"/>
    <w:lvl w:ilvl="0" w:tplc="0416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6" w15:restartNumberingAfterBreak="0">
    <w:nsid w:val="34E57C4E"/>
    <w:multiLevelType w:val="hybridMultilevel"/>
    <w:tmpl w:val="38F0D41E"/>
    <w:lvl w:ilvl="0" w:tplc="0416001B">
      <w:start w:val="1"/>
      <w:numFmt w:val="lowerRoman"/>
      <w:lvlText w:val="%1."/>
      <w:lvlJc w:val="right"/>
      <w:pPr>
        <w:ind w:left="2340" w:hanging="360"/>
      </w:pPr>
    </w:lvl>
    <w:lvl w:ilvl="1" w:tplc="04160019" w:tentative="1">
      <w:start w:val="1"/>
      <w:numFmt w:val="lowerLetter"/>
      <w:lvlText w:val="%2."/>
      <w:lvlJc w:val="left"/>
      <w:pPr>
        <w:ind w:left="3060" w:hanging="360"/>
      </w:pPr>
    </w:lvl>
    <w:lvl w:ilvl="2" w:tplc="0416001B" w:tentative="1">
      <w:start w:val="1"/>
      <w:numFmt w:val="lowerRoman"/>
      <w:lvlText w:val="%3."/>
      <w:lvlJc w:val="right"/>
      <w:pPr>
        <w:ind w:left="3780" w:hanging="180"/>
      </w:pPr>
    </w:lvl>
    <w:lvl w:ilvl="3" w:tplc="0416000F" w:tentative="1">
      <w:start w:val="1"/>
      <w:numFmt w:val="decimal"/>
      <w:lvlText w:val="%4."/>
      <w:lvlJc w:val="left"/>
      <w:pPr>
        <w:ind w:left="4500" w:hanging="360"/>
      </w:pPr>
    </w:lvl>
    <w:lvl w:ilvl="4" w:tplc="04160019" w:tentative="1">
      <w:start w:val="1"/>
      <w:numFmt w:val="lowerLetter"/>
      <w:lvlText w:val="%5."/>
      <w:lvlJc w:val="left"/>
      <w:pPr>
        <w:ind w:left="5220" w:hanging="360"/>
      </w:pPr>
    </w:lvl>
    <w:lvl w:ilvl="5" w:tplc="0416001B" w:tentative="1">
      <w:start w:val="1"/>
      <w:numFmt w:val="lowerRoman"/>
      <w:lvlText w:val="%6."/>
      <w:lvlJc w:val="right"/>
      <w:pPr>
        <w:ind w:left="5940" w:hanging="180"/>
      </w:pPr>
    </w:lvl>
    <w:lvl w:ilvl="6" w:tplc="0416000F" w:tentative="1">
      <w:start w:val="1"/>
      <w:numFmt w:val="decimal"/>
      <w:lvlText w:val="%7."/>
      <w:lvlJc w:val="left"/>
      <w:pPr>
        <w:ind w:left="6660" w:hanging="360"/>
      </w:pPr>
    </w:lvl>
    <w:lvl w:ilvl="7" w:tplc="04160019" w:tentative="1">
      <w:start w:val="1"/>
      <w:numFmt w:val="lowerLetter"/>
      <w:lvlText w:val="%8."/>
      <w:lvlJc w:val="left"/>
      <w:pPr>
        <w:ind w:left="7380" w:hanging="360"/>
      </w:pPr>
    </w:lvl>
    <w:lvl w:ilvl="8" w:tplc="0416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7" w15:restartNumberingAfterBreak="0">
    <w:nsid w:val="3B696E84"/>
    <w:multiLevelType w:val="multilevel"/>
    <w:tmpl w:val="402AF1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5A3E38"/>
    <w:multiLevelType w:val="multilevel"/>
    <w:tmpl w:val="769809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65612D"/>
    <w:multiLevelType w:val="hybridMultilevel"/>
    <w:tmpl w:val="B246C7D4"/>
    <w:lvl w:ilvl="0" w:tplc="5E9AC72A">
      <w:start w:val="1"/>
      <w:numFmt w:val="decimal"/>
      <w:lvlText w:val="0%1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6DC85CE3"/>
    <w:multiLevelType w:val="hybridMultilevel"/>
    <w:tmpl w:val="526C7A3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36692D"/>
    <w:multiLevelType w:val="hybridMultilevel"/>
    <w:tmpl w:val="526EA33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324EE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0"/>
  </w:num>
  <w:num w:numId="3">
    <w:abstractNumId w:val="11"/>
  </w:num>
  <w:num w:numId="4">
    <w:abstractNumId w:val="10"/>
  </w:num>
  <w:num w:numId="5">
    <w:abstractNumId w:val="12"/>
  </w:num>
  <w:num w:numId="6">
    <w:abstractNumId w:val="9"/>
  </w:num>
  <w:num w:numId="7">
    <w:abstractNumId w:val="3"/>
  </w:num>
  <w:num w:numId="8">
    <w:abstractNumId w:val="6"/>
  </w:num>
  <w:num w:numId="9">
    <w:abstractNumId w:val="2"/>
  </w:num>
  <w:num w:numId="10">
    <w:abstractNumId w:val="4"/>
  </w:num>
  <w:num w:numId="11">
    <w:abstractNumId w:val="7"/>
  </w:num>
  <w:num w:numId="12">
    <w:abstractNumId w:val="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D79"/>
    <w:rsid w:val="000B5BB3"/>
    <w:rsid w:val="00156FF9"/>
    <w:rsid w:val="001A791B"/>
    <w:rsid w:val="001B7D3D"/>
    <w:rsid w:val="00231550"/>
    <w:rsid w:val="00336B53"/>
    <w:rsid w:val="00416ED7"/>
    <w:rsid w:val="00436F24"/>
    <w:rsid w:val="00492A11"/>
    <w:rsid w:val="00494231"/>
    <w:rsid w:val="00520AC5"/>
    <w:rsid w:val="00576D79"/>
    <w:rsid w:val="00591CC6"/>
    <w:rsid w:val="00613855"/>
    <w:rsid w:val="0063188B"/>
    <w:rsid w:val="00641091"/>
    <w:rsid w:val="00727062"/>
    <w:rsid w:val="0074233C"/>
    <w:rsid w:val="0074630E"/>
    <w:rsid w:val="007F3100"/>
    <w:rsid w:val="008273BD"/>
    <w:rsid w:val="008C2BAE"/>
    <w:rsid w:val="009116DA"/>
    <w:rsid w:val="00916F6D"/>
    <w:rsid w:val="009B7235"/>
    <w:rsid w:val="00B53CA7"/>
    <w:rsid w:val="00BF31EB"/>
    <w:rsid w:val="00C75B78"/>
    <w:rsid w:val="00D373B6"/>
    <w:rsid w:val="00D41371"/>
    <w:rsid w:val="00DD0F11"/>
    <w:rsid w:val="00E02D1A"/>
    <w:rsid w:val="00E07904"/>
    <w:rsid w:val="00E61E42"/>
    <w:rsid w:val="00E629F0"/>
    <w:rsid w:val="00E8620D"/>
    <w:rsid w:val="00E95E24"/>
    <w:rsid w:val="00ED1873"/>
    <w:rsid w:val="00F15003"/>
    <w:rsid w:val="00FD7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25637"/>
  <w15:chartTrackingRefBased/>
  <w15:docId w15:val="{76347CDE-6E29-4FB2-9128-9E5DB150E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116DA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ED187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8C2B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C2BAE"/>
  </w:style>
  <w:style w:type="paragraph" w:styleId="Rodap">
    <w:name w:val="footer"/>
    <w:basedOn w:val="Normal"/>
    <w:link w:val="RodapChar"/>
    <w:uiPriority w:val="99"/>
    <w:unhideWhenUsed/>
    <w:rsid w:val="008C2B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C2BAE"/>
  </w:style>
  <w:style w:type="paragraph" w:styleId="NormalWeb">
    <w:name w:val="Normal (Web)"/>
    <w:basedOn w:val="Normal"/>
    <w:uiPriority w:val="99"/>
    <w:semiHidden/>
    <w:unhideWhenUsed/>
    <w:rsid w:val="009B723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1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2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3</Pages>
  <Words>432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Câmara Municipal</cp:lastModifiedBy>
  <cp:revision>10</cp:revision>
  <cp:lastPrinted>2025-08-13T20:37:00Z</cp:lastPrinted>
  <dcterms:created xsi:type="dcterms:W3CDTF">2025-04-11T16:46:00Z</dcterms:created>
  <dcterms:modified xsi:type="dcterms:W3CDTF">2025-08-27T20:35:00Z</dcterms:modified>
</cp:coreProperties>
</file>