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84E" w:rsidRDefault="00BF284E" w:rsidP="00BF284E">
      <w:pPr>
        <w:ind w:firstLine="1134"/>
        <w:jc w:val="center"/>
        <w:rPr>
          <w:b/>
          <w:sz w:val="28"/>
          <w:szCs w:val="28"/>
        </w:rPr>
      </w:pPr>
      <w:r w:rsidRPr="00422EE5">
        <w:rPr>
          <w:b/>
          <w:sz w:val="28"/>
          <w:szCs w:val="28"/>
        </w:rPr>
        <w:t>Lei º 417</w:t>
      </w:r>
    </w:p>
    <w:p w:rsidR="00BF284E" w:rsidRDefault="00BF284E" w:rsidP="00BF284E">
      <w:pPr>
        <w:ind w:firstLine="1134"/>
        <w:jc w:val="center"/>
        <w:rPr>
          <w:b/>
          <w:sz w:val="28"/>
          <w:szCs w:val="28"/>
        </w:rPr>
      </w:pPr>
    </w:p>
    <w:p w:rsidR="00BF284E" w:rsidRPr="00422EE5" w:rsidRDefault="00BF284E" w:rsidP="00BF284E">
      <w:pPr>
        <w:jc w:val="center"/>
        <w:rPr>
          <w:b/>
          <w:sz w:val="28"/>
          <w:szCs w:val="28"/>
        </w:rPr>
      </w:pPr>
    </w:p>
    <w:tbl>
      <w:tblPr>
        <w:tblW w:w="5752" w:type="dxa"/>
        <w:tblInd w:w="39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752"/>
      </w:tblGrid>
      <w:tr w:rsidR="00BF284E" w:rsidTr="009212EC">
        <w:tblPrEx>
          <w:tblCellMar>
            <w:top w:w="0" w:type="dxa"/>
            <w:bottom w:w="0" w:type="dxa"/>
          </w:tblCellMar>
        </w:tblPrEx>
        <w:trPr>
          <w:trHeight w:val="690"/>
        </w:trPr>
        <w:tc>
          <w:tcPr>
            <w:tcW w:w="5752" w:type="dxa"/>
            <w:tcBorders>
              <w:bottom w:val="single" w:sz="4" w:space="0" w:color="auto"/>
            </w:tcBorders>
          </w:tcPr>
          <w:p w:rsidR="00BF284E" w:rsidRDefault="00BF284E" w:rsidP="009212EC">
            <w:pPr>
              <w:jc w:val="both"/>
              <w:rPr>
                <w:sz w:val="28"/>
                <w:szCs w:val="28"/>
              </w:rPr>
            </w:pPr>
            <w:r w:rsidRPr="00DA084E">
              <w:rPr>
                <w:sz w:val="28"/>
                <w:szCs w:val="28"/>
              </w:rPr>
              <w:t>Dispõe sobre fixação de vencimentos do Pessoal da Prefeitura e</w:t>
            </w:r>
            <w:r>
              <w:rPr>
                <w:sz w:val="28"/>
                <w:szCs w:val="28"/>
              </w:rPr>
              <w:t xml:space="preserve"> </w:t>
            </w:r>
            <w:r w:rsidRPr="00DA084E">
              <w:rPr>
                <w:sz w:val="28"/>
                <w:szCs w:val="28"/>
              </w:rPr>
              <w:t>contém outras providências.</w:t>
            </w:r>
          </w:p>
        </w:tc>
      </w:tr>
    </w:tbl>
    <w:p w:rsidR="00BF284E" w:rsidRDefault="00BF284E" w:rsidP="00BF284E">
      <w:pPr>
        <w:ind w:left="4111"/>
        <w:jc w:val="both"/>
        <w:rPr>
          <w:sz w:val="28"/>
          <w:szCs w:val="28"/>
        </w:rPr>
      </w:pPr>
      <w:r w:rsidRPr="00DA084E">
        <w:rPr>
          <w:sz w:val="28"/>
          <w:szCs w:val="28"/>
        </w:rPr>
        <w:t xml:space="preserve"> </w:t>
      </w:r>
    </w:p>
    <w:p w:rsidR="00BF284E" w:rsidRPr="00DA084E" w:rsidRDefault="00BF284E" w:rsidP="00BF284E">
      <w:pPr>
        <w:ind w:firstLine="1134"/>
        <w:jc w:val="both"/>
        <w:rPr>
          <w:sz w:val="28"/>
          <w:szCs w:val="28"/>
        </w:rPr>
      </w:pPr>
    </w:p>
    <w:p w:rsidR="00BF284E" w:rsidRDefault="00BF284E" w:rsidP="00BF284E">
      <w:pPr>
        <w:ind w:firstLine="1134"/>
        <w:jc w:val="both"/>
        <w:rPr>
          <w:sz w:val="28"/>
          <w:szCs w:val="28"/>
        </w:rPr>
      </w:pPr>
      <w:r w:rsidRPr="00DA084E">
        <w:rPr>
          <w:sz w:val="28"/>
          <w:szCs w:val="28"/>
        </w:rPr>
        <w:t>A Câmara Municipal de Bicas decretou, e eu, Prefeito Municipal, sanciono a seguinte lei:</w:t>
      </w:r>
    </w:p>
    <w:p w:rsidR="00BF284E" w:rsidRPr="00DA084E" w:rsidRDefault="00BF284E" w:rsidP="00BF284E">
      <w:pPr>
        <w:ind w:firstLine="1134"/>
        <w:jc w:val="both"/>
        <w:rPr>
          <w:sz w:val="28"/>
          <w:szCs w:val="28"/>
        </w:rPr>
      </w:pPr>
    </w:p>
    <w:p w:rsidR="00BF284E" w:rsidRDefault="00BF284E" w:rsidP="00BF284E">
      <w:pPr>
        <w:ind w:firstLine="1134"/>
        <w:jc w:val="both"/>
        <w:rPr>
          <w:sz w:val="28"/>
          <w:szCs w:val="28"/>
        </w:rPr>
      </w:pPr>
      <w:r w:rsidRPr="00DA084E">
        <w:rPr>
          <w:sz w:val="28"/>
          <w:szCs w:val="28"/>
        </w:rPr>
        <w:t>Art.1º. Os vencimentos do pessoal da Prefeitura, a partir de 1º. De janeiro de 1969, passará a ser o seguinte:</w:t>
      </w:r>
    </w:p>
    <w:p w:rsidR="00BF284E" w:rsidRDefault="00BF284E" w:rsidP="00BF284E">
      <w:pPr>
        <w:ind w:firstLine="1134"/>
        <w:jc w:val="both"/>
        <w:rPr>
          <w:sz w:val="28"/>
          <w:szCs w:val="28"/>
        </w:rPr>
      </w:pPr>
    </w:p>
    <w:p w:rsidR="00BF284E" w:rsidRDefault="00BF284E" w:rsidP="00BF284E">
      <w:pPr>
        <w:ind w:firstLine="1134"/>
        <w:jc w:val="both"/>
        <w:rPr>
          <w:sz w:val="28"/>
          <w:szCs w:val="28"/>
        </w:rPr>
      </w:pPr>
    </w:p>
    <w:p w:rsidR="00BF284E" w:rsidRPr="00317789" w:rsidRDefault="00BF284E" w:rsidP="00BF284E">
      <w:pPr>
        <w:ind w:firstLine="1134"/>
        <w:jc w:val="both"/>
        <w:rPr>
          <w:sz w:val="32"/>
          <w:szCs w:val="32"/>
          <w:u w:val="single"/>
        </w:rPr>
      </w:pPr>
      <w:r w:rsidRPr="00317789">
        <w:rPr>
          <w:sz w:val="32"/>
          <w:szCs w:val="32"/>
          <w:u w:val="single"/>
        </w:rPr>
        <w:t>Quadro Geral dos Funcionários</w:t>
      </w:r>
    </w:p>
    <w:p w:rsidR="00BF284E" w:rsidRPr="00DA084E" w:rsidRDefault="00BF284E" w:rsidP="00BF284E">
      <w:pPr>
        <w:spacing w:after="80"/>
        <w:jc w:val="both"/>
        <w:rPr>
          <w:sz w:val="28"/>
          <w:szCs w:val="28"/>
        </w:rPr>
      </w:pPr>
    </w:p>
    <w:p w:rsidR="00BF284E" w:rsidRDefault="00BF284E" w:rsidP="00BF284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Classificação             Cargos                                NCR$             NCR$</w:t>
      </w:r>
    </w:p>
    <w:p w:rsidR="00BF284E" w:rsidRDefault="00BF284E" w:rsidP="00BF284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0 – Câmara Municipal</w:t>
      </w:r>
    </w:p>
    <w:p w:rsidR="00BF284E" w:rsidRDefault="00BF284E" w:rsidP="00BF284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00                              1 – Auxiliar                        780,00            </w:t>
      </w:r>
      <w:proofErr w:type="spellStart"/>
      <w:r>
        <w:rPr>
          <w:sz w:val="28"/>
          <w:szCs w:val="28"/>
        </w:rPr>
        <w:t>780,00</w:t>
      </w:r>
      <w:proofErr w:type="spellEnd"/>
    </w:p>
    <w:p w:rsidR="00BF284E" w:rsidRDefault="00BF284E" w:rsidP="00BF284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BF284E" w:rsidRDefault="00BF284E" w:rsidP="00BF284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1 – Gabinete e Secretaria </w:t>
      </w:r>
    </w:p>
    <w:p w:rsidR="00BF284E" w:rsidRDefault="00BF284E" w:rsidP="00BF284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proofErr w:type="gramStart"/>
      <w:r>
        <w:rPr>
          <w:sz w:val="28"/>
          <w:szCs w:val="28"/>
        </w:rPr>
        <w:t>da</w:t>
      </w:r>
      <w:proofErr w:type="gramEnd"/>
      <w:r>
        <w:rPr>
          <w:sz w:val="28"/>
          <w:szCs w:val="28"/>
        </w:rPr>
        <w:t xml:space="preserve"> Prefeitura</w:t>
      </w:r>
    </w:p>
    <w:p w:rsidR="00BF284E" w:rsidRDefault="00BF284E" w:rsidP="00BF284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BF284E" w:rsidRDefault="00BF284E" w:rsidP="00BF284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02                              1 – Chefe do Gabinete        2040,00</w:t>
      </w:r>
    </w:p>
    <w:p w:rsidR="00BF284E" w:rsidRDefault="00BF284E" w:rsidP="00BF284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02                              1 – Procurador                   1500,00</w:t>
      </w:r>
    </w:p>
    <w:p w:rsidR="00BF284E" w:rsidRDefault="00BF284E" w:rsidP="00BF284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02                              1 – Almoxarife                   1200,00</w:t>
      </w:r>
    </w:p>
    <w:p w:rsidR="00BF284E" w:rsidRDefault="00BF284E" w:rsidP="00BF284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02                              1 – Auxiliar                        1200,00</w:t>
      </w:r>
    </w:p>
    <w:p w:rsidR="00BF284E" w:rsidRDefault="00BF284E" w:rsidP="00BF284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02                              1 – Porteiro- Contínuo       1080,00       7020,00</w:t>
      </w:r>
    </w:p>
    <w:p w:rsidR="00BF284E" w:rsidRDefault="00BF284E" w:rsidP="00BF284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BF284E" w:rsidRDefault="00BF284E" w:rsidP="00BF284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  <w:proofErr w:type="gramStart"/>
      <w:r>
        <w:rPr>
          <w:sz w:val="28"/>
          <w:szCs w:val="28"/>
        </w:rPr>
        <w:t>2 – Serviço</w:t>
      </w:r>
      <w:proofErr w:type="gramEnd"/>
      <w:r>
        <w:rPr>
          <w:sz w:val="28"/>
          <w:szCs w:val="28"/>
        </w:rPr>
        <w:t xml:space="preserve"> da Fazenda</w:t>
      </w:r>
    </w:p>
    <w:p w:rsidR="00BF284E" w:rsidRDefault="00BF284E" w:rsidP="00BF284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BF284E" w:rsidRDefault="00BF284E" w:rsidP="00BF284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11                              1- Coletor                          2160,00</w:t>
      </w:r>
    </w:p>
    <w:p w:rsidR="00BF284E" w:rsidRDefault="00BF284E" w:rsidP="00BF284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11                              1 – Escriturário                 1200,00</w:t>
      </w:r>
    </w:p>
    <w:p w:rsidR="00BF284E" w:rsidRDefault="00BF284E" w:rsidP="00BF284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11                              1 – Fiscal de Rendas          1620,00</w:t>
      </w:r>
    </w:p>
    <w:p w:rsidR="00BF284E" w:rsidRDefault="00BF284E" w:rsidP="00BF284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11                              1 – Fiscal da Cidade          1200,00</w:t>
      </w:r>
    </w:p>
    <w:p w:rsidR="00BF284E" w:rsidRDefault="00BF284E" w:rsidP="00BF284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                              1 – </w:t>
      </w:r>
      <w:proofErr w:type="spellStart"/>
      <w:r>
        <w:rPr>
          <w:sz w:val="28"/>
          <w:szCs w:val="28"/>
        </w:rPr>
        <w:t>Guarda-Fiscal</w:t>
      </w:r>
      <w:proofErr w:type="spellEnd"/>
      <w:r>
        <w:rPr>
          <w:sz w:val="28"/>
          <w:szCs w:val="28"/>
        </w:rPr>
        <w:t xml:space="preserve"> de </w:t>
      </w:r>
    </w:p>
    <w:p w:rsidR="00BF284E" w:rsidRDefault="00BF284E" w:rsidP="00BF284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Santa Helena                   780,00</w:t>
      </w:r>
    </w:p>
    <w:p w:rsidR="00BF284E" w:rsidRDefault="00BF284E" w:rsidP="00BF284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11                              1- Oficial Administrativo</w:t>
      </w:r>
      <w:proofErr w:type="gramStart"/>
      <w:r>
        <w:rPr>
          <w:sz w:val="28"/>
          <w:szCs w:val="28"/>
        </w:rPr>
        <w:t xml:space="preserve">   </w:t>
      </w:r>
      <w:proofErr w:type="gramEnd"/>
      <w:r>
        <w:rPr>
          <w:sz w:val="28"/>
          <w:szCs w:val="28"/>
        </w:rPr>
        <w:t>2400,00</w:t>
      </w:r>
    </w:p>
    <w:p w:rsidR="00BF284E" w:rsidRDefault="00BF284E" w:rsidP="00BF284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11                              1- Auxiliar                          1200,00</w:t>
      </w:r>
    </w:p>
    <w:p w:rsidR="00BF284E" w:rsidRDefault="00BF284E" w:rsidP="00BF284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BF284E" w:rsidRDefault="00BF284E" w:rsidP="00BF284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  <w:proofErr w:type="gramStart"/>
      <w:r>
        <w:rPr>
          <w:sz w:val="28"/>
          <w:szCs w:val="28"/>
        </w:rPr>
        <w:t>3 – Serviço</w:t>
      </w:r>
      <w:proofErr w:type="gramEnd"/>
      <w:r>
        <w:rPr>
          <w:sz w:val="28"/>
          <w:szCs w:val="28"/>
        </w:rPr>
        <w:t xml:space="preserve"> de Educação</w:t>
      </w:r>
    </w:p>
    <w:p w:rsidR="00BF284E" w:rsidRDefault="00BF284E" w:rsidP="00BF284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Saúde e Assistência Social</w:t>
      </w:r>
    </w:p>
    <w:p w:rsidR="00BF284E" w:rsidRDefault="00BF284E" w:rsidP="00BF284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BF284E" w:rsidRDefault="00BF284E" w:rsidP="00BF284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61                              3- Auxiliares a NCR$900,00 cada</w:t>
      </w:r>
    </w:p>
    <w:p w:rsidR="00BF284E" w:rsidRDefault="00BF284E" w:rsidP="00BF284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Uma por ano                       2700,00</w:t>
      </w:r>
    </w:p>
    <w:p w:rsidR="00BF284E" w:rsidRDefault="00BF284E" w:rsidP="00BF284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67                                     1- Bibliotecário           1200,00</w:t>
      </w:r>
    </w:p>
    <w:p w:rsidR="00BF284E" w:rsidRDefault="00BF284E" w:rsidP="00BF284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67                                     1- Auxiliar                  1200,00       5.100,00 </w:t>
      </w:r>
    </w:p>
    <w:p w:rsidR="00BF284E" w:rsidRDefault="00BF284E" w:rsidP="00BF284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Soma</w:t>
      </w:r>
      <w:proofErr w:type="gramStart"/>
      <w:r>
        <w:rPr>
          <w:sz w:val="28"/>
          <w:szCs w:val="28"/>
        </w:rPr>
        <w:t>.....................</w:t>
      </w:r>
      <w:proofErr w:type="gramEnd"/>
      <w:r>
        <w:rPr>
          <w:sz w:val="28"/>
          <w:szCs w:val="28"/>
        </w:rPr>
        <w:t>23.460,00</w:t>
      </w:r>
    </w:p>
    <w:p w:rsidR="00BF284E" w:rsidRDefault="00BF284E" w:rsidP="00BF284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BF284E" w:rsidRDefault="00BF284E" w:rsidP="00BF284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BF284E" w:rsidRDefault="00BF284E" w:rsidP="00BF284E">
      <w:pPr>
        <w:pStyle w:val="Cabealho"/>
        <w:tabs>
          <w:tab w:val="clear" w:pos="4320"/>
          <w:tab w:val="clear" w:pos="864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Art.2º. As funções gratificadas, constantes da Lei de nº. 400 de 04/12/67</w:t>
      </w:r>
      <w:proofErr w:type="gramStart"/>
      <w:r>
        <w:rPr>
          <w:sz w:val="28"/>
          <w:szCs w:val="28"/>
        </w:rPr>
        <w:t>, continuam</w:t>
      </w:r>
      <w:proofErr w:type="gramEnd"/>
      <w:r>
        <w:rPr>
          <w:sz w:val="28"/>
          <w:szCs w:val="28"/>
        </w:rPr>
        <w:t xml:space="preserve"> a ser as seguintes:</w:t>
      </w:r>
    </w:p>
    <w:p w:rsidR="00BF284E" w:rsidRDefault="00BF284E" w:rsidP="00BF284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BF284E" w:rsidRDefault="00BF284E" w:rsidP="00BF284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1- Chefe de Serviço de Fazenda                       50,00</w:t>
      </w:r>
    </w:p>
    <w:p w:rsidR="00BF284E" w:rsidRDefault="00BF284E" w:rsidP="00BF284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1- Chefe de Serv. Contabilidade                     50,00</w:t>
      </w:r>
    </w:p>
    <w:p w:rsidR="00BF284E" w:rsidRDefault="00BF284E" w:rsidP="00BF284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softHyphen/>
        <w:t xml:space="preserve">- Chefe de Serv. </w:t>
      </w:r>
      <w:proofErr w:type="spellStart"/>
      <w:r>
        <w:rPr>
          <w:sz w:val="28"/>
          <w:szCs w:val="28"/>
        </w:rPr>
        <w:t>Conts</w:t>
      </w:r>
      <w:proofErr w:type="spellEnd"/>
      <w:r>
        <w:rPr>
          <w:sz w:val="28"/>
          <w:szCs w:val="28"/>
        </w:rPr>
        <w:t>. Fiscalização             50,00</w:t>
      </w:r>
    </w:p>
    <w:p w:rsidR="00BF284E" w:rsidRDefault="00BF284E" w:rsidP="00BF284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1- Chefe do Serv. Mun. Estrada e Rod.          25,00</w:t>
      </w:r>
    </w:p>
    <w:p w:rsidR="00BF284E" w:rsidRDefault="00BF284E" w:rsidP="00BF284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1- Chefe dos Serviços Urbanos                      25,00</w:t>
      </w:r>
    </w:p>
    <w:p w:rsidR="00BF284E" w:rsidRDefault="00BF284E" w:rsidP="00BF284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1- Chefe do Serviço de Água e Esgoto           20,00</w:t>
      </w:r>
    </w:p>
    <w:p w:rsidR="00BF284E" w:rsidRDefault="00BF284E" w:rsidP="00BF284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BF284E" w:rsidRDefault="00BF284E" w:rsidP="00BF284E">
      <w:pPr>
        <w:pStyle w:val="Cabealho"/>
        <w:tabs>
          <w:tab w:val="clear" w:pos="4320"/>
          <w:tab w:val="clear" w:pos="864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Art. 3º. O Pessoal lotado no Serviço Municipal de Estradas e Rodagens, serviço de Água e Esgoto e Serviços Urbanos, que exerçam categorias profissionais de Artífice, como Motorista, Bombeiro, etc. que estejam vinculados ao </w:t>
      </w:r>
      <w:proofErr w:type="spellStart"/>
      <w:r>
        <w:rPr>
          <w:sz w:val="28"/>
          <w:szCs w:val="28"/>
        </w:rPr>
        <w:t>I.N.P.S.</w:t>
      </w:r>
      <w:proofErr w:type="spellEnd"/>
      <w:r>
        <w:rPr>
          <w:sz w:val="28"/>
          <w:szCs w:val="28"/>
        </w:rPr>
        <w:t>, terão os seus salários fixados por Decreto Executivo.</w:t>
      </w:r>
    </w:p>
    <w:p w:rsidR="00BF284E" w:rsidRDefault="00BF284E" w:rsidP="00BF284E">
      <w:pPr>
        <w:pStyle w:val="Cabealho"/>
        <w:tabs>
          <w:tab w:val="clear" w:pos="4320"/>
          <w:tab w:val="clear" w:pos="8640"/>
        </w:tabs>
        <w:ind w:firstLine="1134"/>
        <w:jc w:val="both"/>
        <w:rPr>
          <w:sz w:val="28"/>
          <w:szCs w:val="28"/>
        </w:rPr>
      </w:pPr>
    </w:p>
    <w:p w:rsidR="00BF284E" w:rsidRDefault="00BF284E" w:rsidP="00BF284E">
      <w:pPr>
        <w:pStyle w:val="Cabealho"/>
        <w:tabs>
          <w:tab w:val="clear" w:pos="4320"/>
          <w:tab w:val="clear" w:pos="864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Art.4º. Fica fixado, em NCR$3.600,00 (três mil e seis, digo </w:t>
      </w:r>
      <w:proofErr w:type="gramStart"/>
      <w:r>
        <w:rPr>
          <w:sz w:val="28"/>
          <w:szCs w:val="28"/>
        </w:rPr>
        <w:t>em,</w:t>
      </w:r>
      <w:proofErr w:type="gramEnd"/>
      <w:r>
        <w:rPr>
          <w:sz w:val="28"/>
          <w:szCs w:val="28"/>
        </w:rPr>
        <w:t xml:space="preserve"> cancelamento, em NCR$1620,00 (um mil e seiscentos e vinte cruzeiros novos) anuais o provento de funcionários aposentados no Serviço de Fiscalização.</w:t>
      </w:r>
    </w:p>
    <w:p w:rsidR="00BF284E" w:rsidRDefault="00BF284E" w:rsidP="00BF284E">
      <w:pPr>
        <w:pStyle w:val="Cabealho"/>
        <w:tabs>
          <w:tab w:val="clear" w:pos="4320"/>
          <w:tab w:val="clear" w:pos="8640"/>
        </w:tabs>
        <w:ind w:firstLine="1134"/>
        <w:jc w:val="both"/>
        <w:rPr>
          <w:sz w:val="28"/>
          <w:szCs w:val="28"/>
        </w:rPr>
      </w:pPr>
    </w:p>
    <w:p w:rsidR="00BF284E" w:rsidRDefault="00BF284E" w:rsidP="00BF284E">
      <w:pPr>
        <w:pStyle w:val="Cabealho"/>
        <w:tabs>
          <w:tab w:val="clear" w:pos="4320"/>
          <w:tab w:val="clear" w:pos="864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Art.5º. Ficam fixados em NCR$3600,00 (três mil e seiscentos cruzeiros novos) anuais, as pensões concedidas pelo Município, correspondente a </w:t>
      </w:r>
      <w:proofErr w:type="gramStart"/>
      <w:r>
        <w:rPr>
          <w:sz w:val="28"/>
          <w:szCs w:val="28"/>
        </w:rPr>
        <w:t>6</w:t>
      </w:r>
      <w:proofErr w:type="gramEnd"/>
      <w:r>
        <w:rPr>
          <w:sz w:val="28"/>
          <w:szCs w:val="28"/>
        </w:rPr>
        <w:t xml:space="preserve"> (seis) pensionistas, </w:t>
      </w:r>
      <w:proofErr w:type="spellStart"/>
      <w:r>
        <w:rPr>
          <w:sz w:val="28"/>
          <w:szCs w:val="28"/>
        </w:rPr>
        <w:t>precebendo</w:t>
      </w:r>
      <w:proofErr w:type="spellEnd"/>
      <w:r>
        <w:rPr>
          <w:sz w:val="28"/>
          <w:szCs w:val="28"/>
        </w:rPr>
        <w:t xml:space="preserve"> cada um NCR$600,00 (seiscentos cruzeiros novos) anuais.</w:t>
      </w:r>
    </w:p>
    <w:p w:rsidR="00BF284E" w:rsidRDefault="00BF284E" w:rsidP="00BF284E">
      <w:pPr>
        <w:pStyle w:val="Cabealho"/>
        <w:tabs>
          <w:tab w:val="clear" w:pos="4320"/>
          <w:tab w:val="clear" w:pos="8640"/>
        </w:tabs>
        <w:ind w:firstLine="1134"/>
        <w:jc w:val="both"/>
        <w:rPr>
          <w:sz w:val="28"/>
          <w:szCs w:val="28"/>
        </w:rPr>
      </w:pPr>
    </w:p>
    <w:p w:rsidR="00BF284E" w:rsidRDefault="00BF284E" w:rsidP="00BF284E">
      <w:pPr>
        <w:pStyle w:val="Cabealho"/>
        <w:tabs>
          <w:tab w:val="clear" w:pos="4320"/>
          <w:tab w:val="clear" w:pos="864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Art. 6º. </w:t>
      </w:r>
      <w:proofErr w:type="gramStart"/>
      <w:r>
        <w:rPr>
          <w:sz w:val="28"/>
          <w:szCs w:val="28"/>
        </w:rPr>
        <w:t>Ficam</w:t>
      </w:r>
      <w:proofErr w:type="gramEnd"/>
      <w:r>
        <w:rPr>
          <w:sz w:val="28"/>
          <w:szCs w:val="28"/>
        </w:rPr>
        <w:t xml:space="preserve"> fixados em NCR$5,00 (cinco cruzeiros novos) por dependente, mensalmente, o abono familiar concedido pela lei Municipal.</w:t>
      </w:r>
    </w:p>
    <w:p w:rsidR="00BF284E" w:rsidRDefault="00BF284E" w:rsidP="00BF284E">
      <w:pPr>
        <w:pStyle w:val="Cabealho"/>
        <w:tabs>
          <w:tab w:val="clear" w:pos="4320"/>
          <w:tab w:val="clear" w:pos="8640"/>
        </w:tabs>
        <w:ind w:firstLine="1134"/>
        <w:jc w:val="both"/>
        <w:rPr>
          <w:sz w:val="28"/>
          <w:szCs w:val="28"/>
        </w:rPr>
      </w:pPr>
    </w:p>
    <w:p w:rsidR="00BF284E" w:rsidRDefault="00BF284E" w:rsidP="00BF284E">
      <w:pPr>
        <w:pStyle w:val="Cabealho"/>
        <w:tabs>
          <w:tab w:val="clear" w:pos="4320"/>
          <w:tab w:val="clear" w:pos="864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Art. 7º. Revogadas as disposições em contrário, entrará esta lei em vigor na data de 1º. </w:t>
      </w:r>
      <w:proofErr w:type="gramStart"/>
      <w:r>
        <w:rPr>
          <w:sz w:val="28"/>
          <w:szCs w:val="28"/>
        </w:rPr>
        <w:t>de</w:t>
      </w:r>
      <w:proofErr w:type="gramEnd"/>
      <w:r>
        <w:rPr>
          <w:sz w:val="28"/>
          <w:szCs w:val="28"/>
        </w:rPr>
        <w:t xml:space="preserve"> janeiro de 1968.</w:t>
      </w:r>
    </w:p>
    <w:p w:rsidR="00BF284E" w:rsidRDefault="00BF284E" w:rsidP="00BF284E">
      <w:pPr>
        <w:pStyle w:val="Cabealho"/>
        <w:tabs>
          <w:tab w:val="clear" w:pos="4320"/>
          <w:tab w:val="clear" w:pos="8640"/>
        </w:tabs>
        <w:ind w:firstLine="1134"/>
        <w:jc w:val="both"/>
        <w:rPr>
          <w:sz w:val="28"/>
          <w:szCs w:val="28"/>
        </w:rPr>
      </w:pPr>
    </w:p>
    <w:p w:rsidR="00BF284E" w:rsidRDefault="00BF284E" w:rsidP="00BF284E">
      <w:pPr>
        <w:pStyle w:val="Cabealho"/>
        <w:tabs>
          <w:tab w:val="clear" w:pos="4320"/>
          <w:tab w:val="clear" w:pos="864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Prefeitura Municipal de Bicas, ___ de ____ de 1968.</w:t>
      </w:r>
    </w:p>
    <w:p w:rsidR="00BF284E" w:rsidRDefault="00BF284E" w:rsidP="00BF284E">
      <w:pPr>
        <w:pStyle w:val="Cabealho"/>
        <w:tabs>
          <w:tab w:val="clear" w:pos="4320"/>
          <w:tab w:val="clear" w:pos="864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 Prefeito Municipal Gilson Lamha. </w:t>
      </w:r>
    </w:p>
    <w:p w:rsidR="00BF284E" w:rsidRDefault="00BF284E" w:rsidP="00BF284E">
      <w:pPr>
        <w:pStyle w:val="Cabealho"/>
        <w:tabs>
          <w:tab w:val="clear" w:pos="4320"/>
          <w:tab w:val="clear" w:pos="8640"/>
        </w:tabs>
        <w:ind w:firstLine="1134"/>
        <w:jc w:val="both"/>
        <w:rPr>
          <w:sz w:val="28"/>
          <w:szCs w:val="28"/>
        </w:rPr>
      </w:pPr>
    </w:p>
    <w:p w:rsidR="00BF284E" w:rsidRDefault="00BF284E" w:rsidP="00BF284E">
      <w:pPr>
        <w:pStyle w:val="Cabealho"/>
        <w:tabs>
          <w:tab w:val="clear" w:pos="4320"/>
          <w:tab w:val="clear" w:pos="8640"/>
        </w:tabs>
        <w:ind w:firstLine="1134"/>
        <w:jc w:val="both"/>
        <w:rPr>
          <w:sz w:val="28"/>
          <w:szCs w:val="28"/>
        </w:rPr>
      </w:pPr>
    </w:p>
    <w:p w:rsidR="00BF284E" w:rsidRDefault="00BF284E" w:rsidP="00BF284E">
      <w:pPr>
        <w:pStyle w:val="Cabealho"/>
        <w:tabs>
          <w:tab w:val="clear" w:pos="4320"/>
          <w:tab w:val="clear" w:pos="864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</w:t>
      </w:r>
    </w:p>
    <w:p w:rsidR="00BF284E" w:rsidRDefault="00BF284E" w:rsidP="00BF284E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</w:p>
    <w:p w:rsidR="00AF099C" w:rsidRDefault="00AF099C"/>
    <w:sectPr w:rsidR="00AF099C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BF284E"/>
    <w:rsid w:val="002F495D"/>
    <w:rsid w:val="00AF099C"/>
    <w:rsid w:val="00BF284E"/>
    <w:rsid w:val="00CC2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28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F284E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BF284E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597</Words>
  <Characters>3224</Characters>
  <Application>Microsoft Office Word</Application>
  <DocSecurity>0</DocSecurity>
  <Lines>26</Lines>
  <Paragraphs>7</Paragraphs>
  <ScaleCrop>false</ScaleCrop>
  <Company/>
  <LinksUpToDate>false</LinksUpToDate>
  <CharactersWithSpaces>3814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2014-06-04T18:18:00Z</dcterms:created>
  <dcterms:modified xsi:type="dcterms:W3CDTF">2014-06-04T18:20:00Z</dcterms:modified>
</cp:coreProperties>
</file>