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49" w:rsidRPr="00A92556" w:rsidRDefault="00DC3405" w:rsidP="00F61049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bookmarkEnd w:id="0"/>
      <w:r w:rsidRPr="00A92556">
        <w:rPr>
          <w:rFonts w:ascii="Arial" w:hAnsi="Arial" w:cs="Arial"/>
          <w:b/>
          <w:sz w:val="28"/>
          <w:szCs w:val="24"/>
        </w:rPr>
        <w:t>PROJETO DE LEI ORDINÁRIA Nº</w:t>
      </w:r>
      <w:r w:rsidR="00F61049" w:rsidRPr="00A92556">
        <w:rPr>
          <w:rFonts w:ascii="Arial" w:hAnsi="Arial" w:cs="Arial"/>
          <w:b/>
          <w:sz w:val="28"/>
          <w:szCs w:val="24"/>
        </w:rPr>
        <w:t xml:space="preserve"> </w:t>
      </w:r>
      <w:r w:rsidR="00153139" w:rsidRPr="00A92556">
        <w:rPr>
          <w:rFonts w:ascii="Arial" w:hAnsi="Arial" w:cs="Arial"/>
          <w:b/>
          <w:sz w:val="28"/>
          <w:szCs w:val="24"/>
        </w:rPr>
        <w:t>01</w:t>
      </w:r>
      <w:r w:rsidR="00A92556" w:rsidRPr="00A92556">
        <w:rPr>
          <w:rFonts w:ascii="Arial" w:hAnsi="Arial" w:cs="Arial"/>
          <w:b/>
          <w:sz w:val="28"/>
          <w:szCs w:val="24"/>
        </w:rPr>
        <w:t>/2022</w:t>
      </w:r>
      <w:r w:rsidR="00036E57" w:rsidRPr="00A92556">
        <w:rPr>
          <w:rFonts w:ascii="Arial" w:hAnsi="Arial" w:cs="Arial"/>
          <w:b/>
          <w:sz w:val="28"/>
          <w:szCs w:val="24"/>
        </w:rPr>
        <w:t>,</w:t>
      </w:r>
    </w:p>
    <w:p w:rsidR="00F61049" w:rsidRDefault="00A92556" w:rsidP="00F610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 </w:t>
      </w:r>
      <w:r w:rsidR="00153139">
        <w:rPr>
          <w:rFonts w:ascii="Arial" w:hAnsi="Arial" w:cs="Arial"/>
          <w:b/>
          <w:sz w:val="24"/>
          <w:szCs w:val="24"/>
        </w:rPr>
        <w:t>03</w:t>
      </w:r>
      <w:r w:rsidRPr="00CB5A7E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fevereiro</w:t>
      </w:r>
      <w:r w:rsidRPr="00CB5A7E">
        <w:rPr>
          <w:rFonts w:ascii="Arial" w:hAnsi="Arial" w:cs="Arial"/>
          <w:b/>
          <w:sz w:val="24"/>
          <w:szCs w:val="24"/>
        </w:rPr>
        <w:t xml:space="preserve"> de 202</w:t>
      </w:r>
      <w:r w:rsidR="00153139">
        <w:rPr>
          <w:rFonts w:ascii="Arial" w:hAnsi="Arial" w:cs="Arial"/>
          <w:b/>
          <w:sz w:val="24"/>
          <w:szCs w:val="24"/>
        </w:rPr>
        <w:t>2</w:t>
      </w:r>
      <w:r w:rsidR="00DC3405" w:rsidRPr="00CB5A7E">
        <w:rPr>
          <w:rFonts w:ascii="Arial" w:hAnsi="Arial" w:cs="Arial"/>
          <w:b/>
          <w:sz w:val="24"/>
          <w:szCs w:val="24"/>
        </w:rPr>
        <w:t>.</w:t>
      </w:r>
    </w:p>
    <w:p w:rsidR="00A92556" w:rsidRPr="00CB5A7E" w:rsidRDefault="00A92556" w:rsidP="00F610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61049" w:rsidRDefault="00F61049" w:rsidP="00F61049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021E3D" w:rsidRPr="00A92556" w:rsidRDefault="00A92556" w:rsidP="00A92556">
      <w:pPr>
        <w:ind w:left="2835"/>
        <w:jc w:val="both"/>
        <w:rPr>
          <w:rFonts w:ascii="Arial" w:hAnsi="Arial" w:cs="Arial"/>
          <w:sz w:val="20"/>
          <w:szCs w:val="24"/>
        </w:rPr>
      </w:pPr>
      <w:r w:rsidRPr="00A92556">
        <w:rPr>
          <w:rFonts w:ascii="Arial" w:hAnsi="Arial" w:cs="Arial"/>
          <w:sz w:val="20"/>
          <w:szCs w:val="24"/>
        </w:rPr>
        <w:t>DISPÕE SOBRE A VERBA INDENIZATÓRIA EXTRAORDINÁRIA DE COMBATE À COVID-19 AOS SERVIDORES QUE ATUAM DIRETAMENTE NO ENFRENTAMENTO DA PANDEMIA E QUE PELA PRESTAÇÃO DE SEUS SERVIÇOS ESTEJAM EXPOSTOS A CONTAMINAÇÃO DO NOVO CORONAVIRUS (COVID-19).</w:t>
      </w:r>
    </w:p>
    <w:p w:rsidR="00577F60" w:rsidRDefault="00577F60" w:rsidP="009C5BCA">
      <w:pPr>
        <w:jc w:val="both"/>
        <w:rPr>
          <w:rFonts w:ascii="Arial" w:hAnsi="Arial" w:cs="Arial"/>
          <w:sz w:val="24"/>
        </w:rPr>
      </w:pPr>
    </w:p>
    <w:p w:rsidR="009C5BCA" w:rsidRDefault="00153139" w:rsidP="00577F60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</w:t>
      </w:r>
      <w:r w:rsidR="007E29A0">
        <w:rPr>
          <w:rFonts w:ascii="Arial" w:hAnsi="Arial" w:cs="Arial"/>
          <w:sz w:val="24"/>
        </w:rPr>
        <w:t xml:space="preserve"> Prefeit</w:t>
      </w:r>
      <w:r>
        <w:rPr>
          <w:rFonts w:ascii="Arial" w:hAnsi="Arial" w:cs="Arial"/>
          <w:sz w:val="24"/>
        </w:rPr>
        <w:t>o</w:t>
      </w:r>
      <w:r w:rsidR="009C5BCA" w:rsidRPr="003068D3">
        <w:rPr>
          <w:rFonts w:ascii="Arial" w:hAnsi="Arial" w:cs="Arial"/>
          <w:sz w:val="24"/>
        </w:rPr>
        <w:t xml:space="preserve"> Municipal</w:t>
      </w:r>
      <w:r w:rsidR="005A2073">
        <w:rPr>
          <w:rFonts w:ascii="Arial" w:hAnsi="Arial" w:cs="Arial"/>
          <w:sz w:val="24"/>
        </w:rPr>
        <w:t xml:space="preserve"> </w:t>
      </w:r>
      <w:r w:rsidR="009C5BCA" w:rsidRPr="003068D3">
        <w:rPr>
          <w:rFonts w:ascii="Arial" w:hAnsi="Arial" w:cs="Arial"/>
          <w:sz w:val="24"/>
        </w:rPr>
        <w:t xml:space="preserve">de </w:t>
      </w:r>
      <w:r w:rsidR="0056261A" w:rsidRPr="003068D3">
        <w:rPr>
          <w:rFonts w:ascii="Arial" w:hAnsi="Arial" w:cs="Arial"/>
          <w:sz w:val="24"/>
        </w:rPr>
        <w:t>Tapurah</w:t>
      </w:r>
      <w:r w:rsidR="00ED6DC9">
        <w:rPr>
          <w:rFonts w:ascii="Arial" w:hAnsi="Arial" w:cs="Arial"/>
          <w:sz w:val="24"/>
        </w:rPr>
        <w:t>,</w:t>
      </w:r>
      <w:r w:rsidR="005A2073">
        <w:rPr>
          <w:rFonts w:ascii="Arial" w:hAnsi="Arial" w:cs="Arial"/>
          <w:sz w:val="24"/>
        </w:rPr>
        <w:t xml:space="preserve"> Estado de Mato Grosso,</w:t>
      </w:r>
      <w:r w:rsidR="00ED6DC9">
        <w:rPr>
          <w:rFonts w:ascii="Arial" w:hAnsi="Arial" w:cs="Arial"/>
          <w:sz w:val="24"/>
        </w:rPr>
        <w:t xml:space="preserve"> no uso de suas</w:t>
      </w:r>
      <w:r w:rsidR="009C5BCA" w:rsidRPr="003068D3">
        <w:rPr>
          <w:rFonts w:ascii="Arial" w:hAnsi="Arial" w:cs="Arial"/>
          <w:sz w:val="24"/>
        </w:rPr>
        <w:t xml:space="preserve"> </w:t>
      </w:r>
      <w:r w:rsidR="009C5BCA" w:rsidRPr="00CA6D3B">
        <w:rPr>
          <w:rFonts w:ascii="Arial" w:hAnsi="Arial" w:cs="Arial"/>
          <w:sz w:val="24"/>
        </w:rPr>
        <w:t>atribui</w:t>
      </w:r>
      <w:r w:rsidR="00036E57" w:rsidRPr="00CA6D3B">
        <w:rPr>
          <w:rFonts w:ascii="Arial" w:hAnsi="Arial" w:cs="Arial"/>
          <w:sz w:val="24"/>
        </w:rPr>
        <w:t xml:space="preserve">ções </w:t>
      </w:r>
      <w:r w:rsidR="00ED6DC9" w:rsidRPr="00CA6D3B">
        <w:rPr>
          <w:rFonts w:ascii="Arial" w:hAnsi="Arial" w:cs="Arial"/>
          <w:sz w:val="24"/>
        </w:rPr>
        <w:t>legais</w:t>
      </w:r>
      <w:r w:rsidR="00036E57" w:rsidRPr="00CA6D3B">
        <w:rPr>
          <w:rFonts w:ascii="Arial" w:hAnsi="Arial" w:cs="Arial"/>
          <w:sz w:val="24"/>
        </w:rPr>
        <w:t>,</w:t>
      </w:r>
      <w:r w:rsidR="00ED6DC9" w:rsidRPr="00CA6D3B">
        <w:rPr>
          <w:rFonts w:ascii="Arial" w:hAnsi="Arial" w:cs="Arial"/>
          <w:sz w:val="24"/>
        </w:rPr>
        <w:t xml:space="preserve"> propõe a edição da seguinte L</w:t>
      </w:r>
      <w:r w:rsidR="00DC3405" w:rsidRPr="00CA6D3B">
        <w:rPr>
          <w:rFonts w:ascii="Arial" w:hAnsi="Arial" w:cs="Arial"/>
          <w:sz w:val="24"/>
        </w:rPr>
        <w:t>ei:</w:t>
      </w:r>
    </w:p>
    <w:p w:rsidR="00A92556" w:rsidRPr="00CA6D3B" w:rsidRDefault="00A92556" w:rsidP="00577F60">
      <w:pPr>
        <w:spacing w:line="360" w:lineRule="auto"/>
        <w:jc w:val="both"/>
        <w:rPr>
          <w:rFonts w:ascii="Arial" w:hAnsi="Arial" w:cs="Arial"/>
          <w:sz w:val="24"/>
        </w:rPr>
      </w:pPr>
    </w:p>
    <w:p w:rsidR="00F45C3F" w:rsidRPr="00CA6D3B" w:rsidRDefault="002926DA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6D3B">
        <w:rPr>
          <w:rFonts w:ascii="Arial" w:hAnsi="Arial" w:cs="Arial"/>
          <w:b/>
          <w:sz w:val="24"/>
          <w:szCs w:val="24"/>
        </w:rPr>
        <w:t>Art. 1°</w:t>
      </w:r>
      <w:r w:rsidR="00801FFB" w:rsidRPr="00CA6D3B">
        <w:rPr>
          <w:rFonts w:ascii="Arial" w:hAnsi="Arial" w:cs="Arial"/>
          <w:b/>
          <w:sz w:val="24"/>
          <w:szCs w:val="24"/>
        </w:rPr>
        <w:t>.</w:t>
      </w:r>
      <w:r w:rsidRPr="00CA6D3B">
        <w:rPr>
          <w:rFonts w:ascii="Arial" w:hAnsi="Arial" w:cs="Arial"/>
          <w:sz w:val="24"/>
          <w:szCs w:val="24"/>
        </w:rPr>
        <w:t xml:space="preserve"> </w:t>
      </w:r>
      <w:r w:rsidR="0099331A" w:rsidRPr="00CA6D3B">
        <w:rPr>
          <w:rFonts w:ascii="Arial" w:hAnsi="Arial" w:cs="Arial"/>
          <w:sz w:val="24"/>
          <w:szCs w:val="24"/>
        </w:rPr>
        <w:t xml:space="preserve">Fica </w:t>
      </w:r>
      <w:r w:rsidR="008A4DC4">
        <w:rPr>
          <w:rFonts w:ascii="Arial" w:hAnsi="Arial" w:cs="Arial"/>
          <w:sz w:val="24"/>
          <w:szCs w:val="24"/>
        </w:rPr>
        <w:t>instituída</w:t>
      </w:r>
      <w:r w:rsidR="00D54875" w:rsidRPr="00CA6D3B">
        <w:rPr>
          <w:rFonts w:ascii="Arial" w:hAnsi="Arial" w:cs="Arial"/>
          <w:sz w:val="24"/>
          <w:szCs w:val="24"/>
        </w:rPr>
        <w:t xml:space="preserve"> </w:t>
      </w:r>
      <w:r w:rsidR="008A4DC4">
        <w:rPr>
          <w:rFonts w:ascii="Arial" w:hAnsi="Arial" w:cs="Arial"/>
          <w:sz w:val="24"/>
          <w:szCs w:val="24"/>
        </w:rPr>
        <w:t>a Verba Indenizatória Extraordinária</w:t>
      </w:r>
      <w:r w:rsidR="00D54875" w:rsidRPr="00CA6D3B">
        <w:rPr>
          <w:rFonts w:ascii="Arial" w:hAnsi="Arial" w:cs="Arial"/>
          <w:sz w:val="24"/>
          <w:szCs w:val="24"/>
        </w:rPr>
        <w:t xml:space="preserve"> de</w:t>
      </w:r>
      <w:r w:rsidR="004F3C5F" w:rsidRPr="00CA6D3B">
        <w:rPr>
          <w:rFonts w:ascii="Arial" w:hAnsi="Arial" w:cs="Arial"/>
          <w:sz w:val="24"/>
          <w:szCs w:val="24"/>
        </w:rPr>
        <w:t xml:space="preserve"> Combate à COVID-19,</w:t>
      </w:r>
      <w:r w:rsidR="00D54875" w:rsidRPr="00CA6D3B">
        <w:rPr>
          <w:rFonts w:ascii="Arial" w:hAnsi="Arial" w:cs="Arial"/>
          <w:sz w:val="24"/>
          <w:szCs w:val="24"/>
        </w:rPr>
        <w:t xml:space="preserve"> </w:t>
      </w:r>
      <w:r w:rsidR="008A4DC4">
        <w:rPr>
          <w:rFonts w:ascii="Arial" w:hAnsi="Arial" w:cs="Arial"/>
          <w:sz w:val="24"/>
          <w:szCs w:val="24"/>
        </w:rPr>
        <w:t>a ser destinada</w:t>
      </w:r>
      <w:r w:rsidR="00D12FBD" w:rsidRPr="00CA6D3B">
        <w:rPr>
          <w:rFonts w:ascii="Arial" w:hAnsi="Arial" w:cs="Arial"/>
          <w:sz w:val="24"/>
          <w:szCs w:val="24"/>
        </w:rPr>
        <w:t xml:space="preserve"> </w:t>
      </w:r>
      <w:r w:rsidR="00D54875" w:rsidRPr="00CA6D3B">
        <w:rPr>
          <w:rFonts w:ascii="Arial" w:hAnsi="Arial" w:cs="Arial"/>
          <w:sz w:val="24"/>
          <w:szCs w:val="24"/>
        </w:rPr>
        <w:t xml:space="preserve">aos </w:t>
      </w:r>
      <w:r w:rsidR="00CF4B81" w:rsidRPr="00CA6D3B">
        <w:rPr>
          <w:rFonts w:ascii="Arial" w:hAnsi="Arial" w:cs="Arial"/>
          <w:sz w:val="24"/>
          <w:szCs w:val="24"/>
        </w:rPr>
        <w:t>servidores que diretamente</w:t>
      </w:r>
      <w:r w:rsidR="00CF4B81">
        <w:rPr>
          <w:rFonts w:ascii="Arial" w:hAnsi="Arial" w:cs="Arial"/>
          <w:sz w:val="24"/>
          <w:szCs w:val="24"/>
        </w:rPr>
        <w:t xml:space="preserve"> atuam</w:t>
      </w:r>
      <w:r w:rsidR="00CF4B81" w:rsidRPr="00CA6D3B">
        <w:rPr>
          <w:rFonts w:ascii="Arial" w:hAnsi="Arial" w:cs="Arial"/>
          <w:sz w:val="24"/>
          <w:szCs w:val="24"/>
        </w:rPr>
        <w:t xml:space="preserve"> no enfrentamento</w:t>
      </w:r>
      <w:r w:rsidR="00CF4B81">
        <w:rPr>
          <w:rFonts w:ascii="Arial" w:hAnsi="Arial" w:cs="Arial"/>
          <w:sz w:val="24"/>
          <w:szCs w:val="24"/>
        </w:rPr>
        <w:t xml:space="preserve"> da pandemia e </w:t>
      </w:r>
      <w:r w:rsidR="00CF4B81" w:rsidRPr="00CA6D3B">
        <w:rPr>
          <w:rFonts w:ascii="Arial" w:hAnsi="Arial" w:cs="Arial"/>
          <w:sz w:val="24"/>
          <w:szCs w:val="24"/>
        </w:rPr>
        <w:t>que estejam expostos de forma potencial a contaminação</w:t>
      </w:r>
      <w:r w:rsidR="00CF4B81">
        <w:rPr>
          <w:rFonts w:ascii="Arial" w:hAnsi="Arial" w:cs="Arial"/>
          <w:sz w:val="24"/>
          <w:szCs w:val="24"/>
        </w:rPr>
        <w:t xml:space="preserve"> do novo </w:t>
      </w:r>
      <w:proofErr w:type="spellStart"/>
      <w:r w:rsidR="00CF4B81">
        <w:rPr>
          <w:rFonts w:ascii="Arial" w:hAnsi="Arial" w:cs="Arial"/>
          <w:sz w:val="24"/>
          <w:szCs w:val="24"/>
        </w:rPr>
        <w:t>coronavirus</w:t>
      </w:r>
      <w:proofErr w:type="spellEnd"/>
      <w:r w:rsidR="00CF4B81">
        <w:rPr>
          <w:rFonts w:ascii="Arial" w:hAnsi="Arial" w:cs="Arial"/>
          <w:sz w:val="24"/>
          <w:szCs w:val="24"/>
        </w:rPr>
        <w:t xml:space="preserve"> (COVID-19)</w:t>
      </w:r>
      <w:r w:rsidR="00E35452" w:rsidRPr="00CA6D3B">
        <w:rPr>
          <w:rFonts w:ascii="Arial" w:hAnsi="Arial" w:cs="Arial"/>
          <w:sz w:val="24"/>
          <w:szCs w:val="24"/>
        </w:rPr>
        <w:t>.</w:t>
      </w:r>
    </w:p>
    <w:p w:rsidR="006D64F1" w:rsidRPr="00CA6D3B" w:rsidRDefault="00801FFB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6D3B">
        <w:rPr>
          <w:rFonts w:ascii="Arial" w:hAnsi="Arial" w:cs="Arial"/>
          <w:b/>
          <w:sz w:val="24"/>
          <w:szCs w:val="24"/>
        </w:rPr>
        <w:t>Art. 2°.</w:t>
      </w:r>
      <w:r w:rsidRPr="00CA6D3B">
        <w:rPr>
          <w:rFonts w:ascii="Arial" w:hAnsi="Arial" w:cs="Arial"/>
          <w:sz w:val="24"/>
          <w:szCs w:val="24"/>
        </w:rPr>
        <w:t xml:space="preserve"> </w:t>
      </w:r>
      <w:r w:rsidR="008A4DC4">
        <w:rPr>
          <w:rFonts w:ascii="Arial" w:hAnsi="Arial" w:cs="Arial"/>
          <w:sz w:val="24"/>
          <w:szCs w:val="24"/>
        </w:rPr>
        <w:t>O valor da</w:t>
      </w:r>
      <w:r w:rsidR="006D64F1" w:rsidRPr="00CA6D3B">
        <w:rPr>
          <w:rFonts w:ascii="Arial" w:hAnsi="Arial" w:cs="Arial"/>
          <w:sz w:val="24"/>
          <w:szCs w:val="24"/>
        </w:rPr>
        <w:t xml:space="preserve"> </w:t>
      </w:r>
      <w:r w:rsidR="008A4DC4">
        <w:rPr>
          <w:rFonts w:ascii="Arial" w:hAnsi="Arial" w:cs="Arial"/>
          <w:sz w:val="24"/>
          <w:szCs w:val="24"/>
        </w:rPr>
        <w:t>Verba Indenizatória Extraordinária</w:t>
      </w:r>
      <w:r w:rsidR="008A4DC4" w:rsidRPr="00CA6D3B">
        <w:rPr>
          <w:rFonts w:ascii="Arial" w:hAnsi="Arial" w:cs="Arial"/>
          <w:sz w:val="24"/>
          <w:szCs w:val="24"/>
        </w:rPr>
        <w:t xml:space="preserve"> de Combate à COVID-19</w:t>
      </w:r>
      <w:r w:rsidR="004F51CF">
        <w:rPr>
          <w:rFonts w:ascii="Arial" w:hAnsi="Arial" w:cs="Arial"/>
          <w:sz w:val="24"/>
          <w:szCs w:val="24"/>
        </w:rPr>
        <w:t xml:space="preserve"> </w:t>
      </w:r>
      <w:r w:rsidR="009E4CE7">
        <w:rPr>
          <w:rFonts w:ascii="Arial" w:hAnsi="Arial" w:cs="Arial"/>
          <w:sz w:val="24"/>
          <w:szCs w:val="24"/>
        </w:rPr>
        <w:t>será de R$ 3</w:t>
      </w:r>
      <w:r w:rsidR="006D64F1" w:rsidRPr="00CA6D3B">
        <w:rPr>
          <w:rFonts w:ascii="Arial" w:hAnsi="Arial" w:cs="Arial"/>
          <w:sz w:val="24"/>
          <w:szCs w:val="24"/>
        </w:rPr>
        <w:t>00,00 (</w:t>
      </w:r>
      <w:r w:rsidR="009E4CE7">
        <w:rPr>
          <w:rFonts w:ascii="Arial" w:hAnsi="Arial" w:cs="Arial"/>
          <w:sz w:val="24"/>
          <w:szCs w:val="24"/>
        </w:rPr>
        <w:t>trezento</w:t>
      </w:r>
      <w:r w:rsidR="006D64F1" w:rsidRPr="00CA6D3B">
        <w:rPr>
          <w:rFonts w:ascii="Arial" w:hAnsi="Arial" w:cs="Arial"/>
          <w:sz w:val="24"/>
          <w:szCs w:val="24"/>
        </w:rPr>
        <w:t>s) re</w:t>
      </w:r>
      <w:r w:rsidR="00CF4B81">
        <w:rPr>
          <w:rFonts w:ascii="Arial" w:hAnsi="Arial" w:cs="Arial"/>
          <w:sz w:val="24"/>
          <w:szCs w:val="24"/>
        </w:rPr>
        <w:t>ais</w:t>
      </w:r>
      <w:r w:rsidR="003A5595" w:rsidRPr="00CA6D3B">
        <w:rPr>
          <w:rFonts w:ascii="Arial" w:hAnsi="Arial" w:cs="Arial"/>
          <w:sz w:val="24"/>
          <w:szCs w:val="24"/>
        </w:rPr>
        <w:t xml:space="preserve"> </w:t>
      </w:r>
      <w:r w:rsidR="008A4DC4">
        <w:rPr>
          <w:rFonts w:ascii="Arial" w:hAnsi="Arial" w:cs="Arial"/>
          <w:sz w:val="24"/>
          <w:szCs w:val="24"/>
        </w:rPr>
        <w:t>e será concedida</w:t>
      </w:r>
      <w:r w:rsidR="00CF4B81">
        <w:rPr>
          <w:rFonts w:ascii="Arial" w:hAnsi="Arial" w:cs="Arial"/>
          <w:sz w:val="24"/>
          <w:szCs w:val="24"/>
        </w:rPr>
        <w:t xml:space="preserve"> de forma temporária,</w:t>
      </w:r>
      <w:r w:rsidR="00D76AAE" w:rsidRPr="00CA6D3B">
        <w:rPr>
          <w:rFonts w:ascii="Arial" w:hAnsi="Arial" w:cs="Arial"/>
          <w:sz w:val="24"/>
          <w:szCs w:val="24"/>
        </w:rPr>
        <w:t xml:space="preserve"> pelo prazo de </w:t>
      </w:r>
      <w:r w:rsidR="00153139">
        <w:rPr>
          <w:rFonts w:ascii="Arial" w:hAnsi="Arial" w:cs="Arial"/>
          <w:sz w:val="24"/>
          <w:szCs w:val="24"/>
        </w:rPr>
        <w:t>90</w:t>
      </w:r>
      <w:r w:rsidR="00D76AAE" w:rsidRPr="00CA6D3B">
        <w:rPr>
          <w:rFonts w:ascii="Arial" w:hAnsi="Arial" w:cs="Arial"/>
          <w:sz w:val="24"/>
          <w:szCs w:val="24"/>
        </w:rPr>
        <w:t xml:space="preserve"> (</w:t>
      </w:r>
      <w:r w:rsidR="00153139">
        <w:rPr>
          <w:rFonts w:ascii="Arial" w:hAnsi="Arial" w:cs="Arial"/>
          <w:sz w:val="24"/>
          <w:szCs w:val="24"/>
        </w:rPr>
        <w:t>noventa</w:t>
      </w:r>
      <w:r w:rsidR="00D76AAE" w:rsidRPr="00CA6D3B">
        <w:rPr>
          <w:rFonts w:ascii="Arial" w:hAnsi="Arial" w:cs="Arial"/>
          <w:sz w:val="24"/>
          <w:szCs w:val="24"/>
        </w:rPr>
        <w:t xml:space="preserve">) </w:t>
      </w:r>
      <w:r w:rsidR="00153139">
        <w:rPr>
          <w:rFonts w:ascii="Arial" w:hAnsi="Arial" w:cs="Arial"/>
          <w:sz w:val="24"/>
          <w:szCs w:val="24"/>
        </w:rPr>
        <w:t>dias</w:t>
      </w:r>
      <w:r w:rsidR="00E35452" w:rsidRPr="00CA6D3B">
        <w:rPr>
          <w:rFonts w:ascii="Arial" w:hAnsi="Arial" w:cs="Arial"/>
          <w:sz w:val="24"/>
          <w:szCs w:val="24"/>
        </w:rPr>
        <w:t>.</w:t>
      </w:r>
      <w:r w:rsidR="001F3CD2">
        <w:rPr>
          <w:rFonts w:ascii="Arial" w:hAnsi="Arial" w:cs="Arial"/>
          <w:sz w:val="24"/>
          <w:szCs w:val="24"/>
        </w:rPr>
        <w:t xml:space="preserve"> </w:t>
      </w:r>
    </w:p>
    <w:p w:rsidR="00900597" w:rsidRDefault="008C05DA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</w:t>
      </w:r>
      <w:r w:rsidR="00900597" w:rsidRPr="00CA6D3B">
        <w:rPr>
          <w:rFonts w:ascii="Arial" w:hAnsi="Arial" w:cs="Arial"/>
          <w:sz w:val="24"/>
          <w:szCs w:val="24"/>
        </w:rPr>
        <w:t xml:space="preserve"> Terão direit</w:t>
      </w:r>
      <w:r w:rsidR="00900597">
        <w:rPr>
          <w:rFonts w:ascii="Arial" w:hAnsi="Arial" w:cs="Arial"/>
          <w:sz w:val="24"/>
          <w:szCs w:val="24"/>
        </w:rPr>
        <w:t>o a verba indenizatória</w:t>
      </w:r>
      <w:r w:rsidR="00900597" w:rsidRPr="00CA6D3B">
        <w:rPr>
          <w:rFonts w:ascii="Arial" w:hAnsi="Arial" w:cs="Arial"/>
          <w:sz w:val="24"/>
          <w:szCs w:val="24"/>
        </w:rPr>
        <w:t xml:space="preserve"> extraordinári</w:t>
      </w:r>
      <w:r w:rsidR="00900597">
        <w:rPr>
          <w:rFonts w:ascii="Arial" w:hAnsi="Arial" w:cs="Arial"/>
          <w:sz w:val="24"/>
          <w:szCs w:val="24"/>
        </w:rPr>
        <w:t>a</w:t>
      </w:r>
      <w:r w:rsidR="00900597" w:rsidRPr="00CA6D3B">
        <w:rPr>
          <w:rFonts w:ascii="Arial" w:hAnsi="Arial" w:cs="Arial"/>
          <w:sz w:val="24"/>
          <w:szCs w:val="24"/>
        </w:rPr>
        <w:t xml:space="preserve"> os servidores efetivos</w:t>
      </w:r>
      <w:r w:rsidR="00966C4F">
        <w:rPr>
          <w:rFonts w:ascii="Arial" w:hAnsi="Arial" w:cs="Arial"/>
          <w:sz w:val="24"/>
          <w:szCs w:val="24"/>
        </w:rPr>
        <w:t>,</w:t>
      </w:r>
      <w:r w:rsidR="00A92556">
        <w:rPr>
          <w:rFonts w:ascii="Arial" w:hAnsi="Arial" w:cs="Arial"/>
          <w:sz w:val="24"/>
          <w:szCs w:val="24"/>
        </w:rPr>
        <w:t xml:space="preserve"> os</w:t>
      </w:r>
      <w:r w:rsidR="00966C4F">
        <w:rPr>
          <w:rFonts w:ascii="Arial" w:hAnsi="Arial" w:cs="Arial"/>
          <w:sz w:val="24"/>
          <w:szCs w:val="24"/>
        </w:rPr>
        <w:t xml:space="preserve"> comissionados</w:t>
      </w:r>
      <w:r w:rsidR="00900597" w:rsidRPr="00CA6D3B">
        <w:rPr>
          <w:rFonts w:ascii="Arial" w:hAnsi="Arial" w:cs="Arial"/>
          <w:sz w:val="24"/>
          <w:szCs w:val="24"/>
        </w:rPr>
        <w:t xml:space="preserve"> e os contr</w:t>
      </w:r>
      <w:r w:rsidR="00A92556">
        <w:rPr>
          <w:rFonts w:ascii="Arial" w:hAnsi="Arial" w:cs="Arial"/>
          <w:sz w:val="24"/>
          <w:szCs w:val="24"/>
        </w:rPr>
        <w:t>atados temporariamente que atuarem</w:t>
      </w:r>
      <w:r w:rsidR="00900597" w:rsidRPr="00CA6D3B">
        <w:rPr>
          <w:rFonts w:ascii="Arial" w:hAnsi="Arial" w:cs="Arial"/>
          <w:sz w:val="24"/>
          <w:szCs w:val="24"/>
        </w:rPr>
        <w:t xml:space="preserve"> diretamente no enfrentamento da pandemia e que</w:t>
      </w:r>
      <w:r w:rsidR="00A92556">
        <w:rPr>
          <w:rFonts w:ascii="Arial" w:hAnsi="Arial" w:cs="Arial"/>
          <w:sz w:val="24"/>
          <w:szCs w:val="24"/>
        </w:rPr>
        <w:t>,</w:t>
      </w:r>
      <w:r w:rsidR="00900597" w:rsidRPr="00CA6D3B">
        <w:rPr>
          <w:rFonts w:ascii="Arial" w:hAnsi="Arial" w:cs="Arial"/>
          <w:sz w:val="24"/>
          <w:szCs w:val="24"/>
        </w:rPr>
        <w:t xml:space="preserve"> durante a prestação dos seus serviços, estejam expostos ao contágio do novo </w:t>
      </w:r>
      <w:proofErr w:type="spellStart"/>
      <w:r w:rsidR="00900597" w:rsidRPr="00CA6D3B">
        <w:rPr>
          <w:rFonts w:ascii="Arial" w:hAnsi="Arial" w:cs="Arial"/>
          <w:sz w:val="24"/>
          <w:szCs w:val="24"/>
        </w:rPr>
        <w:t>Coronavirus</w:t>
      </w:r>
      <w:proofErr w:type="spellEnd"/>
      <w:r w:rsidR="00900597" w:rsidRPr="00CA6D3B">
        <w:rPr>
          <w:rFonts w:ascii="Arial" w:hAnsi="Arial" w:cs="Arial"/>
          <w:sz w:val="24"/>
          <w:szCs w:val="24"/>
        </w:rPr>
        <w:t xml:space="preserve"> (COVID-19).</w:t>
      </w:r>
    </w:p>
    <w:p w:rsidR="008F6164" w:rsidRDefault="002C0D8F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</w:t>
      </w:r>
      <w:r w:rsidR="00153139">
        <w:rPr>
          <w:rFonts w:ascii="Arial" w:hAnsi="Arial" w:cs="Arial"/>
          <w:sz w:val="24"/>
          <w:szCs w:val="24"/>
        </w:rPr>
        <w:t>2</w:t>
      </w:r>
      <w:r w:rsidR="008C05DA">
        <w:rPr>
          <w:rFonts w:ascii="Arial" w:hAnsi="Arial" w:cs="Arial"/>
          <w:sz w:val="24"/>
          <w:szCs w:val="24"/>
        </w:rPr>
        <w:t>º</w:t>
      </w:r>
      <w:r w:rsidR="00900597">
        <w:rPr>
          <w:rFonts w:ascii="Arial" w:hAnsi="Arial" w:cs="Arial"/>
          <w:b/>
          <w:sz w:val="24"/>
          <w:szCs w:val="24"/>
        </w:rPr>
        <w:t xml:space="preserve"> </w:t>
      </w:r>
      <w:r w:rsidR="00A92556">
        <w:rPr>
          <w:rFonts w:ascii="Arial" w:hAnsi="Arial" w:cs="Arial"/>
          <w:sz w:val="24"/>
          <w:szCs w:val="24"/>
        </w:rPr>
        <w:t>A Secretaria de Saúde editará, por meio de Decreto do chefe do Poder Executivo,</w:t>
      </w:r>
      <w:r w:rsidR="008F6164">
        <w:rPr>
          <w:rFonts w:ascii="Arial" w:hAnsi="Arial" w:cs="Arial"/>
          <w:sz w:val="24"/>
          <w:szCs w:val="24"/>
        </w:rPr>
        <w:t xml:space="preserve"> a relação dos servidores que </w:t>
      </w:r>
      <w:r w:rsidR="004F51CF">
        <w:rPr>
          <w:rFonts w:ascii="Arial" w:hAnsi="Arial" w:cs="Arial"/>
          <w:sz w:val="24"/>
          <w:szCs w:val="24"/>
        </w:rPr>
        <w:t>farão jus ao recebimento da</w:t>
      </w:r>
      <w:r w:rsidR="008F6164">
        <w:rPr>
          <w:rFonts w:ascii="Arial" w:hAnsi="Arial" w:cs="Arial"/>
          <w:sz w:val="24"/>
          <w:szCs w:val="24"/>
        </w:rPr>
        <w:t xml:space="preserve"> </w:t>
      </w:r>
      <w:r w:rsidR="004F51CF">
        <w:rPr>
          <w:rFonts w:ascii="Arial" w:hAnsi="Arial" w:cs="Arial"/>
          <w:sz w:val="24"/>
          <w:szCs w:val="24"/>
        </w:rPr>
        <w:t>Verba Indenizatória Extraordinária</w:t>
      </w:r>
      <w:r w:rsidR="004F51CF" w:rsidRPr="00CA6D3B">
        <w:rPr>
          <w:rFonts w:ascii="Arial" w:hAnsi="Arial" w:cs="Arial"/>
          <w:sz w:val="24"/>
          <w:szCs w:val="24"/>
        </w:rPr>
        <w:t xml:space="preserve"> de Combate à COVID-19</w:t>
      </w:r>
      <w:r w:rsidR="008F6164">
        <w:rPr>
          <w:rFonts w:ascii="Arial" w:hAnsi="Arial" w:cs="Arial"/>
          <w:sz w:val="24"/>
          <w:szCs w:val="24"/>
        </w:rPr>
        <w:t>.</w:t>
      </w:r>
    </w:p>
    <w:p w:rsidR="00A92556" w:rsidRPr="00A92556" w:rsidRDefault="00A92556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"/>
        </w:rPr>
        <w:t xml:space="preserve">Art. 3º. </w:t>
      </w:r>
      <w:r>
        <w:rPr>
          <w:rFonts w:ascii="Arial" w:hAnsi="Arial" w:cs="Arial"/>
          <w:sz w:val="24"/>
          <w:szCs w:val="24"/>
          <w:lang w:val="pt"/>
        </w:rPr>
        <w:t xml:space="preserve">A Verba Indenizatória Extraordinária não </w:t>
      </w:r>
      <w:r w:rsidRPr="00A92556">
        <w:rPr>
          <w:rFonts w:ascii="Arial" w:hAnsi="Arial" w:cs="Arial"/>
          <w:sz w:val="24"/>
          <w:szCs w:val="24"/>
        </w:rPr>
        <w:t>se incorporará ao vencimento do servidor e não constitui base de incidência de qualquer encargo previdenciário.</w:t>
      </w:r>
    </w:p>
    <w:p w:rsidR="006527D7" w:rsidRDefault="00D76AAE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4A2">
        <w:rPr>
          <w:rFonts w:ascii="Arial" w:hAnsi="Arial" w:cs="Arial"/>
          <w:b/>
          <w:sz w:val="24"/>
          <w:szCs w:val="24"/>
          <w:lang w:val="pt"/>
        </w:rPr>
        <w:t xml:space="preserve">Art. </w:t>
      </w:r>
      <w:r w:rsidR="00577F60">
        <w:rPr>
          <w:rFonts w:ascii="Arial" w:hAnsi="Arial" w:cs="Arial"/>
          <w:b/>
          <w:sz w:val="24"/>
          <w:szCs w:val="24"/>
          <w:lang w:val="pt"/>
        </w:rPr>
        <w:t>4</w:t>
      </w:r>
      <w:r w:rsidRPr="00C134A2">
        <w:rPr>
          <w:rFonts w:ascii="Arial" w:hAnsi="Arial" w:cs="Arial"/>
          <w:b/>
          <w:sz w:val="24"/>
          <w:szCs w:val="24"/>
          <w:lang w:val="pt"/>
        </w:rPr>
        <w:t>º</w:t>
      </w:r>
      <w:r w:rsidR="007E29A0">
        <w:rPr>
          <w:rFonts w:ascii="Arial" w:hAnsi="Arial" w:cs="Arial"/>
          <w:b/>
          <w:sz w:val="24"/>
          <w:szCs w:val="24"/>
          <w:lang w:val="pt"/>
        </w:rPr>
        <w:t>.</w:t>
      </w:r>
      <w:r w:rsidRPr="003068D3">
        <w:rPr>
          <w:rFonts w:ascii="Arial" w:hAnsi="Arial" w:cs="Arial"/>
          <w:lang w:val="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prazo estabelecido </w:t>
      </w:r>
      <w:r w:rsidR="003A5595">
        <w:rPr>
          <w:rFonts w:ascii="Arial" w:hAnsi="Arial" w:cs="Arial"/>
          <w:sz w:val="24"/>
          <w:szCs w:val="24"/>
        </w:rPr>
        <w:t>no</w:t>
      </w:r>
      <w:r w:rsidR="00A92556">
        <w:rPr>
          <w:rFonts w:ascii="Arial" w:hAnsi="Arial" w:cs="Arial"/>
          <w:sz w:val="24"/>
          <w:szCs w:val="24"/>
        </w:rPr>
        <w:t xml:space="preserve"> caput do</w:t>
      </w:r>
      <w:r w:rsidR="000F5EC2">
        <w:rPr>
          <w:rFonts w:ascii="Arial" w:hAnsi="Arial" w:cs="Arial"/>
          <w:sz w:val="24"/>
          <w:szCs w:val="24"/>
        </w:rPr>
        <w:t xml:space="preserve"> </w:t>
      </w:r>
      <w:r w:rsidR="00642ECA">
        <w:rPr>
          <w:rFonts w:ascii="Arial" w:hAnsi="Arial" w:cs="Arial"/>
          <w:sz w:val="24"/>
          <w:szCs w:val="24"/>
        </w:rPr>
        <w:t>art. 2º desta lei</w:t>
      </w:r>
      <w:r w:rsidR="006527D7">
        <w:rPr>
          <w:rFonts w:ascii="Arial" w:hAnsi="Arial" w:cs="Arial"/>
          <w:sz w:val="24"/>
          <w:szCs w:val="24"/>
        </w:rPr>
        <w:t xml:space="preserve"> poderá ser prorrogado pelo período que perdurar a emergência em sa</w:t>
      </w:r>
      <w:r w:rsidR="00A92556">
        <w:rPr>
          <w:rFonts w:ascii="Arial" w:hAnsi="Arial" w:cs="Arial"/>
          <w:sz w:val="24"/>
          <w:szCs w:val="24"/>
        </w:rPr>
        <w:t>úde pública, mediante Decreto</w:t>
      </w:r>
      <w:r w:rsidR="006527D7">
        <w:rPr>
          <w:rFonts w:ascii="Arial" w:hAnsi="Arial" w:cs="Arial"/>
          <w:sz w:val="24"/>
          <w:szCs w:val="24"/>
        </w:rPr>
        <w:t>.</w:t>
      </w:r>
    </w:p>
    <w:p w:rsidR="007E29A0" w:rsidRPr="006B5AD6" w:rsidRDefault="007E29A0" w:rsidP="00577F60">
      <w:pPr>
        <w:spacing w:line="360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6B5AD6">
        <w:rPr>
          <w:rFonts w:ascii="Arial" w:hAnsi="Arial" w:cs="Arial"/>
          <w:b/>
          <w:sz w:val="24"/>
          <w:szCs w:val="24"/>
          <w:lang w:val="pt"/>
        </w:rPr>
        <w:lastRenderedPageBreak/>
        <w:t xml:space="preserve">Art. </w:t>
      </w:r>
      <w:r w:rsidR="00577F60">
        <w:rPr>
          <w:rFonts w:ascii="Arial" w:hAnsi="Arial" w:cs="Arial"/>
          <w:b/>
          <w:sz w:val="24"/>
          <w:szCs w:val="24"/>
          <w:lang w:val="pt"/>
        </w:rPr>
        <w:t>5</w:t>
      </w:r>
      <w:r w:rsidRPr="006B5AD6">
        <w:rPr>
          <w:rFonts w:ascii="Arial" w:hAnsi="Arial" w:cs="Arial"/>
          <w:b/>
          <w:sz w:val="24"/>
          <w:szCs w:val="24"/>
          <w:lang w:val="pt"/>
        </w:rPr>
        <w:t>º.</w:t>
      </w:r>
      <w:r w:rsidRPr="006B5AD6">
        <w:rPr>
          <w:rFonts w:ascii="Arial" w:hAnsi="Arial" w:cs="Arial"/>
          <w:sz w:val="24"/>
          <w:szCs w:val="24"/>
          <w:lang w:val="pt"/>
        </w:rPr>
        <w:t xml:space="preserve"> As despesas decorrentes da execução desta Lei correrão por conta de dotações orçamentárias constantes no orçamento vigente, suplementadas se necessário.</w:t>
      </w:r>
    </w:p>
    <w:p w:rsidR="00887803" w:rsidRPr="00215477" w:rsidRDefault="00FD2A99" w:rsidP="00577F60">
      <w:pPr>
        <w:spacing w:line="360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215477">
        <w:rPr>
          <w:rFonts w:ascii="Arial" w:hAnsi="Arial" w:cs="Arial"/>
          <w:b/>
          <w:sz w:val="24"/>
          <w:szCs w:val="24"/>
          <w:lang w:val="pt"/>
        </w:rPr>
        <w:t xml:space="preserve">Art. </w:t>
      </w:r>
      <w:r w:rsidR="00577F60">
        <w:rPr>
          <w:rFonts w:ascii="Arial" w:hAnsi="Arial" w:cs="Arial"/>
          <w:b/>
          <w:sz w:val="24"/>
          <w:szCs w:val="24"/>
          <w:lang w:val="pt"/>
        </w:rPr>
        <w:t>6</w:t>
      </w:r>
      <w:r w:rsidRPr="00215477">
        <w:rPr>
          <w:rFonts w:ascii="Arial" w:hAnsi="Arial" w:cs="Arial"/>
          <w:b/>
          <w:sz w:val="24"/>
          <w:szCs w:val="24"/>
          <w:lang w:val="pt"/>
        </w:rPr>
        <w:t>º</w:t>
      </w:r>
      <w:r w:rsidR="007E29A0" w:rsidRPr="00215477">
        <w:rPr>
          <w:rFonts w:ascii="Arial" w:hAnsi="Arial" w:cs="Arial"/>
          <w:b/>
          <w:sz w:val="24"/>
          <w:szCs w:val="24"/>
          <w:lang w:val="pt"/>
        </w:rPr>
        <w:t>.</w:t>
      </w:r>
      <w:r w:rsidRPr="00215477">
        <w:rPr>
          <w:rFonts w:ascii="Arial" w:hAnsi="Arial" w:cs="Arial"/>
          <w:sz w:val="24"/>
          <w:szCs w:val="24"/>
          <w:lang w:val="pt"/>
        </w:rPr>
        <w:t xml:space="preserve"> </w:t>
      </w:r>
      <w:r w:rsidR="00235175" w:rsidRPr="00215477">
        <w:rPr>
          <w:rFonts w:ascii="Arial" w:hAnsi="Arial" w:cs="Arial"/>
          <w:sz w:val="24"/>
          <w:szCs w:val="24"/>
          <w:lang w:val="pt"/>
        </w:rPr>
        <w:t>Revogam-se as disposições em contrário</w:t>
      </w:r>
      <w:r w:rsidR="00B32746" w:rsidRPr="00215477">
        <w:rPr>
          <w:rFonts w:ascii="Arial" w:hAnsi="Arial" w:cs="Arial"/>
          <w:sz w:val="24"/>
          <w:szCs w:val="24"/>
          <w:lang w:val="pt"/>
        </w:rPr>
        <w:t>.</w:t>
      </w:r>
    </w:p>
    <w:p w:rsidR="00C8398C" w:rsidRPr="003068D3" w:rsidRDefault="00B32CC6" w:rsidP="00577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068D3">
        <w:rPr>
          <w:rFonts w:ascii="Arial" w:hAnsi="Arial" w:cs="Arial"/>
          <w:b/>
          <w:sz w:val="24"/>
          <w:szCs w:val="24"/>
        </w:rPr>
        <w:t xml:space="preserve">Art. </w:t>
      </w:r>
      <w:r w:rsidR="00577F60">
        <w:rPr>
          <w:rFonts w:ascii="Arial" w:hAnsi="Arial" w:cs="Arial"/>
          <w:b/>
          <w:sz w:val="24"/>
          <w:szCs w:val="24"/>
        </w:rPr>
        <w:t>7</w:t>
      </w:r>
      <w:r w:rsidR="003E115C" w:rsidRPr="003068D3">
        <w:rPr>
          <w:rFonts w:ascii="Arial" w:hAnsi="Arial" w:cs="Arial"/>
          <w:b/>
          <w:sz w:val="24"/>
          <w:szCs w:val="24"/>
        </w:rPr>
        <w:t>º</w:t>
      </w:r>
      <w:r w:rsidR="007E29A0">
        <w:rPr>
          <w:rFonts w:ascii="Arial" w:hAnsi="Arial" w:cs="Arial"/>
          <w:b/>
          <w:sz w:val="24"/>
          <w:szCs w:val="24"/>
        </w:rPr>
        <w:t>.</w:t>
      </w:r>
      <w:r w:rsidR="00D54875">
        <w:rPr>
          <w:rFonts w:ascii="Arial" w:hAnsi="Arial" w:cs="Arial"/>
          <w:sz w:val="24"/>
          <w:szCs w:val="24"/>
        </w:rPr>
        <w:t xml:space="preserve"> Esta lei</w:t>
      </w:r>
      <w:r w:rsidR="00C8398C" w:rsidRPr="003068D3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:rsidR="00A92556" w:rsidRDefault="00A92556" w:rsidP="00577F60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C16100" w:rsidRDefault="007E29A0" w:rsidP="00577F60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Gabinete d</w:t>
      </w:r>
      <w:r w:rsidR="004C7505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Prefeit</w:t>
      </w:r>
      <w:r w:rsidR="004C7505">
        <w:rPr>
          <w:rFonts w:ascii="Arial" w:hAnsi="Arial" w:cs="Arial"/>
        </w:rPr>
        <w:t>o</w:t>
      </w:r>
      <w:r w:rsidR="00C16100" w:rsidRPr="003068D3">
        <w:rPr>
          <w:rFonts w:ascii="Arial" w:hAnsi="Arial" w:cs="Arial"/>
        </w:rPr>
        <w:t xml:space="preserve"> Municipal</w:t>
      </w:r>
      <w:r w:rsidR="005A2073">
        <w:rPr>
          <w:rFonts w:ascii="Arial" w:hAnsi="Arial" w:cs="Arial"/>
        </w:rPr>
        <w:t xml:space="preserve"> </w:t>
      </w:r>
      <w:r w:rsidR="009274B7">
        <w:rPr>
          <w:rFonts w:ascii="Arial" w:hAnsi="Arial" w:cs="Arial"/>
        </w:rPr>
        <w:t>de Tapurah</w:t>
      </w:r>
      <w:r w:rsidR="00C16100" w:rsidRPr="003068D3">
        <w:rPr>
          <w:rFonts w:ascii="Arial" w:hAnsi="Arial" w:cs="Arial"/>
        </w:rPr>
        <w:t>,</w:t>
      </w:r>
      <w:r w:rsidR="009274B7">
        <w:rPr>
          <w:rFonts w:ascii="Arial" w:hAnsi="Arial" w:cs="Arial"/>
        </w:rPr>
        <w:t xml:space="preserve"> Estado de Mato Grosso,</w:t>
      </w:r>
      <w:r w:rsidR="00C16100" w:rsidRPr="003068D3">
        <w:rPr>
          <w:rFonts w:ascii="Arial" w:hAnsi="Arial" w:cs="Arial"/>
        </w:rPr>
        <w:t xml:space="preserve"> </w:t>
      </w:r>
      <w:r w:rsidR="004C7505">
        <w:rPr>
          <w:rFonts w:ascii="Arial" w:hAnsi="Arial" w:cs="Arial"/>
        </w:rPr>
        <w:t>03</w:t>
      </w:r>
      <w:r w:rsidR="00235175">
        <w:rPr>
          <w:rFonts w:ascii="Arial" w:hAnsi="Arial" w:cs="Arial"/>
        </w:rPr>
        <w:t xml:space="preserve"> de </w:t>
      </w:r>
      <w:r w:rsidR="004C7505">
        <w:rPr>
          <w:rFonts w:ascii="Arial" w:hAnsi="Arial" w:cs="Arial"/>
        </w:rPr>
        <w:t>fevereiro</w:t>
      </w:r>
      <w:r w:rsidR="00235175">
        <w:rPr>
          <w:rFonts w:ascii="Arial" w:hAnsi="Arial" w:cs="Arial"/>
        </w:rPr>
        <w:t xml:space="preserve"> de 202</w:t>
      </w:r>
      <w:r w:rsidR="004C7505">
        <w:rPr>
          <w:rFonts w:ascii="Arial" w:hAnsi="Arial" w:cs="Arial"/>
        </w:rPr>
        <w:t>2</w:t>
      </w:r>
      <w:r w:rsidR="00235175">
        <w:rPr>
          <w:rFonts w:ascii="Arial" w:hAnsi="Arial" w:cs="Arial"/>
        </w:rPr>
        <w:t>.</w:t>
      </w:r>
    </w:p>
    <w:p w:rsidR="00C16100" w:rsidRDefault="00C16100" w:rsidP="00C16100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C7505" w:rsidRPr="003068D3" w:rsidRDefault="004C7505" w:rsidP="00C16100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16100" w:rsidRPr="003068D3" w:rsidRDefault="004C7505" w:rsidP="00C16100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C16100" w:rsidRPr="003068D3" w:rsidRDefault="007E29A0" w:rsidP="00C16100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</w:t>
      </w:r>
      <w:r w:rsidR="004C7505">
        <w:rPr>
          <w:rFonts w:ascii="Arial" w:hAnsi="Arial" w:cs="Arial"/>
          <w:b/>
          <w:sz w:val="24"/>
          <w:szCs w:val="24"/>
        </w:rPr>
        <w:t>o</w:t>
      </w:r>
      <w:r>
        <w:rPr>
          <w:rFonts w:ascii="Arial" w:hAnsi="Arial" w:cs="Arial"/>
          <w:b/>
          <w:sz w:val="24"/>
          <w:szCs w:val="24"/>
        </w:rPr>
        <w:t xml:space="preserve"> Municipal </w:t>
      </w:r>
    </w:p>
    <w:p w:rsidR="00BC6CE4" w:rsidRDefault="00BC6CE4">
      <w:pPr>
        <w:rPr>
          <w:rFonts w:ascii="Arial" w:hAnsi="Arial" w:cs="Times New Roman"/>
          <w:color w:val="000000"/>
          <w:sz w:val="18"/>
        </w:rPr>
      </w:pPr>
    </w:p>
    <w:sectPr w:rsidR="00BC6CE4" w:rsidSect="00CA73EB">
      <w:headerReference w:type="default" r:id="rId7"/>
      <w:footerReference w:type="default" r:id="rId8"/>
      <w:pgSz w:w="11906" w:h="16838"/>
      <w:pgMar w:top="1701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FE" w:rsidRDefault="009644FE" w:rsidP="00C16100">
      <w:pPr>
        <w:spacing w:after="0" w:line="240" w:lineRule="auto"/>
      </w:pPr>
      <w:r>
        <w:separator/>
      </w:r>
    </w:p>
  </w:endnote>
  <w:endnote w:type="continuationSeparator" w:id="0">
    <w:p w:rsidR="009644FE" w:rsidRDefault="009644FE" w:rsidP="00C1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D08" w:rsidRDefault="00F77D08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33FEB7B9" wp14:editId="4DDB15B0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FE" w:rsidRDefault="009644FE" w:rsidP="00C16100">
      <w:pPr>
        <w:spacing w:after="0" w:line="240" w:lineRule="auto"/>
      </w:pPr>
      <w:r>
        <w:separator/>
      </w:r>
    </w:p>
  </w:footnote>
  <w:footnote w:type="continuationSeparator" w:id="0">
    <w:p w:rsidR="009644FE" w:rsidRDefault="009644FE" w:rsidP="00C1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D08" w:rsidRDefault="00F77D08" w:rsidP="00F77D08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66695043" wp14:editId="71390842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F77D08" w:rsidRDefault="00F77D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A"/>
    <w:rsid w:val="00003E2F"/>
    <w:rsid w:val="00011AAC"/>
    <w:rsid w:val="00021E3D"/>
    <w:rsid w:val="00032C54"/>
    <w:rsid w:val="00036E57"/>
    <w:rsid w:val="000554BE"/>
    <w:rsid w:val="000565C2"/>
    <w:rsid w:val="000C4702"/>
    <w:rsid w:val="000C6BBD"/>
    <w:rsid w:val="000E27D6"/>
    <w:rsid w:val="000F5EC2"/>
    <w:rsid w:val="0014270F"/>
    <w:rsid w:val="00146D07"/>
    <w:rsid w:val="00153139"/>
    <w:rsid w:val="0016298E"/>
    <w:rsid w:val="00174581"/>
    <w:rsid w:val="00176D24"/>
    <w:rsid w:val="001A290A"/>
    <w:rsid w:val="001C16D7"/>
    <w:rsid w:val="001C37DC"/>
    <w:rsid w:val="001C6A0A"/>
    <w:rsid w:val="001E178D"/>
    <w:rsid w:val="001F0554"/>
    <w:rsid w:val="001F220B"/>
    <w:rsid w:val="001F3CD2"/>
    <w:rsid w:val="00202798"/>
    <w:rsid w:val="0020776D"/>
    <w:rsid w:val="00211CD3"/>
    <w:rsid w:val="00215477"/>
    <w:rsid w:val="00226E25"/>
    <w:rsid w:val="00231FDB"/>
    <w:rsid w:val="00235175"/>
    <w:rsid w:val="002460CD"/>
    <w:rsid w:val="00260E30"/>
    <w:rsid w:val="002926DA"/>
    <w:rsid w:val="002A0E03"/>
    <w:rsid w:val="002B4E75"/>
    <w:rsid w:val="002B6919"/>
    <w:rsid w:val="002C0D8F"/>
    <w:rsid w:val="002F3EB2"/>
    <w:rsid w:val="002F51A7"/>
    <w:rsid w:val="00301963"/>
    <w:rsid w:val="00304D29"/>
    <w:rsid w:val="003068D3"/>
    <w:rsid w:val="00314C01"/>
    <w:rsid w:val="00355373"/>
    <w:rsid w:val="00361DD4"/>
    <w:rsid w:val="00372BF9"/>
    <w:rsid w:val="00381C63"/>
    <w:rsid w:val="00390DC0"/>
    <w:rsid w:val="003A5595"/>
    <w:rsid w:val="003B2858"/>
    <w:rsid w:val="003D30BE"/>
    <w:rsid w:val="003E115C"/>
    <w:rsid w:val="003E6995"/>
    <w:rsid w:val="00463A37"/>
    <w:rsid w:val="0047045A"/>
    <w:rsid w:val="0047100D"/>
    <w:rsid w:val="00482AED"/>
    <w:rsid w:val="00494F73"/>
    <w:rsid w:val="004963E5"/>
    <w:rsid w:val="004A0FA2"/>
    <w:rsid w:val="004A75D1"/>
    <w:rsid w:val="004B390E"/>
    <w:rsid w:val="004B4AB6"/>
    <w:rsid w:val="004C7505"/>
    <w:rsid w:val="004D1FE6"/>
    <w:rsid w:val="004D2EBA"/>
    <w:rsid w:val="004F3C5F"/>
    <w:rsid w:val="004F51CF"/>
    <w:rsid w:val="00500D72"/>
    <w:rsid w:val="005169FD"/>
    <w:rsid w:val="00521BBA"/>
    <w:rsid w:val="0053555C"/>
    <w:rsid w:val="0056261A"/>
    <w:rsid w:val="00563A2D"/>
    <w:rsid w:val="00577F60"/>
    <w:rsid w:val="005A2073"/>
    <w:rsid w:val="005A2158"/>
    <w:rsid w:val="005A735F"/>
    <w:rsid w:val="005D0334"/>
    <w:rsid w:val="005D06CC"/>
    <w:rsid w:val="006045A4"/>
    <w:rsid w:val="0060626C"/>
    <w:rsid w:val="006116B8"/>
    <w:rsid w:val="00615D09"/>
    <w:rsid w:val="00642ECA"/>
    <w:rsid w:val="006527D7"/>
    <w:rsid w:val="006837A5"/>
    <w:rsid w:val="00697280"/>
    <w:rsid w:val="006A64E2"/>
    <w:rsid w:val="006A7F0B"/>
    <w:rsid w:val="006B36B8"/>
    <w:rsid w:val="006B5AD6"/>
    <w:rsid w:val="006D64F1"/>
    <w:rsid w:val="006E666F"/>
    <w:rsid w:val="006F5DC9"/>
    <w:rsid w:val="00701BE6"/>
    <w:rsid w:val="00701EDB"/>
    <w:rsid w:val="0071460F"/>
    <w:rsid w:val="00750ECF"/>
    <w:rsid w:val="00764E55"/>
    <w:rsid w:val="00772F37"/>
    <w:rsid w:val="00776E21"/>
    <w:rsid w:val="007C12B3"/>
    <w:rsid w:val="007C5614"/>
    <w:rsid w:val="007C6A46"/>
    <w:rsid w:val="007E29A0"/>
    <w:rsid w:val="007E4122"/>
    <w:rsid w:val="00801FFB"/>
    <w:rsid w:val="008224C5"/>
    <w:rsid w:val="00824EC5"/>
    <w:rsid w:val="008610C2"/>
    <w:rsid w:val="008674FF"/>
    <w:rsid w:val="008712F8"/>
    <w:rsid w:val="00871F99"/>
    <w:rsid w:val="00887803"/>
    <w:rsid w:val="008A4DC4"/>
    <w:rsid w:val="008B11B3"/>
    <w:rsid w:val="008C05DA"/>
    <w:rsid w:val="008F6164"/>
    <w:rsid w:val="00900597"/>
    <w:rsid w:val="009067DB"/>
    <w:rsid w:val="00916F47"/>
    <w:rsid w:val="009274B7"/>
    <w:rsid w:val="009428A7"/>
    <w:rsid w:val="00950378"/>
    <w:rsid w:val="009644FE"/>
    <w:rsid w:val="00966C4F"/>
    <w:rsid w:val="0097125E"/>
    <w:rsid w:val="009763D7"/>
    <w:rsid w:val="00984B8B"/>
    <w:rsid w:val="0099331A"/>
    <w:rsid w:val="0099582C"/>
    <w:rsid w:val="009A3DBC"/>
    <w:rsid w:val="009B6883"/>
    <w:rsid w:val="009C1787"/>
    <w:rsid w:val="009C5BCA"/>
    <w:rsid w:val="009E2C9A"/>
    <w:rsid w:val="009E4CE7"/>
    <w:rsid w:val="00A127CC"/>
    <w:rsid w:val="00A319AD"/>
    <w:rsid w:val="00A467D5"/>
    <w:rsid w:val="00A6047C"/>
    <w:rsid w:val="00A73EA0"/>
    <w:rsid w:val="00A83F23"/>
    <w:rsid w:val="00A90FAA"/>
    <w:rsid w:val="00A92556"/>
    <w:rsid w:val="00AD1A2B"/>
    <w:rsid w:val="00AE0D5E"/>
    <w:rsid w:val="00AE2D2B"/>
    <w:rsid w:val="00B20A2D"/>
    <w:rsid w:val="00B32746"/>
    <w:rsid w:val="00B32CC6"/>
    <w:rsid w:val="00B4464B"/>
    <w:rsid w:val="00B50B4D"/>
    <w:rsid w:val="00B81E7D"/>
    <w:rsid w:val="00B85E66"/>
    <w:rsid w:val="00B96916"/>
    <w:rsid w:val="00BA1D5D"/>
    <w:rsid w:val="00BC6CE4"/>
    <w:rsid w:val="00BD3564"/>
    <w:rsid w:val="00BD3ECC"/>
    <w:rsid w:val="00BE0BD1"/>
    <w:rsid w:val="00BE3E11"/>
    <w:rsid w:val="00C134A2"/>
    <w:rsid w:val="00C14559"/>
    <w:rsid w:val="00C16100"/>
    <w:rsid w:val="00C223AD"/>
    <w:rsid w:val="00C40A3E"/>
    <w:rsid w:val="00C44916"/>
    <w:rsid w:val="00C46D03"/>
    <w:rsid w:val="00C512EE"/>
    <w:rsid w:val="00C609C6"/>
    <w:rsid w:val="00C63835"/>
    <w:rsid w:val="00C72975"/>
    <w:rsid w:val="00C7738F"/>
    <w:rsid w:val="00C8398C"/>
    <w:rsid w:val="00CA2D74"/>
    <w:rsid w:val="00CA3F19"/>
    <w:rsid w:val="00CA6D3B"/>
    <w:rsid w:val="00CA73EB"/>
    <w:rsid w:val="00CB5A7E"/>
    <w:rsid w:val="00CF4B81"/>
    <w:rsid w:val="00D0100D"/>
    <w:rsid w:val="00D1278F"/>
    <w:rsid w:val="00D12FBD"/>
    <w:rsid w:val="00D54875"/>
    <w:rsid w:val="00D615DB"/>
    <w:rsid w:val="00D70A85"/>
    <w:rsid w:val="00D72665"/>
    <w:rsid w:val="00D76AAE"/>
    <w:rsid w:val="00D94937"/>
    <w:rsid w:val="00DB7C09"/>
    <w:rsid w:val="00DC3405"/>
    <w:rsid w:val="00DC4B0E"/>
    <w:rsid w:val="00DC6159"/>
    <w:rsid w:val="00DD2E05"/>
    <w:rsid w:val="00DD2ED3"/>
    <w:rsid w:val="00E10D56"/>
    <w:rsid w:val="00E25B22"/>
    <w:rsid w:val="00E3191B"/>
    <w:rsid w:val="00E35452"/>
    <w:rsid w:val="00E60F2C"/>
    <w:rsid w:val="00E630FC"/>
    <w:rsid w:val="00E736B6"/>
    <w:rsid w:val="00E737BE"/>
    <w:rsid w:val="00ED05F9"/>
    <w:rsid w:val="00ED6DC9"/>
    <w:rsid w:val="00EE3E63"/>
    <w:rsid w:val="00F030EA"/>
    <w:rsid w:val="00F14C41"/>
    <w:rsid w:val="00F2325E"/>
    <w:rsid w:val="00F45C3F"/>
    <w:rsid w:val="00F460CD"/>
    <w:rsid w:val="00F61049"/>
    <w:rsid w:val="00F66B90"/>
    <w:rsid w:val="00F77D08"/>
    <w:rsid w:val="00F82050"/>
    <w:rsid w:val="00F92F9E"/>
    <w:rsid w:val="00F92FC9"/>
    <w:rsid w:val="00FA34C3"/>
    <w:rsid w:val="00FC28E4"/>
    <w:rsid w:val="00FC3336"/>
    <w:rsid w:val="00FD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C5BCA"/>
    <w:rPr>
      <w:color w:val="0563C1" w:themeColor="hyperlink"/>
      <w:u w:val="single"/>
    </w:rPr>
  </w:style>
  <w:style w:type="paragraph" w:styleId="NormalWeb">
    <w:name w:val="Normal (Web)"/>
    <w:basedOn w:val="Normal"/>
    <w:rsid w:val="00C16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1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6100"/>
  </w:style>
  <w:style w:type="paragraph" w:styleId="Rodap">
    <w:name w:val="footer"/>
    <w:basedOn w:val="Normal"/>
    <w:link w:val="RodapChar"/>
    <w:uiPriority w:val="99"/>
    <w:unhideWhenUsed/>
    <w:rsid w:val="00C1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6100"/>
  </w:style>
  <w:style w:type="paragraph" w:styleId="Textodebalo">
    <w:name w:val="Balloon Text"/>
    <w:basedOn w:val="Normal"/>
    <w:link w:val="TextodebaloChar"/>
    <w:uiPriority w:val="99"/>
    <w:semiHidden/>
    <w:unhideWhenUsed/>
    <w:rsid w:val="00BE0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BD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F3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rsid w:val="00AE2D2B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C5BCA"/>
    <w:rPr>
      <w:color w:val="0563C1" w:themeColor="hyperlink"/>
      <w:u w:val="single"/>
    </w:rPr>
  </w:style>
  <w:style w:type="paragraph" w:styleId="NormalWeb">
    <w:name w:val="Normal (Web)"/>
    <w:basedOn w:val="Normal"/>
    <w:rsid w:val="00C16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1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6100"/>
  </w:style>
  <w:style w:type="paragraph" w:styleId="Rodap">
    <w:name w:val="footer"/>
    <w:basedOn w:val="Normal"/>
    <w:link w:val="RodapChar"/>
    <w:uiPriority w:val="99"/>
    <w:unhideWhenUsed/>
    <w:rsid w:val="00C1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6100"/>
  </w:style>
  <w:style w:type="paragraph" w:styleId="Textodebalo">
    <w:name w:val="Balloon Text"/>
    <w:basedOn w:val="Normal"/>
    <w:link w:val="TextodebaloChar"/>
    <w:uiPriority w:val="99"/>
    <w:semiHidden/>
    <w:unhideWhenUsed/>
    <w:rsid w:val="00BE0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BD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F3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rsid w:val="00AE2D2B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brenno</dc:creator>
  <cp:lastModifiedBy>Amarildo</cp:lastModifiedBy>
  <cp:revision>2</cp:revision>
  <cp:lastPrinted>2022-02-03T20:12:00Z</cp:lastPrinted>
  <dcterms:created xsi:type="dcterms:W3CDTF">2022-02-04T19:15:00Z</dcterms:created>
  <dcterms:modified xsi:type="dcterms:W3CDTF">2022-02-04T19:15:00Z</dcterms:modified>
</cp:coreProperties>
</file>