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72A25473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D96C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7494421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C1EF2">
        <w:rPr>
          <w:rFonts w:ascii="Times New Roman" w:eastAsia="Times New Roman" w:hAnsi="Times New Roman" w:cs="Times New Roman"/>
          <w:sz w:val="24"/>
          <w:szCs w:val="24"/>
        </w:rPr>
        <w:t>o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CARLOS IZIDRO POSSATTO - PL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738C102C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6C8C">
        <w:rPr>
          <w:rFonts w:ascii="Times New Roman" w:hAnsi="Times New Roman" w:cs="Times New Roman"/>
          <w:bCs/>
          <w:sz w:val="24"/>
          <w:szCs w:val="24"/>
        </w:rPr>
        <w:t>REMOÇÃO</w:t>
      </w:r>
      <w:r w:rsidR="00D96C8C" w:rsidRPr="00D96C8C">
        <w:rPr>
          <w:rFonts w:ascii="Times New Roman" w:hAnsi="Times New Roman" w:cs="Times New Roman"/>
          <w:bCs/>
          <w:sz w:val="24"/>
          <w:szCs w:val="24"/>
        </w:rPr>
        <w:t xml:space="preserve"> DO DEGRAU NA LATERAL DA BR 163 NO PARQUE INDUSTRIAL</w:t>
      </w:r>
      <w:r w:rsidR="00D96C8C">
        <w:rPr>
          <w:rFonts w:ascii="Times New Roman" w:hAnsi="Times New Roman" w:cs="Times New Roman"/>
          <w:bCs/>
          <w:sz w:val="24"/>
          <w:szCs w:val="24"/>
        </w:rPr>
        <w:t xml:space="preserve"> DE GUARUJÁ DO SUL/SC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0E71AB29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6C1EF2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D96C8C">
        <w:rPr>
          <w:rFonts w:ascii="Times New Roman" w:hAnsi="Times New Roman"/>
          <w:sz w:val="24"/>
          <w:szCs w:val="24"/>
        </w:rPr>
        <w:t>comentou que com as reformas da BR 163, a rodovia ficou mais alta, e em frente ao parque industrial de Guarujá do Sul/SC há um morador, Cristiano Taube, que possui um caminhão prancha, e não consegue adentrar nem sair de sua propriedade com o caminhão, visto o degrau de aproximadamente quatro metros de altura que ficou na lateral da rodovia, então solicitou que o DNIT faça um acesso à propriedade, e remova o degrau existente na lateral da pista</w:t>
      </w:r>
      <w:r w:rsidR="006C1EF2">
        <w:rPr>
          <w:rFonts w:ascii="Times New Roman" w:hAnsi="Times New Roman"/>
          <w:sz w:val="24"/>
          <w:szCs w:val="24"/>
        </w:rPr>
        <w:t>.</w:t>
      </w:r>
    </w:p>
    <w:p w14:paraId="3B8FDC16" w14:textId="70596CE2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17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96C8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147</cp:revision>
  <cp:lastPrinted>2024-05-20T17:09:00Z</cp:lastPrinted>
  <dcterms:created xsi:type="dcterms:W3CDTF">2023-04-10T13:39:00Z</dcterms:created>
  <dcterms:modified xsi:type="dcterms:W3CDTF">2025-02-17T20:43:00Z</dcterms:modified>
</cp:coreProperties>
</file>