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5F52E6" w:rsidRDefault="004B01EA" w:rsidP="005F52E6">
      <w:pPr>
        <w:jc w:val="both"/>
        <w:rPr>
          <w:rFonts w:ascii="Cambria" w:hAnsi="Cambria" w:cstheme="minorHAnsi"/>
          <w:color w:val="000000" w:themeColor="text1"/>
        </w:rPr>
      </w:pPr>
      <w:r w:rsidRPr="005F52E6">
        <w:rPr>
          <w:rFonts w:ascii="Cambria" w:hAnsi="Cambria" w:cstheme="minorHAnsi"/>
          <w:color w:val="000000" w:themeColor="text1"/>
        </w:rPr>
        <w:t>À Mesa Diretora</w:t>
      </w:r>
    </w:p>
    <w:p w14:paraId="00E20175" w14:textId="77777777" w:rsidR="00733B2C" w:rsidRPr="005F52E6" w:rsidRDefault="00733B2C" w:rsidP="005F52E6">
      <w:pPr>
        <w:jc w:val="center"/>
        <w:rPr>
          <w:rFonts w:ascii="Cambria" w:hAnsi="Cambria" w:cstheme="minorHAnsi"/>
          <w:b/>
          <w:color w:val="000000" w:themeColor="text1"/>
        </w:rPr>
      </w:pPr>
    </w:p>
    <w:p w14:paraId="6889655D" w14:textId="7C86D08F" w:rsidR="001E371C" w:rsidRPr="005F52E6" w:rsidRDefault="004B01EA" w:rsidP="005F52E6">
      <w:pPr>
        <w:jc w:val="center"/>
        <w:rPr>
          <w:rFonts w:ascii="Cambria" w:hAnsi="Cambria" w:cstheme="minorHAnsi"/>
          <w:b/>
          <w:color w:val="000000" w:themeColor="text1"/>
        </w:rPr>
      </w:pPr>
      <w:r w:rsidRPr="005F52E6">
        <w:rPr>
          <w:rFonts w:ascii="Cambria" w:hAnsi="Cambria" w:cstheme="minorHAnsi"/>
          <w:b/>
          <w:color w:val="000000" w:themeColor="text1"/>
        </w:rPr>
        <w:t xml:space="preserve">EMENDA </w:t>
      </w:r>
      <w:r w:rsidR="00FE588B" w:rsidRPr="005F52E6">
        <w:rPr>
          <w:rFonts w:ascii="Cambria" w:hAnsi="Cambria" w:cstheme="minorHAnsi"/>
          <w:b/>
          <w:color w:val="000000" w:themeColor="text1"/>
        </w:rPr>
        <w:t>MODIFICATIVA</w:t>
      </w:r>
      <w:r w:rsidRPr="005F52E6">
        <w:rPr>
          <w:rFonts w:ascii="Cambria" w:hAnsi="Cambria" w:cstheme="minorHAnsi"/>
          <w:b/>
          <w:color w:val="000000" w:themeColor="text1"/>
        </w:rPr>
        <w:t xml:space="preserve"> </w:t>
      </w:r>
      <w:r w:rsidR="00F80B12" w:rsidRPr="005F52E6">
        <w:rPr>
          <w:rFonts w:ascii="Cambria" w:hAnsi="Cambria" w:cstheme="minorHAnsi"/>
          <w:b/>
          <w:color w:val="000000" w:themeColor="text1"/>
        </w:rPr>
        <w:t>N.</w:t>
      </w:r>
      <w:r w:rsidR="00813B8A" w:rsidRPr="005F52E6">
        <w:rPr>
          <w:rFonts w:ascii="Cambria" w:hAnsi="Cambria" w:cstheme="minorHAnsi"/>
          <w:b/>
          <w:color w:val="000000" w:themeColor="text1"/>
        </w:rPr>
        <w:t>º</w:t>
      </w:r>
      <w:r w:rsidR="00F80B12" w:rsidRPr="005F52E6">
        <w:rPr>
          <w:rFonts w:ascii="Cambria" w:hAnsi="Cambria" w:cstheme="minorHAnsi"/>
          <w:b/>
          <w:color w:val="000000" w:themeColor="text1"/>
        </w:rPr>
        <w:t xml:space="preserve"> </w:t>
      </w:r>
      <w:r w:rsidR="00F01CB2" w:rsidRPr="005F52E6">
        <w:rPr>
          <w:rFonts w:ascii="Cambria" w:hAnsi="Cambria" w:cstheme="minorHAnsi"/>
          <w:b/>
          <w:color w:val="000000" w:themeColor="text1"/>
        </w:rPr>
        <w:t>8</w:t>
      </w:r>
      <w:r w:rsidR="00F80B12" w:rsidRPr="005F52E6">
        <w:rPr>
          <w:rFonts w:ascii="Cambria" w:hAnsi="Cambria" w:cstheme="minorHAnsi"/>
          <w:b/>
          <w:color w:val="000000" w:themeColor="text1"/>
        </w:rPr>
        <w:t>/202</w:t>
      </w:r>
      <w:r w:rsidR="00E922BD" w:rsidRPr="005F52E6">
        <w:rPr>
          <w:rFonts w:ascii="Cambria" w:hAnsi="Cambria" w:cstheme="minorHAnsi"/>
          <w:b/>
          <w:color w:val="000000" w:themeColor="text1"/>
        </w:rPr>
        <w:t>6</w:t>
      </w:r>
    </w:p>
    <w:p w14:paraId="3F0EDECB" w14:textId="77777777" w:rsidR="004B01EA" w:rsidRPr="005F52E6" w:rsidRDefault="004B01EA" w:rsidP="005F52E6">
      <w:pPr>
        <w:rPr>
          <w:rFonts w:ascii="Cambria" w:hAnsi="Cambria" w:cstheme="minorHAnsi"/>
          <w:b/>
          <w:color w:val="000000" w:themeColor="text1"/>
        </w:rPr>
      </w:pPr>
    </w:p>
    <w:p w14:paraId="0DA0B73F" w14:textId="559C89E1" w:rsidR="001E371C" w:rsidRPr="005F52E6" w:rsidRDefault="001E371C" w:rsidP="005F52E6">
      <w:pPr>
        <w:rPr>
          <w:rFonts w:ascii="Cambria" w:hAnsi="Cambria" w:cstheme="minorHAnsi"/>
          <w:color w:val="000000" w:themeColor="text1"/>
        </w:rPr>
      </w:pPr>
      <w:bookmarkStart w:id="0" w:name="_Hlk146184502"/>
      <w:r w:rsidRPr="005F52E6">
        <w:rPr>
          <w:rFonts w:ascii="Cambria" w:hAnsi="Cambria" w:cstheme="minorHAnsi"/>
          <w:b/>
          <w:color w:val="000000" w:themeColor="text1"/>
        </w:rPr>
        <w:t>PROPOSIÇÃO:</w:t>
      </w:r>
      <w:r w:rsidRPr="005F52E6">
        <w:rPr>
          <w:rFonts w:ascii="Cambria" w:hAnsi="Cambria" w:cstheme="minorHAnsi"/>
          <w:color w:val="000000" w:themeColor="text1"/>
        </w:rPr>
        <w:t xml:space="preserve"> Projeto de Lei</w:t>
      </w:r>
      <w:r w:rsidR="00FF2104" w:rsidRPr="005F52E6">
        <w:rPr>
          <w:rFonts w:ascii="Cambria" w:hAnsi="Cambria" w:cstheme="minorHAnsi"/>
          <w:color w:val="000000" w:themeColor="text1"/>
        </w:rPr>
        <w:t xml:space="preserve"> </w:t>
      </w:r>
      <w:r w:rsidR="00F01CB2" w:rsidRPr="005F52E6">
        <w:rPr>
          <w:rFonts w:ascii="Cambria" w:hAnsi="Cambria" w:cstheme="minorHAnsi"/>
          <w:color w:val="000000" w:themeColor="text1"/>
        </w:rPr>
        <w:t>Complementar n.º 7</w:t>
      </w:r>
      <w:r w:rsidR="00E922BD" w:rsidRPr="005F52E6">
        <w:rPr>
          <w:rFonts w:ascii="Cambria" w:hAnsi="Cambria" w:cstheme="minorHAnsi"/>
          <w:color w:val="000000" w:themeColor="text1"/>
        </w:rPr>
        <w:t>/2026</w:t>
      </w:r>
    </w:p>
    <w:p w14:paraId="69A2B6E3" w14:textId="72CF2EBB" w:rsidR="001E371C" w:rsidRPr="005F52E6" w:rsidRDefault="001E371C" w:rsidP="005F52E6">
      <w:pPr>
        <w:rPr>
          <w:rFonts w:ascii="Cambria" w:hAnsi="Cambria" w:cstheme="minorHAnsi"/>
          <w:color w:val="000000" w:themeColor="text1"/>
        </w:rPr>
      </w:pPr>
      <w:r w:rsidRPr="005F52E6">
        <w:rPr>
          <w:rFonts w:ascii="Cambria" w:hAnsi="Cambria" w:cstheme="minorHAnsi"/>
          <w:b/>
          <w:color w:val="000000" w:themeColor="text1"/>
        </w:rPr>
        <w:t>AUTORIA:</w:t>
      </w:r>
      <w:r w:rsidRPr="005F52E6">
        <w:rPr>
          <w:rFonts w:ascii="Cambria" w:hAnsi="Cambria" w:cstheme="minorHAnsi"/>
          <w:color w:val="000000" w:themeColor="text1"/>
        </w:rPr>
        <w:t xml:space="preserve"> </w:t>
      </w:r>
      <w:r w:rsidR="00C400B0" w:rsidRPr="005F52E6">
        <w:rPr>
          <w:rFonts w:ascii="Cambria" w:hAnsi="Cambria" w:cstheme="minorHAnsi"/>
          <w:color w:val="000000" w:themeColor="text1"/>
        </w:rPr>
        <w:t xml:space="preserve">Comissão de </w:t>
      </w:r>
      <w:r w:rsidR="00F01CB2" w:rsidRPr="005F52E6">
        <w:rPr>
          <w:rFonts w:ascii="Cambria" w:hAnsi="Cambria" w:cstheme="minorHAnsi"/>
          <w:color w:val="000000" w:themeColor="text1"/>
        </w:rPr>
        <w:t>Legislação, Justiça e Redação Final</w:t>
      </w:r>
    </w:p>
    <w:p w14:paraId="4D3C1785" w14:textId="77777777" w:rsidR="004F349A" w:rsidRPr="005F52E6" w:rsidRDefault="004F349A" w:rsidP="005F52E6">
      <w:pPr>
        <w:jc w:val="both"/>
        <w:rPr>
          <w:rFonts w:ascii="Cambria" w:hAnsi="Cambria" w:cstheme="minorHAnsi"/>
          <w:color w:val="000000" w:themeColor="text1"/>
        </w:rPr>
      </w:pPr>
    </w:p>
    <w:p w14:paraId="6EDF142C" w14:textId="4DBD0DA1" w:rsidR="004B01EA" w:rsidRPr="005F52E6" w:rsidRDefault="004B01EA" w:rsidP="005F52E6">
      <w:pPr>
        <w:jc w:val="both"/>
        <w:rPr>
          <w:rFonts w:ascii="Cambria" w:hAnsi="Cambria" w:cstheme="minorHAnsi"/>
          <w:color w:val="000000" w:themeColor="text1"/>
        </w:rPr>
      </w:pPr>
      <w:r w:rsidRPr="005F52E6">
        <w:rPr>
          <w:rFonts w:ascii="Cambria" w:hAnsi="Cambria" w:cstheme="minorHAnsi"/>
          <w:color w:val="000000" w:themeColor="text1"/>
        </w:rPr>
        <w:t>O</w:t>
      </w:r>
      <w:r w:rsidR="00F5104E" w:rsidRPr="005F52E6">
        <w:rPr>
          <w:rFonts w:ascii="Cambria" w:hAnsi="Cambria" w:cstheme="minorHAnsi"/>
          <w:color w:val="000000" w:themeColor="text1"/>
        </w:rPr>
        <w:t>s</w:t>
      </w:r>
      <w:r w:rsidRPr="005F52E6">
        <w:rPr>
          <w:rFonts w:ascii="Cambria" w:hAnsi="Cambria" w:cstheme="minorHAnsi"/>
          <w:color w:val="000000" w:themeColor="text1"/>
        </w:rPr>
        <w:t xml:space="preserve"> vereador</w:t>
      </w:r>
      <w:r w:rsidR="00F5104E" w:rsidRPr="005F52E6">
        <w:rPr>
          <w:rFonts w:ascii="Cambria" w:hAnsi="Cambria" w:cstheme="minorHAnsi"/>
          <w:color w:val="000000" w:themeColor="text1"/>
        </w:rPr>
        <w:t>es</w:t>
      </w:r>
      <w:r w:rsidRPr="005F52E6">
        <w:rPr>
          <w:rFonts w:ascii="Cambria" w:hAnsi="Cambria" w:cstheme="minorHAnsi"/>
          <w:color w:val="000000" w:themeColor="text1"/>
        </w:rPr>
        <w:t xml:space="preserve"> que a</w:t>
      </w:r>
      <w:r w:rsidR="001E371C" w:rsidRPr="005F52E6">
        <w:rPr>
          <w:rFonts w:ascii="Cambria" w:hAnsi="Cambria" w:cstheme="minorHAnsi"/>
          <w:color w:val="000000" w:themeColor="text1"/>
        </w:rPr>
        <w:t>o final</w:t>
      </w:r>
      <w:r w:rsidRPr="005F52E6">
        <w:rPr>
          <w:rFonts w:ascii="Cambria" w:hAnsi="Cambria" w:cstheme="minorHAnsi"/>
          <w:color w:val="000000" w:themeColor="text1"/>
        </w:rPr>
        <w:t xml:space="preserve"> subscreve</w:t>
      </w:r>
      <w:r w:rsidR="00F5104E" w:rsidRPr="005F52E6">
        <w:rPr>
          <w:rFonts w:ascii="Cambria" w:hAnsi="Cambria" w:cstheme="minorHAnsi"/>
          <w:color w:val="000000" w:themeColor="text1"/>
        </w:rPr>
        <w:t>m</w:t>
      </w:r>
      <w:r w:rsidR="001E371C" w:rsidRPr="005F52E6">
        <w:rPr>
          <w:rFonts w:ascii="Cambria" w:hAnsi="Cambria" w:cstheme="minorHAnsi"/>
          <w:color w:val="000000" w:themeColor="text1"/>
        </w:rPr>
        <w:t>,</w:t>
      </w:r>
      <w:r w:rsidRPr="005F52E6">
        <w:rPr>
          <w:rFonts w:ascii="Cambria" w:hAnsi="Cambria" w:cstheme="minorHAnsi"/>
          <w:color w:val="000000" w:themeColor="text1"/>
        </w:rPr>
        <w:t xml:space="preserve"> nos termos do Regimento Interno da Câmara </w:t>
      </w:r>
      <w:r w:rsidR="00793FBA" w:rsidRPr="005F52E6">
        <w:rPr>
          <w:rFonts w:ascii="Cambria" w:hAnsi="Cambria" w:cstheme="minorHAnsi"/>
          <w:color w:val="000000" w:themeColor="text1"/>
        </w:rPr>
        <w:t>Municipal de Schroeder</w:t>
      </w:r>
      <w:r w:rsidRPr="005F52E6">
        <w:rPr>
          <w:rFonts w:ascii="Cambria" w:hAnsi="Cambria" w:cstheme="minorHAnsi"/>
          <w:color w:val="000000" w:themeColor="text1"/>
        </w:rPr>
        <w:t>, v</w:t>
      </w:r>
      <w:r w:rsidR="00F5104E" w:rsidRPr="005F52E6">
        <w:rPr>
          <w:rFonts w:ascii="Cambria" w:hAnsi="Cambria" w:cstheme="minorHAnsi"/>
          <w:color w:val="000000" w:themeColor="text1"/>
        </w:rPr>
        <w:t>ê</w:t>
      </w:r>
      <w:r w:rsidRPr="005F52E6">
        <w:rPr>
          <w:rFonts w:ascii="Cambria" w:hAnsi="Cambria" w:cstheme="minorHAnsi"/>
          <w:color w:val="000000" w:themeColor="text1"/>
        </w:rPr>
        <w:t>m</w:t>
      </w:r>
      <w:r w:rsidR="001E371C" w:rsidRPr="005F52E6">
        <w:rPr>
          <w:rFonts w:ascii="Cambria" w:hAnsi="Cambria" w:cstheme="minorHAnsi"/>
          <w:color w:val="000000" w:themeColor="text1"/>
        </w:rPr>
        <w:t>,</w:t>
      </w:r>
      <w:r w:rsidRPr="005F52E6">
        <w:rPr>
          <w:rFonts w:ascii="Cambria" w:hAnsi="Cambria" w:cstheme="minorHAnsi"/>
          <w:color w:val="000000" w:themeColor="text1"/>
        </w:rPr>
        <w:t xml:space="preserve"> </w:t>
      </w:r>
      <w:r w:rsidR="001E371C" w:rsidRPr="005F52E6">
        <w:rPr>
          <w:rFonts w:ascii="Cambria" w:hAnsi="Cambria" w:cstheme="minorHAnsi"/>
          <w:color w:val="000000" w:themeColor="text1"/>
        </w:rPr>
        <w:t xml:space="preserve">respeitosamente, </w:t>
      </w:r>
      <w:r w:rsidRPr="005F52E6">
        <w:rPr>
          <w:rFonts w:ascii="Cambria" w:hAnsi="Cambria" w:cstheme="minorHAnsi"/>
          <w:color w:val="000000" w:themeColor="text1"/>
        </w:rPr>
        <w:t xml:space="preserve">propor </w:t>
      </w:r>
      <w:r w:rsidR="001E371C" w:rsidRPr="005F52E6">
        <w:rPr>
          <w:rFonts w:ascii="Cambria" w:hAnsi="Cambria" w:cstheme="minorHAnsi"/>
          <w:color w:val="000000" w:themeColor="text1"/>
        </w:rPr>
        <w:t xml:space="preserve">a presente </w:t>
      </w:r>
      <w:r w:rsidR="00CF1F83" w:rsidRPr="005F52E6">
        <w:rPr>
          <w:rFonts w:ascii="Cambria" w:hAnsi="Cambria" w:cstheme="minorHAnsi"/>
          <w:b/>
          <w:bCs/>
          <w:color w:val="000000" w:themeColor="text1"/>
        </w:rPr>
        <w:t xml:space="preserve">Emenda </w:t>
      </w:r>
      <w:r w:rsidR="00EE0205" w:rsidRPr="005F52E6">
        <w:rPr>
          <w:rFonts w:ascii="Cambria" w:hAnsi="Cambria"/>
          <w:b/>
          <w:bCs/>
          <w:color w:val="000000" w:themeColor="text1"/>
        </w:rPr>
        <w:t>Modificativa</w:t>
      </w:r>
      <w:r w:rsidR="00CF1F83" w:rsidRPr="005F52E6">
        <w:rPr>
          <w:rFonts w:ascii="Cambria" w:hAnsi="Cambria" w:cstheme="minorHAnsi"/>
          <w:color w:val="000000" w:themeColor="text1"/>
        </w:rPr>
        <w:t xml:space="preserve"> </w:t>
      </w:r>
      <w:r w:rsidRPr="005F52E6">
        <w:rPr>
          <w:rFonts w:ascii="Cambria" w:hAnsi="Cambria" w:cstheme="minorHAnsi"/>
          <w:color w:val="000000" w:themeColor="text1"/>
        </w:rPr>
        <w:t xml:space="preserve">ao </w:t>
      </w:r>
      <w:r w:rsidR="00567552" w:rsidRPr="005F52E6">
        <w:rPr>
          <w:rFonts w:ascii="Cambria" w:hAnsi="Cambria" w:cstheme="minorHAnsi"/>
          <w:color w:val="000000" w:themeColor="text1"/>
        </w:rPr>
        <w:t xml:space="preserve">Projeto de Lei </w:t>
      </w:r>
      <w:r w:rsidR="00793FBA" w:rsidRPr="005F52E6">
        <w:rPr>
          <w:rFonts w:ascii="Cambria" w:hAnsi="Cambria" w:cstheme="minorHAnsi"/>
          <w:color w:val="000000" w:themeColor="text1"/>
        </w:rPr>
        <w:t xml:space="preserve">Ordinária </w:t>
      </w:r>
      <w:r w:rsidR="00813B8A" w:rsidRPr="005F52E6">
        <w:rPr>
          <w:rFonts w:ascii="Cambria" w:hAnsi="Cambria" w:cstheme="minorHAnsi"/>
          <w:color w:val="000000" w:themeColor="text1"/>
        </w:rPr>
        <w:t>n</w:t>
      </w:r>
      <w:r w:rsidR="00793FBA" w:rsidRPr="005F52E6">
        <w:rPr>
          <w:rFonts w:ascii="Cambria" w:hAnsi="Cambria" w:cstheme="minorHAnsi"/>
          <w:color w:val="000000" w:themeColor="text1"/>
        </w:rPr>
        <w:t>.</w:t>
      </w:r>
      <w:r w:rsidR="00813B8A" w:rsidRPr="005F52E6">
        <w:rPr>
          <w:rFonts w:ascii="Cambria" w:hAnsi="Cambria" w:cstheme="minorHAnsi"/>
          <w:color w:val="000000" w:themeColor="text1"/>
        </w:rPr>
        <w:t xml:space="preserve">º </w:t>
      </w:r>
      <w:r w:rsidR="00E922BD" w:rsidRPr="005F52E6">
        <w:rPr>
          <w:rFonts w:ascii="Cambria" w:hAnsi="Cambria" w:cstheme="minorHAnsi"/>
          <w:color w:val="000000" w:themeColor="text1"/>
        </w:rPr>
        <w:t>26/2026</w:t>
      </w:r>
      <w:r w:rsidRPr="005F52E6">
        <w:rPr>
          <w:rFonts w:ascii="Cambria" w:hAnsi="Cambria" w:cstheme="minorHAnsi"/>
          <w:color w:val="000000" w:themeColor="text1"/>
        </w:rPr>
        <w:t>, nos seguintes termos:</w:t>
      </w:r>
    </w:p>
    <w:bookmarkEnd w:id="0"/>
    <w:p w14:paraId="7F15D2BE" w14:textId="77777777" w:rsidR="004B01EA" w:rsidRPr="005F52E6" w:rsidRDefault="004B01EA" w:rsidP="005F52E6">
      <w:pPr>
        <w:jc w:val="both"/>
        <w:rPr>
          <w:rFonts w:ascii="Cambria" w:hAnsi="Cambria" w:cstheme="minorHAnsi"/>
          <w:color w:val="000000" w:themeColor="text1"/>
        </w:rPr>
      </w:pPr>
    </w:p>
    <w:p w14:paraId="700F80B5" w14:textId="746A0FE0" w:rsidR="0098218B" w:rsidRPr="005F52E6" w:rsidRDefault="0098218B" w:rsidP="005F52E6">
      <w:pPr>
        <w:jc w:val="both"/>
        <w:rPr>
          <w:rFonts w:ascii="Cambria" w:hAnsi="Cambria"/>
          <w:color w:val="000000" w:themeColor="text1"/>
        </w:rPr>
      </w:pPr>
      <w:bookmarkStart w:id="1" w:name="_Hlk136867863"/>
      <w:r w:rsidRPr="005F52E6">
        <w:rPr>
          <w:rFonts w:ascii="Cambria" w:hAnsi="Cambria"/>
          <w:color w:val="000000" w:themeColor="text1"/>
        </w:rPr>
        <w:t>N</w:t>
      </w:r>
      <w:r w:rsidR="003403B2" w:rsidRPr="005F52E6">
        <w:rPr>
          <w:rFonts w:ascii="Cambria" w:hAnsi="Cambria"/>
          <w:color w:val="000000" w:themeColor="text1"/>
        </w:rPr>
        <w:t>o</w:t>
      </w:r>
      <w:r w:rsidRPr="005F52E6">
        <w:rPr>
          <w:rFonts w:ascii="Cambria" w:hAnsi="Cambria"/>
          <w:color w:val="000000" w:themeColor="text1"/>
        </w:rPr>
        <w:t xml:space="preserve"> artigo </w:t>
      </w:r>
      <w:r w:rsidR="00F01CB2" w:rsidRPr="005F52E6">
        <w:rPr>
          <w:rFonts w:ascii="Cambria" w:hAnsi="Cambria"/>
          <w:color w:val="000000" w:themeColor="text1"/>
        </w:rPr>
        <w:t>4</w:t>
      </w:r>
      <w:r w:rsidR="0021725C" w:rsidRPr="005F52E6">
        <w:rPr>
          <w:rFonts w:ascii="Cambria" w:hAnsi="Cambria"/>
          <w:color w:val="000000" w:themeColor="text1"/>
        </w:rPr>
        <w:t>º</w:t>
      </w:r>
      <w:r w:rsidRPr="005F52E6">
        <w:rPr>
          <w:rFonts w:ascii="Cambria" w:hAnsi="Cambria"/>
          <w:color w:val="000000" w:themeColor="text1"/>
        </w:rPr>
        <w:t>, onde se lê:</w:t>
      </w:r>
    </w:p>
    <w:p w14:paraId="2231EAF5" w14:textId="77777777" w:rsidR="0098218B" w:rsidRPr="005F52E6" w:rsidRDefault="0098218B" w:rsidP="005F52E6">
      <w:pPr>
        <w:ind w:left="2268"/>
        <w:jc w:val="both"/>
        <w:rPr>
          <w:rFonts w:ascii="Cambria" w:hAnsi="Cambria"/>
          <w:color w:val="000000" w:themeColor="text1"/>
        </w:rPr>
      </w:pPr>
    </w:p>
    <w:p w14:paraId="3CA441A4" w14:textId="5FD37810" w:rsidR="00E922BD" w:rsidRPr="005F52E6" w:rsidRDefault="00F01CB2" w:rsidP="005F52E6">
      <w:pPr>
        <w:suppressAutoHyphens/>
        <w:autoSpaceDN w:val="0"/>
        <w:ind w:left="2268"/>
        <w:jc w:val="both"/>
        <w:textAlignment w:val="baseline"/>
        <w:rPr>
          <w:rFonts w:ascii="Cambria" w:hAnsi="Cambria"/>
          <w:color w:val="000000" w:themeColor="text1"/>
        </w:rPr>
      </w:pPr>
      <w:r w:rsidRPr="005F52E6">
        <w:rPr>
          <w:rFonts w:ascii="Cambria" w:hAnsi="Cambria"/>
          <w:color w:val="000000" w:themeColor="text1"/>
        </w:rPr>
        <w:t>Art. 4º As tabelas remuneratórias definidas na Lei Complementar nº 004/1998 e alterações, Lei Complementar nº 059/2008 e alterações, Lei Complementar nº 060/2008 e alterações, Lei Complementar nº 248/2022, Lei Complementar nº 062/2008 e alterações, Lei Complementar n.º 090/2010 e alterações, Lei Complementar nº 201/2017 e alterações, bem como no art. 68, §1º da Lei n.º 2.662/2023 passam a ser as constantes no Anexo I da presente Lei, de acordo com os índices definido no caput do artigo 1º, 2º, 3º e 4º desta Lei Complementar.</w:t>
      </w:r>
    </w:p>
    <w:p w14:paraId="34DF31E8" w14:textId="77777777" w:rsidR="00F01CB2" w:rsidRPr="005F52E6" w:rsidRDefault="00F01CB2" w:rsidP="005F52E6">
      <w:pPr>
        <w:suppressAutoHyphens/>
        <w:autoSpaceDN w:val="0"/>
        <w:ind w:left="2268"/>
        <w:jc w:val="both"/>
        <w:textAlignment w:val="baseline"/>
        <w:rPr>
          <w:rFonts w:ascii="Cambria" w:hAnsi="Cambria"/>
          <w:color w:val="000000" w:themeColor="text1"/>
        </w:rPr>
      </w:pPr>
    </w:p>
    <w:p w14:paraId="17FD52E6" w14:textId="6702AD02" w:rsidR="00CF1F83" w:rsidRPr="005F52E6" w:rsidRDefault="0021725C" w:rsidP="005F52E6">
      <w:pPr>
        <w:suppressAutoHyphens/>
        <w:autoSpaceDN w:val="0"/>
        <w:jc w:val="both"/>
        <w:textAlignment w:val="baseline"/>
        <w:rPr>
          <w:rFonts w:ascii="Cambria" w:hAnsi="Cambria" w:cs="Arial"/>
          <w:bCs/>
          <w:color w:val="000000" w:themeColor="text1"/>
        </w:rPr>
      </w:pPr>
      <w:r w:rsidRPr="005F52E6">
        <w:rPr>
          <w:rFonts w:ascii="Cambria" w:hAnsi="Cambria" w:cs="Arial"/>
          <w:bCs/>
          <w:color w:val="000000" w:themeColor="text1"/>
        </w:rPr>
        <w:t>D</w:t>
      </w:r>
      <w:r w:rsidR="00EE0205" w:rsidRPr="005F52E6">
        <w:rPr>
          <w:rFonts w:ascii="Cambria" w:hAnsi="Cambria" w:cs="Arial"/>
          <w:bCs/>
          <w:color w:val="000000" w:themeColor="text1"/>
        </w:rPr>
        <w:t xml:space="preserve">ê-se ao </w:t>
      </w:r>
      <w:r w:rsidRPr="005F52E6">
        <w:rPr>
          <w:rFonts w:ascii="Cambria" w:hAnsi="Cambria"/>
          <w:color w:val="000000" w:themeColor="text1"/>
        </w:rPr>
        <w:t xml:space="preserve">artigo </w:t>
      </w:r>
      <w:r w:rsidR="00F01CB2" w:rsidRPr="005F52E6">
        <w:rPr>
          <w:rFonts w:ascii="Cambria" w:hAnsi="Cambria"/>
          <w:color w:val="000000" w:themeColor="text1"/>
        </w:rPr>
        <w:t>4</w:t>
      </w:r>
      <w:r w:rsidRPr="005F52E6">
        <w:rPr>
          <w:rFonts w:ascii="Cambria" w:hAnsi="Cambria"/>
          <w:color w:val="000000" w:themeColor="text1"/>
        </w:rPr>
        <w:t>º</w:t>
      </w:r>
      <w:r w:rsidR="0098218B" w:rsidRPr="005F52E6">
        <w:rPr>
          <w:rFonts w:ascii="Cambria" w:hAnsi="Cambria" w:cs="Arial"/>
          <w:bCs/>
          <w:color w:val="000000" w:themeColor="text1"/>
        </w:rPr>
        <w:t>,</w:t>
      </w:r>
      <w:r w:rsidR="00EE0205" w:rsidRPr="005F52E6">
        <w:rPr>
          <w:rFonts w:ascii="Cambria" w:hAnsi="Cambria" w:cs="Arial"/>
          <w:bCs/>
          <w:color w:val="000000" w:themeColor="text1"/>
        </w:rPr>
        <w:t xml:space="preserve"> a seguinte redação:</w:t>
      </w:r>
    </w:p>
    <w:p w14:paraId="7DA4E683" w14:textId="77777777" w:rsidR="00EE0205" w:rsidRPr="005F52E6" w:rsidRDefault="00EE0205" w:rsidP="005F52E6">
      <w:pPr>
        <w:jc w:val="both"/>
        <w:rPr>
          <w:rFonts w:ascii="Cambria" w:hAnsi="Cambria" w:cs="Arial"/>
          <w:bCs/>
          <w:color w:val="000000" w:themeColor="text1"/>
        </w:rPr>
      </w:pPr>
    </w:p>
    <w:p w14:paraId="5FC5D312" w14:textId="39E62297" w:rsidR="00F01CB2" w:rsidRPr="005F52E6" w:rsidRDefault="00F01CB2" w:rsidP="005F52E6">
      <w:pPr>
        <w:suppressAutoHyphens/>
        <w:autoSpaceDN w:val="0"/>
        <w:ind w:left="2268"/>
        <w:jc w:val="both"/>
        <w:textAlignment w:val="baseline"/>
        <w:rPr>
          <w:rFonts w:ascii="Cambria" w:hAnsi="Cambria"/>
          <w:color w:val="000000" w:themeColor="text1"/>
        </w:rPr>
      </w:pPr>
      <w:r w:rsidRPr="005F52E6">
        <w:rPr>
          <w:rFonts w:ascii="Cambria" w:hAnsi="Cambria"/>
          <w:color w:val="000000" w:themeColor="text1"/>
        </w:rPr>
        <w:t xml:space="preserve">Art. 4º As tabelas remuneratórias previstas na Lei Complementar n.º 4, de 19 de maio de 1998, e alterações; na Lei Complementar n.º 59, de 11 de novembro de 2008, e alterações; na Lei Complementar n.º 60, de 11 de novembro de 2008, e alterações; na Lei Complementar n.º 248, de 13 de outubro de 2022; na Lei Complementar n.º 90, de 28 de setembro de 2010, e alterações; na Lei Complementar n.º 201, de 19 de dezembro de 2017, e alterações; bem como no art. 68, § 1º, da Lei n.º 2.662, de 16 de junho de 2023, passam a ser as constantes no Anexo I da presente Lei Complementar, de acordo com os índices definidos no </w:t>
      </w:r>
      <w:r w:rsidRPr="005F52E6">
        <w:rPr>
          <w:rFonts w:ascii="Cambria" w:hAnsi="Cambria"/>
          <w:i/>
          <w:iCs/>
          <w:color w:val="000000" w:themeColor="text1"/>
        </w:rPr>
        <w:t>caput</w:t>
      </w:r>
      <w:r w:rsidRPr="005F52E6">
        <w:rPr>
          <w:rFonts w:ascii="Cambria" w:hAnsi="Cambria"/>
          <w:color w:val="000000" w:themeColor="text1"/>
        </w:rPr>
        <w:t xml:space="preserve"> dos </w:t>
      </w:r>
      <w:proofErr w:type="spellStart"/>
      <w:r w:rsidRPr="005F52E6">
        <w:rPr>
          <w:rFonts w:ascii="Cambria" w:hAnsi="Cambria"/>
          <w:color w:val="000000" w:themeColor="text1"/>
        </w:rPr>
        <w:t>arts</w:t>
      </w:r>
      <w:proofErr w:type="spellEnd"/>
      <w:r w:rsidRPr="005F52E6">
        <w:rPr>
          <w:rFonts w:ascii="Cambria" w:hAnsi="Cambria"/>
          <w:color w:val="000000" w:themeColor="text1"/>
        </w:rPr>
        <w:t>. 1º a 3º desta Lei Complementar.</w:t>
      </w:r>
    </w:p>
    <w:p w14:paraId="6E7CD58D" w14:textId="77777777" w:rsidR="00F01CB2" w:rsidRPr="005F52E6" w:rsidRDefault="00F01CB2" w:rsidP="005F52E6">
      <w:pPr>
        <w:suppressAutoHyphens/>
        <w:autoSpaceDN w:val="0"/>
        <w:ind w:left="2268"/>
        <w:jc w:val="both"/>
        <w:textAlignment w:val="baseline"/>
        <w:rPr>
          <w:rFonts w:ascii="Cambria" w:hAnsi="Cambria"/>
          <w:color w:val="000000" w:themeColor="text1"/>
        </w:rPr>
      </w:pPr>
    </w:p>
    <w:bookmarkEnd w:id="1"/>
    <w:p w14:paraId="0BB19E42" w14:textId="4D43CCAB" w:rsidR="00881922" w:rsidRPr="005F52E6" w:rsidRDefault="00881922" w:rsidP="005F52E6">
      <w:pPr>
        <w:jc w:val="right"/>
        <w:rPr>
          <w:rFonts w:ascii="Cambria" w:hAnsi="Cambria" w:cstheme="minorHAnsi"/>
          <w:color w:val="000000" w:themeColor="text1"/>
        </w:rPr>
      </w:pPr>
      <w:r w:rsidRPr="005F52E6">
        <w:rPr>
          <w:rFonts w:ascii="Cambria" w:hAnsi="Cambria" w:cstheme="minorHAnsi"/>
          <w:color w:val="000000" w:themeColor="text1"/>
        </w:rPr>
        <w:t xml:space="preserve">Schroeder, SC, </w:t>
      </w:r>
      <w:r w:rsidR="00F01CB2" w:rsidRPr="005F52E6">
        <w:rPr>
          <w:rFonts w:ascii="Cambria" w:hAnsi="Cambria" w:cstheme="minorHAnsi"/>
          <w:color w:val="000000" w:themeColor="text1"/>
        </w:rPr>
        <w:t>12</w:t>
      </w:r>
      <w:r w:rsidR="00E922BD" w:rsidRPr="005F52E6">
        <w:rPr>
          <w:rFonts w:ascii="Cambria" w:hAnsi="Cambria" w:cstheme="minorHAnsi"/>
          <w:color w:val="000000" w:themeColor="text1"/>
        </w:rPr>
        <w:t xml:space="preserve"> de maio de 2026</w:t>
      </w:r>
      <w:r w:rsidRPr="005F52E6">
        <w:rPr>
          <w:rFonts w:ascii="Cambria" w:hAnsi="Cambria" w:cstheme="minorHAnsi"/>
          <w:color w:val="000000" w:themeColor="text1"/>
        </w:rPr>
        <w:t>.</w:t>
      </w:r>
    </w:p>
    <w:p w14:paraId="3810F80F" w14:textId="77777777" w:rsidR="00881922" w:rsidRPr="005F52E6" w:rsidRDefault="00881922" w:rsidP="005F52E6">
      <w:pPr>
        <w:jc w:val="right"/>
        <w:rPr>
          <w:rFonts w:ascii="Cambria" w:hAnsi="Cambria" w:cstheme="minorHAnsi"/>
          <w:color w:val="000000" w:themeColor="text1"/>
        </w:rPr>
      </w:pPr>
    </w:p>
    <w:p w14:paraId="1A3FD0DB" w14:textId="77777777" w:rsidR="00F01CB2" w:rsidRPr="005F52E6" w:rsidRDefault="00F01CB2" w:rsidP="005F52E6">
      <w:pPr>
        <w:jc w:val="right"/>
        <w:rPr>
          <w:rFonts w:ascii="Cambria" w:hAnsi="Cambria" w:cstheme="minorHAnsi"/>
          <w:color w:val="000000" w:themeColor="text1"/>
        </w:rPr>
      </w:pPr>
    </w:p>
    <w:p w14:paraId="36E0B60A" w14:textId="77777777" w:rsidR="00F01CB2" w:rsidRPr="005F52E6" w:rsidRDefault="00F01CB2" w:rsidP="005F52E6">
      <w:pPr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5F52E6">
        <w:rPr>
          <w:rFonts w:ascii="Cambria" w:hAnsi="Cambria"/>
          <w:b/>
          <w:bCs/>
          <w:color w:val="000000" w:themeColor="text1"/>
        </w:rPr>
        <w:t xml:space="preserve">RONAN PAULO MINATTI                                KAUANA PESCHKE LANGE </w:t>
      </w:r>
    </w:p>
    <w:p w14:paraId="65B4767F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536E4F4C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49E50654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723097AF" w14:textId="77777777" w:rsidR="00F01CB2" w:rsidRPr="005F52E6" w:rsidRDefault="00F01CB2" w:rsidP="005F52E6">
      <w:pPr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5F52E6">
        <w:rPr>
          <w:rFonts w:ascii="Cambria" w:hAnsi="Cambria"/>
          <w:b/>
          <w:bCs/>
          <w:color w:val="000000" w:themeColor="text1"/>
        </w:rPr>
        <w:t>MIRIÃ DE FREITAS SOUZA GONÇALVES</w:t>
      </w:r>
    </w:p>
    <w:p w14:paraId="11952240" w14:textId="77777777" w:rsidR="00F01CB2" w:rsidRPr="005F52E6" w:rsidRDefault="00F01CB2" w:rsidP="005F52E6">
      <w:pPr>
        <w:jc w:val="center"/>
        <w:rPr>
          <w:rFonts w:ascii="Cambria" w:hAnsi="Cambria" w:cstheme="minorHAnsi"/>
          <w:b/>
          <w:color w:val="000000" w:themeColor="text1"/>
        </w:rPr>
      </w:pPr>
    </w:p>
    <w:p w14:paraId="474353BA" w14:textId="77777777" w:rsidR="005F52E6" w:rsidRDefault="005F52E6">
      <w:pPr>
        <w:rPr>
          <w:rFonts w:ascii="Cambria" w:hAnsi="Cambria" w:cstheme="minorHAnsi"/>
          <w:b/>
          <w:color w:val="000000" w:themeColor="text1"/>
        </w:rPr>
      </w:pPr>
      <w:r>
        <w:rPr>
          <w:rFonts w:ascii="Cambria" w:hAnsi="Cambria" w:cstheme="minorHAnsi"/>
          <w:b/>
          <w:color w:val="000000" w:themeColor="text1"/>
        </w:rPr>
        <w:br w:type="page"/>
      </w:r>
    </w:p>
    <w:p w14:paraId="395231E8" w14:textId="5E3F8E4F" w:rsidR="004B01EA" w:rsidRPr="005F52E6" w:rsidRDefault="004B01EA" w:rsidP="005F52E6">
      <w:pPr>
        <w:jc w:val="center"/>
        <w:rPr>
          <w:rFonts w:ascii="Cambria" w:hAnsi="Cambria" w:cstheme="minorHAnsi"/>
          <w:b/>
          <w:color w:val="000000" w:themeColor="text1"/>
        </w:rPr>
      </w:pPr>
      <w:r w:rsidRPr="005F52E6">
        <w:rPr>
          <w:rFonts w:ascii="Cambria" w:hAnsi="Cambria" w:cstheme="minorHAnsi"/>
          <w:b/>
          <w:color w:val="000000" w:themeColor="text1"/>
        </w:rPr>
        <w:lastRenderedPageBreak/>
        <w:t>JUSTIFICATIVA</w:t>
      </w:r>
    </w:p>
    <w:p w14:paraId="101D1A5A" w14:textId="77777777" w:rsidR="009F4F1F" w:rsidRPr="005F52E6" w:rsidRDefault="009F4F1F" w:rsidP="005F52E6">
      <w:pPr>
        <w:jc w:val="center"/>
        <w:rPr>
          <w:rFonts w:ascii="Cambria" w:hAnsi="Cambria" w:cstheme="minorHAnsi"/>
          <w:bCs/>
          <w:color w:val="000000" w:themeColor="text1"/>
        </w:rPr>
      </w:pPr>
    </w:p>
    <w:p w14:paraId="2FC2B785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  <w:r w:rsidRPr="005F52E6">
        <w:rPr>
          <w:rFonts w:ascii="Cambria" w:hAnsi="Cambria" w:cstheme="minorHAnsi"/>
          <w:bCs/>
          <w:color w:val="000000" w:themeColor="text1"/>
        </w:rPr>
        <w:t>A presente Emenda Modificativa tem por objetivo promover adequação técnica e legislativa ao texto do Projeto de Lei Complementar n.º 7/2026, especialmente em observância ao princípio da segurança jurídica e à correta técnica legislativa.</w:t>
      </w:r>
    </w:p>
    <w:p w14:paraId="5C073E5C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</w:p>
    <w:p w14:paraId="1CF02F7B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  <w:r w:rsidRPr="005F52E6">
        <w:rPr>
          <w:rFonts w:ascii="Cambria" w:hAnsi="Cambria" w:cstheme="minorHAnsi"/>
          <w:bCs/>
          <w:color w:val="000000" w:themeColor="text1"/>
        </w:rPr>
        <w:t>A alteração proposta consiste na exclusão da referência à Lei Complementar n.º 062/2008 e alterações, tendo em vista que referido diploma legal encontra-se revogado, não produzindo mais efeitos no ordenamento jurídico municipal. Dessa forma, sua manutenção no texto do projeto poderia gerar inconsistências interpretativas e insegurança quanto à aplicação da norma.</w:t>
      </w:r>
    </w:p>
    <w:p w14:paraId="455A5647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</w:p>
    <w:p w14:paraId="35ACBE68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  <w:r w:rsidRPr="005F52E6">
        <w:rPr>
          <w:rFonts w:ascii="Cambria" w:hAnsi="Cambria" w:cstheme="minorHAnsi"/>
          <w:bCs/>
          <w:color w:val="000000" w:themeColor="text1"/>
        </w:rPr>
        <w:t>Além disso, promove-se ajuste redacional na parte final do dispositivo, adequando a remissão aos artigos efetivamente contemplados pela revisão remuneratória prevista no projeto.</w:t>
      </w:r>
    </w:p>
    <w:p w14:paraId="3F1162BD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</w:p>
    <w:p w14:paraId="7D166413" w14:textId="1905C707" w:rsidR="00E922BD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  <w:r w:rsidRPr="005F52E6">
        <w:rPr>
          <w:rFonts w:ascii="Cambria" w:hAnsi="Cambria" w:cstheme="minorHAnsi"/>
          <w:bCs/>
          <w:color w:val="000000" w:themeColor="text1"/>
        </w:rPr>
        <w:t>Assim, a emenda busca apenas corrigir referência legislativa desatualizada e aperfeiçoar a redação do dispositivo, sem alteração do mérito da proposição.</w:t>
      </w:r>
    </w:p>
    <w:p w14:paraId="5C56CC9B" w14:textId="77777777" w:rsidR="00F01CB2" w:rsidRPr="005F52E6" w:rsidRDefault="00F01CB2" w:rsidP="005F52E6">
      <w:pPr>
        <w:jc w:val="both"/>
        <w:rPr>
          <w:rFonts w:ascii="Cambria" w:hAnsi="Cambria" w:cstheme="minorHAnsi"/>
          <w:bCs/>
          <w:color w:val="000000" w:themeColor="text1"/>
        </w:rPr>
      </w:pPr>
    </w:p>
    <w:p w14:paraId="76E77614" w14:textId="34A77D15" w:rsidR="004B01EA" w:rsidRPr="005F52E6" w:rsidRDefault="004B01EA" w:rsidP="005F52E6">
      <w:pPr>
        <w:jc w:val="both"/>
        <w:rPr>
          <w:rFonts w:ascii="Cambria" w:hAnsi="Cambria" w:cstheme="minorHAnsi"/>
          <w:color w:val="000000" w:themeColor="text1"/>
        </w:rPr>
      </w:pPr>
      <w:r w:rsidRPr="005F52E6">
        <w:rPr>
          <w:rFonts w:ascii="Cambria" w:hAnsi="Cambria" w:cstheme="minorHAnsi"/>
          <w:color w:val="000000" w:themeColor="text1"/>
        </w:rPr>
        <w:t xml:space="preserve">Certos da compreensão dos nobres edis, solicitamos aprovação de nossa emenda </w:t>
      </w:r>
      <w:r w:rsidR="00FE588B" w:rsidRPr="005F52E6">
        <w:rPr>
          <w:rFonts w:ascii="Cambria" w:hAnsi="Cambria"/>
          <w:color w:val="000000" w:themeColor="text1"/>
        </w:rPr>
        <w:t>modificativa</w:t>
      </w:r>
      <w:r w:rsidR="00586BD8" w:rsidRPr="005F52E6">
        <w:rPr>
          <w:rFonts w:ascii="Cambria" w:hAnsi="Cambria" w:cstheme="minorHAnsi"/>
          <w:color w:val="000000" w:themeColor="text1"/>
        </w:rPr>
        <w:t>.</w:t>
      </w:r>
      <w:r w:rsidRPr="005F52E6">
        <w:rPr>
          <w:rFonts w:ascii="Cambria" w:hAnsi="Cambria" w:cstheme="minorHAnsi"/>
          <w:color w:val="000000" w:themeColor="text1"/>
        </w:rPr>
        <w:t xml:space="preserve"> </w:t>
      </w:r>
    </w:p>
    <w:p w14:paraId="28A9D155" w14:textId="77777777" w:rsidR="004B01EA" w:rsidRPr="005F52E6" w:rsidRDefault="004B01EA" w:rsidP="005F52E6">
      <w:pPr>
        <w:jc w:val="both"/>
        <w:rPr>
          <w:rFonts w:ascii="Cambria" w:hAnsi="Cambria" w:cstheme="minorHAnsi"/>
          <w:color w:val="000000" w:themeColor="text1"/>
        </w:rPr>
      </w:pPr>
    </w:p>
    <w:p w14:paraId="13D2C088" w14:textId="42410B86" w:rsidR="00A50AAB" w:rsidRPr="005F52E6" w:rsidRDefault="00A50AAB" w:rsidP="005F52E6">
      <w:pPr>
        <w:jc w:val="right"/>
        <w:rPr>
          <w:rFonts w:ascii="Cambria" w:hAnsi="Cambria" w:cstheme="minorHAnsi"/>
          <w:color w:val="000000" w:themeColor="text1"/>
        </w:rPr>
      </w:pPr>
      <w:r w:rsidRPr="005F52E6">
        <w:rPr>
          <w:rFonts w:ascii="Cambria" w:hAnsi="Cambria" w:cstheme="minorHAnsi"/>
          <w:color w:val="000000" w:themeColor="text1"/>
        </w:rPr>
        <w:t xml:space="preserve">Schroeder, SC, </w:t>
      </w:r>
      <w:r w:rsidR="00F01CB2" w:rsidRPr="005F52E6">
        <w:rPr>
          <w:rFonts w:ascii="Cambria" w:hAnsi="Cambria" w:cstheme="minorHAnsi"/>
          <w:color w:val="000000" w:themeColor="text1"/>
        </w:rPr>
        <w:t>12</w:t>
      </w:r>
      <w:r w:rsidR="00E922BD" w:rsidRPr="005F52E6">
        <w:rPr>
          <w:rFonts w:ascii="Cambria" w:hAnsi="Cambria" w:cstheme="minorHAnsi"/>
          <w:color w:val="000000" w:themeColor="text1"/>
        </w:rPr>
        <w:t xml:space="preserve"> de maio de 2026.</w:t>
      </w:r>
    </w:p>
    <w:p w14:paraId="45AF4674" w14:textId="77777777" w:rsidR="00F01CB2" w:rsidRPr="005F52E6" w:rsidRDefault="00F01CB2" w:rsidP="005F52E6">
      <w:pPr>
        <w:jc w:val="right"/>
        <w:rPr>
          <w:rFonts w:ascii="Cambria" w:hAnsi="Cambria" w:cstheme="minorHAnsi"/>
          <w:color w:val="000000" w:themeColor="text1"/>
        </w:rPr>
      </w:pPr>
    </w:p>
    <w:p w14:paraId="48671D6D" w14:textId="77777777" w:rsidR="00F01CB2" w:rsidRPr="005F52E6" w:rsidRDefault="00F01CB2" w:rsidP="005F52E6">
      <w:pPr>
        <w:jc w:val="right"/>
        <w:rPr>
          <w:rFonts w:ascii="Cambria" w:hAnsi="Cambria" w:cstheme="minorHAnsi"/>
          <w:color w:val="000000" w:themeColor="text1"/>
        </w:rPr>
      </w:pPr>
    </w:p>
    <w:p w14:paraId="1730CF0B" w14:textId="77777777" w:rsidR="00A50AAB" w:rsidRPr="005F52E6" w:rsidRDefault="00A50AAB" w:rsidP="005F52E6">
      <w:pPr>
        <w:jc w:val="right"/>
        <w:rPr>
          <w:rFonts w:ascii="Cambria" w:hAnsi="Cambria" w:cstheme="minorHAnsi"/>
          <w:color w:val="000000" w:themeColor="text1"/>
        </w:rPr>
      </w:pPr>
    </w:p>
    <w:p w14:paraId="32E00247" w14:textId="77777777" w:rsidR="00F01CB2" w:rsidRPr="005F52E6" w:rsidRDefault="00F01CB2" w:rsidP="005F52E6">
      <w:pPr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5F52E6">
        <w:rPr>
          <w:rFonts w:ascii="Cambria" w:hAnsi="Cambria"/>
          <w:b/>
          <w:bCs/>
          <w:color w:val="000000" w:themeColor="text1"/>
        </w:rPr>
        <w:t xml:space="preserve">RONAN PAULO MINATTI                                KAUANA PESCHKE LANGE </w:t>
      </w:r>
    </w:p>
    <w:p w14:paraId="56C42FFD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3F71E0B7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0EC6A43A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7596ED14" w14:textId="77777777" w:rsidR="00F01CB2" w:rsidRPr="005F52E6" w:rsidRDefault="00F01CB2" w:rsidP="005F52E6">
      <w:pPr>
        <w:contextualSpacing/>
        <w:jc w:val="both"/>
        <w:rPr>
          <w:rFonts w:ascii="Cambria" w:hAnsi="Cambria"/>
          <w:color w:val="000000" w:themeColor="text1"/>
        </w:rPr>
      </w:pPr>
    </w:p>
    <w:p w14:paraId="3A121852" w14:textId="77777777" w:rsidR="00F01CB2" w:rsidRPr="005F52E6" w:rsidRDefault="00F01CB2" w:rsidP="005F52E6">
      <w:pPr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5F52E6">
        <w:rPr>
          <w:rFonts w:ascii="Cambria" w:hAnsi="Cambria"/>
          <w:b/>
          <w:bCs/>
          <w:color w:val="000000" w:themeColor="text1"/>
        </w:rPr>
        <w:t>MIRIÃ DE FREITAS SOUZA GONÇALVES</w:t>
      </w:r>
    </w:p>
    <w:p w14:paraId="1CB52039" w14:textId="004FE361" w:rsidR="004B01EA" w:rsidRPr="005F52E6" w:rsidRDefault="004B01EA" w:rsidP="005F52E6">
      <w:pPr>
        <w:jc w:val="right"/>
        <w:rPr>
          <w:rFonts w:ascii="Cambria" w:hAnsi="Cambria" w:cstheme="minorHAnsi"/>
          <w:b/>
          <w:bCs/>
          <w:color w:val="000000" w:themeColor="text1"/>
        </w:rPr>
      </w:pPr>
    </w:p>
    <w:sectPr w:rsidR="004B01EA" w:rsidRPr="005F52E6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058AD48D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>Avenida dos Imigrantes, n. 2.520 – Caixa Postal 41 – Centro – CEP: 89</w:t>
    </w:r>
    <w:r w:rsidR="00384A0B">
      <w:rPr>
        <w:rFonts w:ascii="Avenir" w:hAnsi="Avenir"/>
        <w:sz w:val="16"/>
        <w:szCs w:val="16"/>
      </w:rPr>
      <w:t>384-162</w:t>
    </w:r>
    <w:r w:rsidRPr="00BD43A3">
      <w:rPr>
        <w:rFonts w:ascii="Avenir" w:hAnsi="Avenir"/>
        <w:sz w:val="16"/>
        <w:szCs w:val="16"/>
      </w:rPr>
      <w:t xml:space="preserve">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C13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4B74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1725C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03B2"/>
    <w:rsid w:val="00341DC2"/>
    <w:rsid w:val="00356E51"/>
    <w:rsid w:val="00356F24"/>
    <w:rsid w:val="00366463"/>
    <w:rsid w:val="00367AA3"/>
    <w:rsid w:val="00384A0B"/>
    <w:rsid w:val="003929C4"/>
    <w:rsid w:val="003A3E7B"/>
    <w:rsid w:val="003A48A8"/>
    <w:rsid w:val="003D58CF"/>
    <w:rsid w:val="003E6A80"/>
    <w:rsid w:val="003F6EFD"/>
    <w:rsid w:val="00402AEB"/>
    <w:rsid w:val="00403E7E"/>
    <w:rsid w:val="0041267B"/>
    <w:rsid w:val="00414F04"/>
    <w:rsid w:val="0041611B"/>
    <w:rsid w:val="0041653B"/>
    <w:rsid w:val="0042071E"/>
    <w:rsid w:val="00427000"/>
    <w:rsid w:val="00432B0E"/>
    <w:rsid w:val="00437AE7"/>
    <w:rsid w:val="00442068"/>
    <w:rsid w:val="00446D18"/>
    <w:rsid w:val="0046783E"/>
    <w:rsid w:val="00470396"/>
    <w:rsid w:val="004805D4"/>
    <w:rsid w:val="00483A5E"/>
    <w:rsid w:val="00494C2B"/>
    <w:rsid w:val="004A3C90"/>
    <w:rsid w:val="004A4536"/>
    <w:rsid w:val="004A753C"/>
    <w:rsid w:val="004B01EA"/>
    <w:rsid w:val="004B1C1E"/>
    <w:rsid w:val="004C7271"/>
    <w:rsid w:val="004D0AC5"/>
    <w:rsid w:val="004E0A82"/>
    <w:rsid w:val="004E5495"/>
    <w:rsid w:val="004E7087"/>
    <w:rsid w:val="004F349A"/>
    <w:rsid w:val="004F5AC0"/>
    <w:rsid w:val="0050534A"/>
    <w:rsid w:val="005079E1"/>
    <w:rsid w:val="00510AE0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5F52E6"/>
    <w:rsid w:val="00605FDC"/>
    <w:rsid w:val="006062AE"/>
    <w:rsid w:val="006274D0"/>
    <w:rsid w:val="00633AFF"/>
    <w:rsid w:val="00645204"/>
    <w:rsid w:val="006458F4"/>
    <w:rsid w:val="00646A02"/>
    <w:rsid w:val="00653AC3"/>
    <w:rsid w:val="00654B2B"/>
    <w:rsid w:val="00657E25"/>
    <w:rsid w:val="00664F68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05B5A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1922"/>
    <w:rsid w:val="00884643"/>
    <w:rsid w:val="0088777F"/>
    <w:rsid w:val="008A49E4"/>
    <w:rsid w:val="008B27E7"/>
    <w:rsid w:val="008B3D75"/>
    <w:rsid w:val="008B49A0"/>
    <w:rsid w:val="008B59E4"/>
    <w:rsid w:val="008B6986"/>
    <w:rsid w:val="008B6C4E"/>
    <w:rsid w:val="008B6F14"/>
    <w:rsid w:val="008E1E24"/>
    <w:rsid w:val="008E360B"/>
    <w:rsid w:val="008E3C4B"/>
    <w:rsid w:val="008E55E6"/>
    <w:rsid w:val="008E5BA6"/>
    <w:rsid w:val="008F34A2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8218B"/>
    <w:rsid w:val="00983CC6"/>
    <w:rsid w:val="00996AEE"/>
    <w:rsid w:val="009C1DEF"/>
    <w:rsid w:val="009D30D1"/>
    <w:rsid w:val="009D4897"/>
    <w:rsid w:val="009E0104"/>
    <w:rsid w:val="009E4B1B"/>
    <w:rsid w:val="009E60C0"/>
    <w:rsid w:val="009E6DC1"/>
    <w:rsid w:val="009F4F1F"/>
    <w:rsid w:val="009F75D9"/>
    <w:rsid w:val="00A153D9"/>
    <w:rsid w:val="00A154C5"/>
    <w:rsid w:val="00A21E3C"/>
    <w:rsid w:val="00A338FB"/>
    <w:rsid w:val="00A3565B"/>
    <w:rsid w:val="00A47F1D"/>
    <w:rsid w:val="00A50A33"/>
    <w:rsid w:val="00A50AAB"/>
    <w:rsid w:val="00A55EF4"/>
    <w:rsid w:val="00A77CBC"/>
    <w:rsid w:val="00A81456"/>
    <w:rsid w:val="00AA1164"/>
    <w:rsid w:val="00AC0138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A5A98"/>
    <w:rsid w:val="00BB25F0"/>
    <w:rsid w:val="00BC0F70"/>
    <w:rsid w:val="00BC167E"/>
    <w:rsid w:val="00BD0D99"/>
    <w:rsid w:val="00BD10D9"/>
    <w:rsid w:val="00BD27CD"/>
    <w:rsid w:val="00BD43A3"/>
    <w:rsid w:val="00BF5028"/>
    <w:rsid w:val="00C00C18"/>
    <w:rsid w:val="00C038D3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47337"/>
    <w:rsid w:val="00D548D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922BD"/>
    <w:rsid w:val="00EB4E9E"/>
    <w:rsid w:val="00ED339C"/>
    <w:rsid w:val="00EE0205"/>
    <w:rsid w:val="00EE0EAA"/>
    <w:rsid w:val="00EF70A8"/>
    <w:rsid w:val="00F01CB2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821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8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459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2993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2023-06-15T19:16:00Z</cp:lastPrinted>
  <dcterms:created xsi:type="dcterms:W3CDTF">2026-05-12T19:31:00Z</dcterms:created>
  <dcterms:modified xsi:type="dcterms:W3CDTF">2026-05-12T19:43:00Z</dcterms:modified>
</cp:coreProperties>
</file>