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960CB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</w:t>
            </w:r>
            <w:r w:rsidR="00695C8B">
              <w:rPr>
                <w:b w:val="0"/>
                <w:color w:val="00808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F3556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1F3556" w:rsidRPr="00F607B0">
              <w:rPr>
                <w:b w:val="0"/>
                <w:color w:val="008080"/>
                <w:sz w:val="20"/>
              </w:rPr>
              <w:t xml:space="preserve">     </w:t>
            </w:r>
            <w:r w:rsidR="001F3556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F3556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Primeiro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C67ACB" w:rsidRDefault="006A28C7" w:rsidP="001F3556">
      <w:pPr>
        <w:pStyle w:val="Corpodetexto2"/>
      </w:pPr>
      <w:r>
        <w:t>20</w:t>
      </w:r>
      <w:r w:rsidR="001F3556">
        <w:t xml:space="preserve">ª SESSÃO LEGISLATIVA ORDINÁRIA DE </w:t>
      </w:r>
      <w:r>
        <w:t xml:space="preserve">16 </w:t>
      </w:r>
      <w:r w:rsidR="001F3556">
        <w:t xml:space="preserve">DE </w:t>
      </w:r>
      <w:r w:rsidR="002C5304">
        <w:t>JUNHO</w:t>
      </w:r>
      <w:r w:rsidR="008E21A5">
        <w:t xml:space="preserve"> </w:t>
      </w:r>
      <w:r w:rsidR="001F3556">
        <w:t>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C26CD6" w:rsidRDefault="001F3556" w:rsidP="00C26CD6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 w:rsidR="00C26CD6">
        <w:rPr>
          <w:szCs w:val="24"/>
        </w:rPr>
        <w:t>e votação).</w:t>
      </w:r>
    </w:p>
    <w:p w:rsidR="00C26CD6" w:rsidRDefault="00C26CD6" w:rsidP="00C26CD6">
      <w:pPr>
        <w:tabs>
          <w:tab w:val="left" w:pos="200"/>
          <w:tab w:val="left" w:pos="993"/>
        </w:tabs>
      </w:pPr>
    </w:p>
    <w:p w:rsidR="00C26CD6" w:rsidRPr="00D2494D" w:rsidRDefault="00C26CD6" w:rsidP="00C26CD6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26CD6">
        <w:rPr>
          <w:szCs w:val="24"/>
        </w:rPr>
        <w:t>Leitura</w:t>
      </w:r>
      <w:r>
        <w:rPr>
          <w:szCs w:val="24"/>
        </w:rPr>
        <w:t xml:space="preserve"> ao Projeto de Lei nº 989/2014 que “</w:t>
      </w:r>
      <w:r w:rsidRPr="00C26CD6">
        <w:rPr>
          <w:b/>
          <w:szCs w:val="24"/>
        </w:rPr>
        <w:t>Autoriza o Chefe do Poder Executivo a Abrir Crédito adicional Especial no Orçamento Programa em Vigor, neste Exercício Financeiro de 2014, no valor de R$ 44.837,88 e dá outras providências</w:t>
      </w:r>
      <w:r>
        <w:rPr>
          <w:szCs w:val="24"/>
        </w:rPr>
        <w:t>”.</w:t>
      </w:r>
    </w:p>
    <w:p w:rsidR="00D2494D" w:rsidRPr="00C26CD6" w:rsidRDefault="00D2494D" w:rsidP="00D2494D">
      <w:pPr>
        <w:tabs>
          <w:tab w:val="left" w:pos="200"/>
          <w:tab w:val="left" w:pos="993"/>
        </w:tabs>
        <w:jc w:val="both"/>
      </w:pPr>
    </w:p>
    <w:p w:rsidR="00D2494D" w:rsidRDefault="00D2494D" w:rsidP="00D2494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30/2014 da Comissão Permanente de Justiça e Redação</w:t>
      </w:r>
      <w:proofErr w:type="gramStart"/>
      <w:r>
        <w:t xml:space="preserve">  </w:t>
      </w:r>
      <w:proofErr w:type="gramEnd"/>
      <w:r>
        <w:t>ao Projeto de Lei nº 989/2014.</w:t>
      </w:r>
    </w:p>
    <w:p w:rsidR="00D2494D" w:rsidRDefault="00D2494D" w:rsidP="00D2494D">
      <w:pPr>
        <w:pStyle w:val="PargrafodaLista"/>
      </w:pPr>
    </w:p>
    <w:p w:rsidR="00D2494D" w:rsidRDefault="00D2494D" w:rsidP="00D2494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16/2014 da Comissão Permanente de Educação, Saúde e Assistência Social ao Projeto de Lei nº 989/2014.</w:t>
      </w:r>
    </w:p>
    <w:p w:rsidR="00D2494D" w:rsidRPr="00F25CF3" w:rsidRDefault="00D2494D" w:rsidP="00D2494D">
      <w:pPr>
        <w:tabs>
          <w:tab w:val="left" w:pos="200"/>
          <w:tab w:val="left" w:pos="993"/>
        </w:tabs>
        <w:jc w:val="both"/>
      </w:pPr>
    </w:p>
    <w:p w:rsidR="00D2494D" w:rsidRPr="00F25CF3" w:rsidRDefault="00D2494D" w:rsidP="00D2494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26/2014 da Comissão Permanente de Orçamento e Finanças ao Projeto de Lei nº 989/2014.</w:t>
      </w:r>
    </w:p>
    <w:p w:rsidR="00C26CD6" w:rsidRDefault="00C26CD6" w:rsidP="00C26CD6">
      <w:pPr>
        <w:pStyle w:val="PargrafodaLista"/>
        <w:rPr>
          <w:szCs w:val="24"/>
        </w:rPr>
      </w:pPr>
    </w:p>
    <w:p w:rsidR="00F25CF3" w:rsidRPr="0043381C" w:rsidRDefault="00F25CF3" w:rsidP="00F25CF3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</w:t>
      </w:r>
      <w:r w:rsidR="00B549F1">
        <w:t xml:space="preserve"> </w:t>
      </w:r>
      <w:r>
        <w:t>ao Projeto de Lei nº 991/2014 que “</w:t>
      </w:r>
      <w:r w:rsidRPr="00C26CD6">
        <w:rPr>
          <w:b/>
          <w:szCs w:val="24"/>
        </w:rPr>
        <w:t xml:space="preserve">Autoriza o Chefe do Poder Executivo a Abrir Crédito adicional Especial no Orçamento Programa em Vigor, neste Exercício Financeiro de 2014, no valor de R$ </w:t>
      </w:r>
      <w:r>
        <w:rPr>
          <w:b/>
          <w:szCs w:val="24"/>
        </w:rPr>
        <w:t>355.000,00</w:t>
      </w:r>
      <w:r w:rsidRPr="00C26CD6">
        <w:rPr>
          <w:b/>
          <w:szCs w:val="24"/>
        </w:rPr>
        <w:t xml:space="preserve"> e dá outras providências</w:t>
      </w:r>
      <w:r>
        <w:rPr>
          <w:szCs w:val="24"/>
        </w:rPr>
        <w:t>”.</w:t>
      </w:r>
    </w:p>
    <w:p w:rsidR="0043381C" w:rsidRDefault="0043381C" w:rsidP="0043381C">
      <w:pPr>
        <w:pStyle w:val="PargrafodaLista"/>
      </w:pPr>
    </w:p>
    <w:p w:rsidR="0043381C" w:rsidRDefault="0043381C" w:rsidP="00F25CF3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Leitura ao Parecer nº </w:t>
      </w:r>
      <w:r w:rsidR="00B77498">
        <w:t>29</w:t>
      </w:r>
      <w:r>
        <w:t>/2</w:t>
      </w:r>
      <w:r w:rsidR="00B77498">
        <w:t>014 da Comissão Permanente de Justiça e Redação</w:t>
      </w:r>
      <w:proofErr w:type="gramStart"/>
      <w:r w:rsidR="00B77498">
        <w:t xml:space="preserve"> </w:t>
      </w:r>
      <w:r>
        <w:t xml:space="preserve"> </w:t>
      </w:r>
      <w:proofErr w:type="gramEnd"/>
      <w:r>
        <w:t>ao Projeto de Lei nº 991/2014</w:t>
      </w:r>
      <w:r w:rsidR="00B77498">
        <w:t>.</w:t>
      </w:r>
    </w:p>
    <w:p w:rsidR="0043381C" w:rsidRDefault="0043381C" w:rsidP="0043381C">
      <w:pPr>
        <w:pStyle w:val="PargrafodaLista"/>
      </w:pPr>
    </w:p>
    <w:p w:rsidR="0043381C" w:rsidRDefault="0043381C" w:rsidP="00B7749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Leitura ao Parecer nº </w:t>
      </w:r>
      <w:r w:rsidR="00B77498">
        <w:t>02</w:t>
      </w:r>
      <w:r>
        <w:t xml:space="preserve">/2014 da Comissão Permanente de </w:t>
      </w:r>
      <w:r w:rsidR="00B77498">
        <w:t xml:space="preserve">Obras e Serviços Públicos </w:t>
      </w:r>
      <w:r>
        <w:t>ao Projeto de Lei nº 991/2014.</w:t>
      </w:r>
    </w:p>
    <w:p w:rsidR="0043381C" w:rsidRPr="00F25CF3" w:rsidRDefault="0043381C" w:rsidP="0043381C">
      <w:pPr>
        <w:tabs>
          <w:tab w:val="left" w:pos="200"/>
          <w:tab w:val="left" w:pos="993"/>
        </w:tabs>
        <w:jc w:val="both"/>
      </w:pPr>
    </w:p>
    <w:p w:rsidR="0043381C" w:rsidRPr="00F25CF3" w:rsidRDefault="0043381C" w:rsidP="00B7749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Leitura ao Parecer nº </w:t>
      </w:r>
      <w:r w:rsidR="00B77498">
        <w:t>25</w:t>
      </w:r>
      <w:r>
        <w:t xml:space="preserve">/2014 da Comissão Permanente de </w:t>
      </w:r>
      <w:r w:rsidR="00B77498">
        <w:t xml:space="preserve">Orçamento e Finanças </w:t>
      </w:r>
      <w:r>
        <w:t>ao Projeto de Lei nº 991/2014</w:t>
      </w:r>
      <w:r w:rsidR="00B77498">
        <w:t>.</w:t>
      </w:r>
    </w:p>
    <w:p w:rsidR="00FA2CB9" w:rsidRDefault="00FA2CB9" w:rsidP="00FA2CB9">
      <w:pPr>
        <w:tabs>
          <w:tab w:val="left" w:pos="200"/>
          <w:tab w:val="left" w:pos="993"/>
        </w:tabs>
      </w:pPr>
    </w:p>
    <w:p w:rsidR="00474A0D" w:rsidRPr="00474A0D" w:rsidRDefault="00F55847" w:rsidP="00474A0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 w:rsidRPr="00F55847">
        <w:t>Leitura ao Projeto de Lei nº 01/2014 que</w:t>
      </w:r>
      <w:r w:rsidR="0026198C" w:rsidRPr="00F55847">
        <w:t xml:space="preserve"> </w:t>
      </w:r>
      <w:r w:rsidR="0026198C">
        <w:t>“</w:t>
      </w:r>
      <w:r w:rsidR="0026198C" w:rsidRPr="0026198C">
        <w:rPr>
          <w:b/>
          <w:iCs/>
        </w:rPr>
        <w:t xml:space="preserve">Dá nova redação ao §3 do art. 3º; acrescenta os §§ 4º, 5º e 6º ao art. 3º da Lei nº 638 de </w:t>
      </w:r>
      <w:proofErr w:type="gramStart"/>
      <w:r w:rsidR="0026198C" w:rsidRPr="0026198C">
        <w:rPr>
          <w:b/>
          <w:iCs/>
        </w:rPr>
        <w:t>7</w:t>
      </w:r>
      <w:proofErr w:type="gramEnd"/>
      <w:r w:rsidR="0026198C" w:rsidRPr="0026198C">
        <w:rPr>
          <w:b/>
          <w:iCs/>
        </w:rPr>
        <w:t xml:space="preserve"> de agosto de 2009 e dá outras providências”.</w:t>
      </w:r>
    </w:p>
    <w:p w:rsidR="00474A0D" w:rsidRPr="00474A0D" w:rsidRDefault="00474A0D" w:rsidP="00474A0D">
      <w:pPr>
        <w:tabs>
          <w:tab w:val="left" w:pos="200"/>
          <w:tab w:val="left" w:pos="993"/>
        </w:tabs>
        <w:jc w:val="both"/>
        <w:rPr>
          <w:b/>
        </w:rPr>
      </w:pPr>
    </w:p>
    <w:p w:rsidR="00677EFF" w:rsidRPr="00677EFF" w:rsidRDefault="0019603B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 w:rsidRPr="00C840BC">
        <w:t>Leitura das correspondências recebidas</w:t>
      </w:r>
      <w:r>
        <w:t>.</w:t>
      </w:r>
    </w:p>
    <w:p w:rsidR="008F6A02" w:rsidRDefault="008F6A02" w:rsidP="00677EFF">
      <w:pPr>
        <w:pStyle w:val="PargrafodaLista"/>
        <w:rPr>
          <w:szCs w:val="24"/>
        </w:rPr>
      </w:pPr>
    </w:p>
    <w:p w:rsidR="00414AA2" w:rsidRPr="00677EFF" w:rsidRDefault="001F3556" w:rsidP="00B549F1">
      <w:pPr>
        <w:tabs>
          <w:tab w:val="left" w:pos="200"/>
          <w:tab w:val="left" w:pos="993"/>
        </w:tabs>
        <w:jc w:val="both"/>
        <w:rPr>
          <w:i/>
          <w:szCs w:val="24"/>
        </w:rPr>
      </w:pPr>
      <w:r w:rsidRPr="00677EFF">
        <w:rPr>
          <w:szCs w:val="24"/>
        </w:rPr>
        <w:t xml:space="preserve">                                               </w:t>
      </w:r>
      <w:r w:rsidR="00677EFF">
        <w:rPr>
          <w:szCs w:val="24"/>
        </w:rPr>
        <w:t xml:space="preserve">     </w:t>
      </w:r>
      <w:r w:rsidR="00B549F1">
        <w:rPr>
          <w:szCs w:val="24"/>
        </w:rPr>
        <w:t xml:space="preserve">       </w:t>
      </w:r>
      <w:r w:rsidRPr="00677EFF">
        <w:rPr>
          <w:b/>
        </w:rPr>
        <w:t>2º PARTE</w:t>
      </w:r>
    </w:p>
    <w:p w:rsidR="001F3556" w:rsidRDefault="001F3556" w:rsidP="001F3556">
      <w:pPr>
        <w:pStyle w:val="Ttulo1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lastRenderedPageBreak/>
        <w:t xml:space="preserve"> </w:t>
      </w:r>
      <w:r w:rsidR="00FD10EA">
        <w:t xml:space="preserve">                   </w:t>
      </w:r>
      <w:r>
        <w:t xml:space="preserve"> </w:t>
      </w:r>
      <w:r>
        <w:rPr>
          <w:bCs/>
        </w:rPr>
        <w:t>PALAVRA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1F3556">
      <w:pPr>
        <w:jc w:val="center"/>
        <w:rPr>
          <w:b/>
        </w:rPr>
      </w:pPr>
      <w:r>
        <w:rPr>
          <w:b/>
        </w:rPr>
        <w:t>3º PARTE</w:t>
      </w:r>
    </w:p>
    <w:p w:rsidR="001F3556" w:rsidRDefault="001F3556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ORDEM DO DIA</w:t>
      </w:r>
    </w:p>
    <w:p w:rsidR="008B009C" w:rsidRPr="008B009C" w:rsidRDefault="008B009C" w:rsidP="008B009C"/>
    <w:p w:rsidR="008B009C" w:rsidRDefault="008B009C" w:rsidP="008B009C">
      <w:pPr>
        <w:pStyle w:val="PargrafodaLista"/>
      </w:pPr>
    </w:p>
    <w:p w:rsidR="00D2494D" w:rsidRDefault="00D2494D" w:rsidP="00D2494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30/2014 da Comissão Permanente de Justiça e Redação</w:t>
      </w:r>
      <w:proofErr w:type="gramStart"/>
      <w:r>
        <w:t xml:space="preserve">  </w:t>
      </w:r>
      <w:proofErr w:type="gramEnd"/>
      <w:r>
        <w:t>ao Projeto de Lei nº 989/2014.</w:t>
      </w:r>
    </w:p>
    <w:p w:rsidR="00D2494D" w:rsidRDefault="00D2494D" w:rsidP="00D2494D">
      <w:pPr>
        <w:pStyle w:val="PargrafodaLista"/>
      </w:pPr>
    </w:p>
    <w:p w:rsidR="00D2494D" w:rsidRDefault="00D2494D" w:rsidP="00D2494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16/2014 da Comissão Permanente de Educação, Saúde e Assistência Social ao Projeto de Lei nº 989/2014.</w:t>
      </w:r>
    </w:p>
    <w:p w:rsidR="00D2494D" w:rsidRPr="00F25CF3" w:rsidRDefault="00D2494D" w:rsidP="00D2494D">
      <w:pPr>
        <w:tabs>
          <w:tab w:val="left" w:pos="200"/>
          <w:tab w:val="left" w:pos="993"/>
        </w:tabs>
        <w:jc w:val="both"/>
      </w:pPr>
    </w:p>
    <w:p w:rsidR="00D2494D" w:rsidRDefault="00D2494D" w:rsidP="00D2494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26/2014 da Comissão Permanente de Orçamento e Finanças ao Projeto de Lei nº 989/2014.</w:t>
      </w:r>
    </w:p>
    <w:p w:rsidR="00D2494D" w:rsidRDefault="00D2494D" w:rsidP="00D2494D">
      <w:pPr>
        <w:pStyle w:val="PargrafodaLista"/>
        <w:rPr>
          <w:szCs w:val="24"/>
        </w:rPr>
      </w:pPr>
    </w:p>
    <w:p w:rsidR="00D2494D" w:rsidRPr="00D2494D" w:rsidRDefault="00D2494D" w:rsidP="00D2494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D2494D">
        <w:rPr>
          <w:szCs w:val="24"/>
        </w:rPr>
        <w:t xml:space="preserve"> </w:t>
      </w:r>
      <w:r>
        <w:t xml:space="preserve">Discussão e primeira votação </w:t>
      </w:r>
      <w:r>
        <w:rPr>
          <w:szCs w:val="24"/>
        </w:rPr>
        <w:t>ao Projeto de Lei nº 989/2014 que “</w:t>
      </w:r>
      <w:r w:rsidRPr="00C26CD6">
        <w:rPr>
          <w:b/>
          <w:szCs w:val="24"/>
        </w:rPr>
        <w:t>Autoriza o Chefe do Poder Executivo a Abrir Crédito adicional Especial no Orçamento Programa em Vigor, neste Exercício Financeiro de 2014, no valor de R$ 44.837,88 e dá outras providências</w:t>
      </w:r>
      <w:r>
        <w:rPr>
          <w:szCs w:val="24"/>
        </w:rPr>
        <w:t>”.</w:t>
      </w:r>
    </w:p>
    <w:p w:rsidR="00D2494D" w:rsidRPr="00F25CF3" w:rsidRDefault="00D2494D" w:rsidP="00D2494D">
      <w:pPr>
        <w:tabs>
          <w:tab w:val="left" w:pos="200"/>
          <w:tab w:val="left" w:pos="993"/>
        </w:tabs>
        <w:jc w:val="both"/>
      </w:pPr>
    </w:p>
    <w:p w:rsidR="008B009C" w:rsidRDefault="008B009C" w:rsidP="008B009C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29/2014 da Comissão Permanente de Justiça e Redação ao Projeto de Lei nº 991/2014.</w:t>
      </w:r>
    </w:p>
    <w:p w:rsidR="008B009C" w:rsidRDefault="008B009C" w:rsidP="008B009C">
      <w:pPr>
        <w:pStyle w:val="PargrafodaLista"/>
      </w:pPr>
    </w:p>
    <w:p w:rsidR="008B009C" w:rsidRDefault="008B009C" w:rsidP="008B009C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02/2014 da Comissão Permanente de Obras e Serviços Públicos ao Projeto de Lei nº 991/2014.</w:t>
      </w:r>
    </w:p>
    <w:p w:rsidR="008B009C" w:rsidRPr="00F25CF3" w:rsidRDefault="008B009C" w:rsidP="008B009C">
      <w:pPr>
        <w:tabs>
          <w:tab w:val="left" w:pos="200"/>
          <w:tab w:val="left" w:pos="993"/>
        </w:tabs>
        <w:jc w:val="both"/>
      </w:pPr>
    </w:p>
    <w:p w:rsidR="008B009C" w:rsidRDefault="008B009C" w:rsidP="008B009C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25/2014 da Comissão Permanente de Orçamento e Finanças ao Projeto de Lei nº 991/2014.</w:t>
      </w:r>
    </w:p>
    <w:p w:rsidR="008B009C" w:rsidRPr="00F25CF3" w:rsidRDefault="008B009C" w:rsidP="008B009C">
      <w:pPr>
        <w:tabs>
          <w:tab w:val="left" w:pos="200"/>
          <w:tab w:val="left" w:pos="993"/>
        </w:tabs>
        <w:jc w:val="both"/>
      </w:pPr>
    </w:p>
    <w:p w:rsidR="008B009C" w:rsidRPr="0043381C" w:rsidRDefault="008B009C" w:rsidP="008B009C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primeira votação ao Projeto de Lei nº 991/2014 que “</w:t>
      </w:r>
      <w:r w:rsidRPr="00C26CD6">
        <w:rPr>
          <w:b/>
          <w:szCs w:val="24"/>
        </w:rPr>
        <w:t xml:space="preserve">Autoriza o Chefe do Poder Executivo a Abrir Crédito adicional Especial no Orçamento Programa em Vigor, neste Exercício Financeiro de 2014, no valor de R$ </w:t>
      </w:r>
      <w:r>
        <w:rPr>
          <w:b/>
          <w:szCs w:val="24"/>
        </w:rPr>
        <w:t>355.000,00</w:t>
      </w:r>
      <w:r w:rsidRPr="00C26CD6">
        <w:rPr>
          <w:b/>
          <w:szCs w:val="24"/>
        </w:rPr>
        <w:t xml:space="preserve"> e dá outras providências</w:t>
      </w:r>
      <w:r>
        <w:rPr>
          <w:szCs w:val="24"/>
        </w:rPr>
        <w:t>”.</w:t>
      </w:r>
    </w:p>
    <w:p w:rsidR="00EE6413" w:rsidRDefault="00EE6413" w:rsidP="00EE6413">
      <w:pPr>
        <w:tabs>
          <w:tab w:val="left" w:pos="200"/>
          <w:tab w:val="left" w:pos="993"/>
        </w:tabs>
      </w:pPr>
    </w:p>
    <w:p w:rsidR="00474A0D" w:rsidRPr="00474A0D" w:rsidRDefault="00474A0D" w:rsidP="00474A0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 xml:space="preserve">Discussão e </w:t>
      </w:r>
      <w:r w:rsidR="006A28C7">
        <w:t xml:space="preserve">segunda </w:t>
      </w:r>
      <w:r>
        <w:t>votação</w:t>
      </w:r>
      <w:r w:rsidR="00C5636C">
        <w:t xml:space="preserve"> </w:t>
      </w:r>
      <w:r w:rsidRPr="00F55847">
        <w:t xml:space="preserve">ao Projeto de Lei nº 01/2014 que </w:t>
      </w:r>
      <w:r>
        <w:t>“</w:t>
      </w:r>
      <w:r w:rsidRPr="0026198C">
        <w:rPr>
          <w:b/>
          <w:iCs/>
        </w:rPr>
        <w:t xml:space="preserve">Dá nova redação ao §3 do art. 3º; acrescenta os §§ 4º, 5º e 6º ao art. 3º da Lei nº 638 de </w:t>
      </w:r>
      <w:proofErr w:type="gramStart"/>
      <w:r w:rsidRPr="0026198C">
        <w:rPr>
          <w:b/>
          <w:iCs/>
        </w:rPr>
        <w:t>7</w:t>
      </w:r>
      <w:proofErr w:type="gramEnd"/>
      <w:r w:rsidRPr="0026198C">
        <w:rPr>
          <w:b/>
          <w:iCs/>
        </w:rPr>
        <w:t xml:space="preserve"> de agosto de 2009 e dá outras providências”.</w:t>
      </w:r>
    </w:p>
    <w:p w:rsidR="0004348C" w:rsidRPr="0004348C" w:rsidRDefault="0004348C" w:rsidP="0004348C">
      <w:pPr>
        <w:tabs>
          <w:tab w:val="left" w:pos="200"/>
          <w:tab w:val="left" w:pos="993"/>
        </w:tabs>
        <w:jc w:val="both"/>
        <w:rPr>
          <w:b/>
        </w:rPr>
      </w:pPr>
    </w:p>
    <w:p w:rsidR="001F3556" w:rsidRDefault="001F3556" w:rsidP="00D07EE7">
      <w:pPr>
        <w:tabs>
          <w:tab w:val="left" w:pos="200"/>
          <w:tab w:val="left" w:pos="993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A21A46" w:rsidRDefault="00A21A46" w:rsidP="001F3556">
      <w:pPr>
        <w:tabs>
          <w:tab w:val="left" w:pos="7125"/>
        </w:tabs>
        <w:jc w:val="both"/>
      </w:pPr>
    </w:p>
    <w:p w:rsidR="00DD49A7" w:rsidRDefault="00A21A46" w:rsidP="00513416">
      <w:pPr>
        <w:tabs>
          <w:tab w:val="left" w:pos="7125"/>
        </w:tabs>
        <w:jc w:val="both"/>
      </w:pPr>
      <w:r>
        <w:t xml:space="preserve">Vale do Paraíso, </w:t>
      </w:r>
      <w:r w:rsidR="006A28C7">
        <w:t>13</w:t>
      </w:r>
      <w:r w:rsidR="00FB1718">
        <w:t xml:space="preserve"> </w:t>
      </w:r>
      <w:r>
        <w:t>de</w:t>
      </w:r>
      <w:r w:rsidR="00DD49A7">
        <w:t xml:space="preserve"> </w:t>
      </w:r>
      <w:r w:rsidR="005C61D4">
        <w:t>junho</w:t>
      </w:r>
      <w:r>
        <w:t xml:space="preserve"> de 2014.</w:t>
      </w:r>
      <w:r w:rsidR="004F58BE">
        <w:t xml:space="preserve"> </w:t>
      </w:r>
    </w:p>
    <w:p w:rsidR="002D7C8D" w:rsidRDefault="002D7C8D" w:rsidP="00513416">
      <w:pPr>
        <w:tabs>
          <w:tab w:val="left" w:pos="7125"/>
        </w:tabs>
        <w:jc w:val="both"/>
      </w:pPr>
    </w:p>
    <w:p w:rsidR="005554FC" w:rsidRDefault="005554FC" w:rsidP="00513416">
      <w:pPr>
        <w:tabs>
          <w:tab w:val="left" w:pos="7125"/>
        </w:tabs>
        <w:jc w:val="both"/>
      </w:pPr>
    </w:p>
    <w:p w:rsidR="00A318E7" w:rsidRDefault="00A318E7" w:rsidP="00D07EE7">
      <w:pPr>
        <w:tabs>
          <w:tab w:val="left" w:pos="7125"/>
        </w:tabs>
        <w:jc w:val="center"/>
      </w:pPr>
    </w:p>
    <w:sectPr w:rsidR="00A318E7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0902"/>
    <w:rsid w:val="000215EB"/>
    <w:rsid w:val="000355E5"/>
    <w:rsid w:val="0004348C"/>
    <w:rsid w:val="0004405F"/>
    <w:rsid w:val="00046D75"/>
    <w:rsid w:val="00051FF8"/>
    <w:rsid w:val="00057495"/>
    <w:rsid w:val="0006097F"/>
    <w:rsid w:val="000627A0"/>
    <w:rsid w:val="00064246"/>
    <w:rsid w:val="00097730"/>
    <w:rsid w:val="00097CCF"/>
    <w:rsid w:val="000A050B"/>
    <w:rsid w:val="000B6ED0"/>
    <w:rsid w:val="000C7EF3"/>
    <w:rsid w:val="000D3C32"/>
    <w:rsid w:val="000D6AD0"/>
    <w:rsid w:val="000E6A38"/>
    <w:rsid w:val="000F0185"/>
    <w:rsid w:val="000F540E"/>
    <w:rsid w:val="000F6C8A"/>
    <w:rsid w:val="0011640A"/>
    <w:rsid w:val="0012054A"/>
    <w:rsid w:val="00120666"/>
    <w:rsid w:val="00132DAC"/>
    <w:rsid w:val="00145DB4"/>
    <w:rsid w:val="0014647F"/>
    <w:rsid w:val="00157E1D"/>
    <w:rsid w:val="00170840"/>
    <w:rsid w:val="0017253D"/>
    <w:rsid w:val="001744F5"/>
    <w:rsid w:val="001769A8"/>
    <w:rsid w:val="00185043"/>
    <w:rsid w:val="00187356"/>
    <w:rsid w:val="0019603B"/>
    <w:rsid w:val="001A3BCF"/>
    <w:rsid w:val="001A75E0"/>
    <w:rsid w:val="001D2A59"/>
    <w:rsid w:val="001D3B1F"/>
    <w:rsid w:val="001E397E"/>
    <w:rsid w:val="001F1C8C"/>
    <w:rsid w:val="001F3556"/>
    <w:rsid w:val="00235774"/>
    <w:rsid w:val="002443E1"/>
    <w:rsid w:val="00244E6D"/>
    <w:rsid w:val="00252CF1"/>
    <w:rsid w:val="0026198C"/>
    <w:rsid w:val="002635A0"/>
    <w:rsid w:val="00270762"/>
    <w:rsid w:val="00271DA1"/>
    <w:rsid w:val="00280ABC"/>
    <w:rsid w:val="00296D0D"/>
    <w:rsid w:val="002A4EFD"/>
    <w:rsid w:val="002A789C"/>
    <w:rsid w:val="002C5304"/>
    <w:rsid w:val="002C60BD"/>
    <w:rsid w:val="002D5CF3"/>
    <w:rsid w:val="002D7C8D"/>
    <w:rsid w:val="002E320E"/>
    <w:rsid w:val="002E40AC"/>
    <w:rsid w:val="002F2AAB"/>
    <w:rsid w:val="002F4279"/>
    <w:rsid w:val="00317452"/>
    <w:rsid w:val="003218CB"/>
    <w:rsid w:val="00335CF6"/>
    <w:rsid w:val="00346F0A"/>
    <w:rsid w:val="00374C1A"/>
    <w:rsid w:val="00381DFF"/>
    <w:rsid w:val="00386DAE"/>
    <w:rsid w:val="0039644F"/>
    <w:rsid w:val="003B3D6A"/>
    <w:rsid w:val="003C3D7F"/>
    <w:rsid w:val="003C4C1C"/>
    <w:rsid w:val="003D39F7"/>
    <w:rsid w:val="004025BD"/>
    <w:rsid w:val="00412F8F"/>
    <w:rsid w:val="00414AA2"/>
    <w:rsid w:val="004153AC"/>
    <w:rsid w:val="0042704B"/>
    <w:rsid w:val="0043381C"/>
    <w:rsid w:val="00450416"/>
    <w:rsid w:val="00452155"/>
    <w:rsid w:val="0046473D"/>
    <w:rsid w:val="00465A3D"/>
    <w:rsid w:val="00474A0D"/>
    <w:rsid w:val="004753A4"/>
    <w:rsid w:val="00476E71"/>
    <w:rsid w:val="004857CC"/>
    <w:rsid w:val="004942D2"/>
    <w:rsid w:val="00495487"/>
    <w:rsid w:val="004B22E4"/>
    <w:rsid w:val="004B34E9"/>
    <w:rsid w:val="004B76FC"/>
    <w:rsid w:val="004C1EFE"/>
    <w:rsid w:val="004D3389"/>
    <w:rsid w:val="004D5DF2"/>
    <w:rsid w:val="004F58BE"/>
    <w:rsid w:val="00505DB7"/>
    <w:rsid w:val="00511D76"/>
    <w:rsid w:val="00513416"/>
    <w:rsid w:val="005160E5"/>
    <w:rsid w:val="00534CB9"/>
    <w:rsid w:val="00552A15"/>
    <w:rsid w:val="00553E93"/>
    <w:rsid w:val="005554FC"/>
    <w:rsid w:val="005749C0"/>
    <w:rsid w:val="00586D5B"/>
    <w:rsid w:val="00591E9A"/>
    <w:rsid w:val="00592C18"/>
    <w:rsid w:val="005A6B1F"/>
    <w:rsid w:val="005A7008"/>
    <w:rsid w:val="005B05AB"/>
    <w:rsid w:val="005B49E9"/>
    <w:rsid w:val="005C23F3"/>
    <w:rsid w:val="005C61D4"/>
    <w:rsid w:val="005D4544"/>
    <w:rsid w:val="005D65F0"/>
    <w:rsid w:val="005E48BB"/>
    <w:rsid w:val="00621BB0"/>
    <w:rsid w:val="00624710"/>
    <w:rsid w:val="00637951"/>
    <w:rsid w:val="00642A30"/>
    <w:rsid w:val="00643539"/>
    <w:rsid w:val="00651208"/>
    <w:rsid w:val="00662894"/>
    <w:rsid w:val="00665859"/>
    <w:rsid w:val="006723BF"/>
    <w:rsid w:val="006746A4"/>
    <w:rsid w:val="00677EFF"/>
    <w:rsid w:val="0069417E"/>
    <w:rsid w:val="00695C8B"/>
    <w:rsid w:val="006A28C7"/>
    <w:rsid w:val="006A3CE5"/>
    <w:rsid w:val="006A5188"/>
    <w:rsid w:val="006C7033"/>
    <w:rsid w:val="006D0176"/>
    <w:rsid w:val="006D02B2"/>
    <w:rsid w:val="0070035C"/>
    <w:rsid w:val="00701066"/>
    <w:rsid w:val="00705CB8"/>
    <w:rsid w:val="0072128A"/>
    <w:rsid w:val="00743330"/>
    <w:rsid w:val="00747F00"/>
    <w:rsid w:val="007574DB"/>
    <w:rsid w:val="00770A36"/>
    <w:rsid w:val="007741AF"/>
    <w:rsid w:val="00785D4D"/>
    <w:rsid w:val="007916C7"/>
    <w:rsid w:val="007A70B5"/>
    <w:rsid w:val="007C0918"/>
    <w:rsid w:val="007D59B2"/>
    <w:rsid w:val="007E2EB4"/>
    <w:rsid w:val="007E69C8"/>
    <w:rsid w:val="007E7FCA"/>
    <w:rsid w:val="007F58E5"/>
    <w:rsid w:val="00831BED"/>
    <w:rsid w:val="00841A81"/>
    <w:rsid w:val="0085255E"/>
    <w:rsid w:val="00854112"/>
    <w:rsid w:val="00860935"/>
    <w:rsid w:val="0088502F"/>
    <w:rsid w:val="00886A08"/>
    <w:rsid w:val="0089135F"/>
    <w:rsid w:val="008937BA"/>
    <w:rsid w:val="008B009C"/>
    <w:rsid w:val="008D420A"/>
    <w:rsid w:val="008E0B2F"/>
    <w:rsid w:val="008E21A5"/>
    <w:rsid w:val="008F128F"/>
    <w:rsid w:val="008F6A02"/>
    <w:rsid w:val="009011E4"/>
    <w:rsid w:val="009036C0"/>
    <w:rsid w:val="009041E1"/>
    <w:rsid w:val="009111DB"/>
    <w:rsid w:val="00923152"/>
    <w:rsid w:val="00930038"/>
    <w:rsid w:val="00960CB6"/>
    <w:rsid w:val="0097580B"/>
    <w:rsid w:val="009865C8"/>
    <w:rsid w:val="0099208E"/>
    <w:rsid w:val="0099627D"/>
    <w:rsid w:val="009A4292"/>
    <w:rsid w:val="009B06B6"/>
    <w:rsid w:val="009C1150"/>
    <w:rsid w:val="009C379E"/>
    <w:rsid w:val="009C72D3"/>
    <w:rsid w:val="009D40AF"/>
    <w:rsid w:val="009D6065"/>
    <w:rsid w:val="009E147A"/>
    <w:rsid w:val="009E34D3"/>
    <w:rsid w:val="009E4245"/>
    <w:rsid w:val="009F491D"/>
    <w:rsid w:val="00A14569"/>
    <w:rsid w:val="00A21A46"/>
    <w:rsid w:val="00A31104"/>
    <w:rsid w:val="00A318E7"/>
    <w:rsid w:val="00A363DF"/>
    <w:rsid w:val="00A426E0"/>
    <w:rsid w:val="00A45D53"/>
    <w:rsid w:val="00A57681"/>
    <w:rsid w:val="00A839B4"/>
    <w:rsid w:val="00A87FAC"/>
    <w:rsid w:val="00A92EB0"/>
    <w:rsid w:val="00AA17EE"/>
    <w:rsid w:val="00AA5C56"/>
    <w:rsid w:val="00AB305E"/>
    <w:rsid w:val="00AD3061"/>
    <w:rsid w:val="00AD79A0"/>
    <w:rsid w:val="00AE06C4"/>
    <w:rsid w:val="00AF5117"/>
    <w:rsid w:val="00B02DFE"/>
    <w:rsid w:val="00B05BCA"/>
    <w:rsid w:val="00B41A64"/>
    <w:rsid w:val="00B549F1"/>
    <w:rsid w:val="00B54C34"/>
    <w:rsid w:val="00B77498"/>
    <w:rsid w:val="00B93BBD"/>
    <w:rsid w:val="00BB24F0"/>
    <w:rsid w:val="00BB7680"/>
    <w:rsid w:val="00BD7A55"/>
    <w:rsid w:val="00BE3116"/>
    <w:rsid w:val="00BE4924"/>
    <w:rsid w:val="00BE7950"/>
    <w:rsid w:val="00BF323A"/>
    <w:rsid w:val="00C13DDA"/>
    <w:rsid w:val="00C14AEE"/>
    <w:rsid w:val="00C15137"/>
    <w:rsid w:val="00C15E2C"/>
    <w:rsid w:val="00C1661A"/>
    <w:rsid w:val="00C23252"/>
    <w:rsid w:val="00C2515D"/>
    <w:rsid w:val="00C26CD6"/>
    <w:rsid w:val="00C5636C"/>
    <w:rsid w:val="00C63C29"/>
    <w:rsid w:val="00C64D30"/>
    <w:rsid w:val="00C67ACB"/>
    <w:rsid w:val="00C954AA"/>
    <w:rsid w:val="00CA667D"/>
    <w:rsid w:val="00CB2C88"/>
    <w:rsid w:val="00CC2D4D"/>
    <w:rsid w:val="00CC3CE7"/>
    <w:rsid w:val="00CC5CB8"/>
    <w:rsid w:val="00CD58F4"/>
    <w:rsid w:val="00CE0606"/>
    <w:rsid w:val="00CE339A"/>
    <w:rsid w:val="00CE4A7E"/>
    <w:rsid w:val="00CF0FDC"/>
    <w:rsid w:val="00D033F1"/>
    <w:rsid w:val="00D07EE7"/>
    <w:rsid w:val="00D11B7E"/>
    <w:rsid w:val="00D16998"/>
    <w:rsid w:val="00D2494D"/>
    <w:rsid w:val="00D261FF"/>
    <w:rsid w:val="00D274B5"/>
    <w:rsid w:val="00D60FBA"/>
    <w:rsid w:val="00D903DE"/>
    <w:rsid w:val="00DA4E09"/>
    <w:rsid w:val="00DB2691"/>
    <w:rsid w:val="00DC35F5"/>
    <w:rsid w:val="00DD49A7"/>
    <w:rsid w:val="00DF088E"/>
    <w:rsid w:val="00DF662D"/>
    <w:rsid w:val="00E07FF5"/>
    <w:rsid w:val="00E164AD"/>
    <w:rsid w:val="00E172D4"/>
    <w:rsid w:val="00E2111C"/>
    <w:rsid w:val="00E24363"/>
    <w:rsid w:val="00EB0E51"/>
    <w:rsid w:val="00EB41F3"/>
    <w:rsid w:val="00EB7D66"/>
    <w:rsid w:val="00EC7F71"/>
    <w:rsid w:val="00ED01BB"/>
    <w:rsid w:val="00ED0AC7"/>
    <w:rsid w:val="00ED3A73"/>
    <w:rsid w:val="00ED45C6"/>
    <w:rsid w:val="00ED5809"/>
    <w:rsid w:val="00EE0A39"/>
    <w:rsid w:val="00EE6413"/>
    <w:rsid w:val="00EF2B2A"/>
    <w:rsid w:val="00EF679D"/>
    <w:rsid w:val="00F25CF3"/>
    <w:rsid w:val="00F3119F"/>
    <w:rsid w:val="00F42D52"/>
    <w:rsid w:val="00F446F5"/>
    <w:rsid w:val="00F55847"/>
    <w:rsid w:val="00F754D2"/>
    <w:rsid w:val="00F82E84"/>
    <w:rsid w:val="00F93BD3"/>
    <w:rsid w:val="00FA2CB9"/>
    <w:rsid w:val="00FB1718"/>
    <w:rsid w:val="00FB3065"/>
    <w:rsid w:val="00FC3AC2"/>
    <w:rsid w:val="00FD10EA"/>
    <w:rsid w:val="00FD4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3D5D0-B392-4AA5-9E47-28C490556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765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12</cp:revision>
  <cp:lastPrinted>2014-06-09T12:23:00Z</cp:lastPrinted>
  <dcterms:created xsi:type="dcterms:W3CDTF">2014-06-09T16:12:00Z</dcterms:created>
  <dcterms:modified xsi:type="dcterms:W3CDTF">2014-06-13T15:11:00Z</dcterms:modified>
</cp:coreProperties>
</file>